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111"/>
        <w:tblW w:w="9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841"/>
      </w:tblGrid>
      <w:tr w:rsidR="00BB5D0D" w:rsidRPr="00BB5D0D" w:rsidTr="00BB5D0D">
        <w:trPr>
          <w:cantSplit/>
          <w:trHeight w:val="869"/>
        </w:trPr>
        <w:tc>
          <w:tcPr>
            <w:tcW w:w="3614" w:type="dxa"/>
            <w:vAlign w:val="center"/>
          </w:tcPr>
          <w:p w:rsidR="00BB5D0D" w:rsidRPr="00EC3420" w:rsidRDefault="00BB5D0D" w:rsidP="00BB5D0D">
            <w:pPr>
              <w:ind w:left="114"/>
            </w:pPr>
            <w:r>
              <w:rPr>
                <w:noProof/>
                <w:lang w:eastAsia="fr-BE"/>
              </w:rPr>
              <w:drawing>
                <wp:inline distT="0" distB="0" distL="0" distR="0" wp14:anchorId="46A5E621" wp14:editId="657A5B79">
                  <wp:extent cx="1571625" cy="438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5841" w:type="dxa"/>
            <w:vAlign w:val="center"/>
          </w:tcPr>
          <w:p w:rsidR="00BB5D0D" w:rsidRPr="00D05329" w:rsidRDefault="00BB5D0D" w:rsidP="00BB5D0D">
            <w:pPr>
              <w:ind w:left="114"/>
              <w:rPr>
                <w:noProof/>
                <w:lang w:val="en-US"/>
              </w:rPr>
            </w:pPr>
            <w:r>
              <w:rPr>
                <w:b/>
                <w:bCs/>
                <w:lang w:val="en-US"/>
              </w:rPr>
              <w:t xml:space="preserve">FORM – COVER LETTER FOR INITIAL SUBMISSION TO REGULATORY AUTHORITIES – </w:t>
            </w:r>
            <w:r w:rsidRPr="00BB5D0D">
              <w:rPr>
                <w:rFonts w:eastAsia="Times New Roman" w:cs="Times New Roman"/>
                <w:b/>
                <w:lang w:val="en-GB" w:eastAsia="fr-FR"/>
              </w:rPr>
              <w:t>CLINICAL INVESTIGATION WITH MEDICAL DEVICE</w:t>
            </w:r>
            <w:r>
              <w:rPr>
                <w:rFonts w:eastAsia="Times New Roman" w:cs="Times New Roman"/>
                <w:b/>
                <w:u w:val="single"/>
                <w:lang w:val="en-GB" w:eastAsia="fr-FR"/>
              </w:rPr>
              <w:t xml:space="preserve"> </w:t>
            </w:r>
            <w:r w:rsidRPr="0017128C">
              <w:rPr>
                <w:b/>
                <w:bCs/>
              </w:rPr>
              <w:fldChar w:fldCharType="begin"/>
            </w:r>
            <w:r w:rsidRPr="00D05329">
              <w:rPr>
                <w:b/>
                <w:bCs/>
                <w:lang w:val="en-US"/>
              </w:rPr>
              <w:instrText xml:space="preserve"> SUBJECT  \* MERGEFORMAT </w:instrText>
            </w:r>
            <w:r w:rsidRPr="0017128C">
              <w:rPr>
                <w:b/>
                <w:bCs/>
              </w:rPr>
              <w:fldChar w:fldCharType="end"/>
            </w:r>
          </w:p>
        </w:tc>
      </w:tr>
      <w:tr w:rsidR="00BB5D0D" w:rsidTr="00BB5D0D">
        <w:trPr>
          <w:cantSplit/>
          <w:trHeight w:val="400"/>
        </w:trPr>
        <w:tc>
          <w:tcPr>
            <w:tcW w:w="3614" w:type="dxa"/>
            <w:vAlign w:val="center"/>
          </w:tcPr>
          <w:p w:rsidR="00BB5D0D" w:rsidRPr="004A3124" w:rsidRDefault="00BB5D0D" w:rsidP="00BB5D0D">
            <w:pPr>
              <w:pStyle w:val="En-tte"/>
              <w:ind w:left="114"/>
              <w:rPr>
                <w:lang w:val="en-GB"/>
              </w:rPr>
            </w:pPr>
            <w:r w:rsidRPr="004A3124">
              <w:rPr>
                <w:lang w:val="en-GB"/>
              </w:rPr>
              <w:t>N° :</w:t>
            </w:r>
            <w:bookmarkStart w:id="0" w:name="P_REF"/>
            <w:r w:rsidRPr="004A3124">
              <w:rPr>
                <w:lang w:val="en-GB"/>
              </w:rPr>
              <w:t xml:space="preserve"> </w:t>
            </w:r>
            <w:bookmarkEnd w:id="0"/>
            <w:r>
              <w:rPr>
                <w:lang w:val="en-GB"/>
              </w:rPr>
              <w:t>AAHRPP-</w:t>
            </w:r>
            <w:r>
              <w:rPr>
                <w:lang w:val="en-GB"/>
              </w:rPr>
              <w:t>FORM</w:t>
            </w:r>
            <w:r>
              <w:rPr>
                <w:lang w:val="en-GB"/>
              </w:rPr>
              <w:t>-</w:t>
            </w:r>
            <w:r>
              <w:rPr>
                <w:lang w:val="en-GB"/>
              </w:rPr>
              <w:t>001</w:t>
            </w:r>
            <w:r w:rsidRPr="004A3124">
              <w:rPr>
                <w:lang w:val="en-GB"/>
              </w:rPr>
              <w:t xml:space="preserve"> / REV </w:t>
            </w:r>
            <w:bookmarkStart w:id="1" w:name="P_REVISION"/>
            <w:r w:rsidRPr="004A3124">
              <w:rPr>
                <w:lang w:val="en-GB"/>
              </w:rPr>
              <w:t xml:space="preserve"> </w:t>
            </w:r>
            <w:bookmarkEnd w:id="1"/>
            <w:r>
              <w:rPr>
                <w:lang w:val="en-GB"/>
              </w:rPr>
              <w:t>001</w:t>
            </w:r>
          </w:p>
        </w:tc>
        <w:tc>
          <w:tcPr>
            <w:tcW w:w="5841" w:type="dxa"/>
            <w:vAlign w:val="center"/>
          </w:tcPr>
          <w:p w:rsidR="00BB5D0D" w:rsidRDefault="00BB5D0D" w:rsidP="00BB5D0D">
            <w:pPr>
              <w:pStyle w:val="En-tte"/>
              <w:ind w:left="114" w:right="-430"/>
            </w:pPr>
            <w:r>
              <w:t>N° ENGLISH VERSION :</w:t>
            </w:r>
            <w:r>
              <w:t xml:space="preserve"> 227</w:t>
            </w:r>
          </w:p>
        </w:tc>
      </w:tr>
    </w:tbl>
    <w:p w:rsidR="008E4522" w:rsidRPr="00CA340B" w:rsidRDefault="008E4522" w:rsidP="008E4522">
      <w:pPr>
        <w:spacing w:before="120" w:after="120"/>
        <w:ind w:left="0"/>
        <w:rPr>
          <w:rFonts w:eastAsia="Times New Roman" w:cs="Times New Roman"/>
          <w:i/>
          <w:color w:val="FF0000"/>
          <w:lang w:val="fr-FR" w:eastAsia="fr-FR"/>
        </w:rPr>
      </w:pPr>
      <w:bookmarkStart w:id="2" w:name="_GoBack"/>
      <w:bookmarkEnd w:id="2"/>
    </w:p>
    <w:p w:rsidR="008E4522" w:rsidRDefault="008E4522" w:rsidP="00A06AFF">
      <w:pPr>
        <w:spacing w:before="120" w:after="120"/>
        <w:ind w:left="0"/>
        <w:rPr>
          <w:rFonts w:eastAsia="Times New Roman" w:cs="Times New Roman"/>
          <w:b/>
          <w:lang w:val="fr-FR" w:eastAsia="fr-FR"/>
        </w:rPr>
      </w:pPr>
      <w:r>
        <w:rPr>
          <w:rFonts w:eastAsia="Times New Roman" w:cs="Times New Roman"/>
          <w:b/>
          <w:noProof/>
          <w:lang w:eastAsia="fr-BE"/>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179705</wp:posOffset>
                </wp:positionV>
                <wp:extent cx="4257675" cy="1095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257675" cy="10953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8407DA" id="Rectangle 1" o:spid="_x0000_s1026" style="position:absolute;margin-left:-7.85pt;margin-top:14.15pt;width:335.2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" filled="f" strokecolor="black [3213]" strokeweight=".5pt"/>
            </w:pict>
          </mc:Fallback>
        </mc:AlternateContent>
      </w:r>
    </w:p>
    <w:p w:rsidR="00A06AFF" w:rsidRPr="00805E1A" w:rsidRDefault="00A06AFF" w:rsidP="00A06AFF">
      <w:pPr>
        <w:spacing w:before="120" w:after="120"/>
        <w:ind w:left="0"/>
        <w:rPr>
          <w:rFonts w:eastAsia="Times New Roman" w:cs="Times New Roman"/>
          <w:b/>
          <w:lang w:val="fr-FR" w:eastAsia="fr-FR"/>
        </w:rPr>
      </w:pPr>
      <w:r w:rsidRPr="00805E1A">
        <w:rPr>
          <w:rFonts w:eastAsia="Times New Roman" w:cs="Times New Roman"/>
          <w:b/>
          <w:lang w:val="fr-FR" w:eastAsia="fr-FR"/>
        </w:rPr>
        <w:t>Agence Fédérale des Médicaments et des Produits de Santé (AFMPS)</w:t>
      </w:r>
    </w:p>
    <w:p w:rsidR="00A06AFF" w:rsidRPr="00805E1A" w:rsidRDefault="00A06AFF" w:rsidP="00A06AFF">
      <w:pPr>
        <w:spacing w:before="120" w:after="120"/>
        <w:ind w:left="0"/>
        <w:rPr>
          <w:rFonts w:eastAsia="Times New Roman" w:cs="Times New Roman"/>
          <w:b/>
          <w:lang w:val="fr-FR" w:eastAsia="fr-FR"/>
        </w:rPr>
      </w:pPr>
      <w:r w:rsidRPr="00805E1A">
        <w:rPr>
          <w:rFonts w:eastAsia="Times New Roman" w:cs="Times New Roman"/>
          <w:b/>
          <w:lang w:val="fr-FR" w:eastAsia="fr-FR"/>
        </w:rPr>
        <w:t>Division Recherche et Développement</w:t>
      </w:r>
      <w:r w:rsidR="00294929">
        <w:rPr>
          <w:rFonts w:eastAsia="Times New Roman" w:cs="Times New Roman"/>
          <w:b/>
          <w:lang w:val="fr-FR" w:eastAsia="fr-FR"/>
        </w:rPr>
        <w:t xml:space="preserve"> – Unité de dispositif médical</w:t>
      </w:r>
    </w:p>
    <w:p w:rsidR="00A06AFF" w:rsidRPr="00D5443B" w:rsidRDefault="00294929" w:rsidP="00A06AFF">
      <w:pPr>
        <w:spacing w:before="120" w:after="120"/>
        <w:ind w:left="0"/>
        <w:rPr>
          <w:rFonts w:eastAsia="Times New Roman" w:cs="Times New Roman"/>
          <w:b/>
          <w:lang w:val="en-GB" w:eastAsia="fr-FR"/>
        </w:rPr>
      </w:pPr>
      <w:r>
        <w:rPr>
          <w:rFonts w:eastAsia="Times New Roman" w:cs="Times New Roman"/>
          <w:b/>
          <w:lang w:val="fr-FR" w:eastAsia="fr-FR"/>
        </w:rPr>
        <w:t>Avenue Galilée 5/03</w:t>
      </w:r>
    </w:p>
    <w:p w:rsidR="00A06AFF" w:rsidRPr="00D5443B" w:rsidRDefault="00A06AFF" w:rsidP="00A06AFF">
      <w:pPr>
        <w:spacing w:before="120" w:after="120"/>
        <w:ind w:left="0"/>
        <w:rPr>
          <w:rFonts w:eastAsia="Times New Roman" w:cs="Times New Roman"/>
          <w:b/>
          <w:lang w:val="en-GB" w:eastAsia="fr-FR"/>
        </w:rPr>
      </w:pPr>
      <w:r w:rsidRPr="00D5443B">
        <w:rPr>
          <w:rFonts w:eastAsia="Times New Roman" w:cs="Times New Roman"/>
          <w:b/>
          <w:lang w:val="en-GB" w:eastAsia="fr-FR"/>
        </w:rPr>
        <w:t>B-1</w:t>
      </w:r>
      <w:r w:rsidR="00294929">
        <w:rPr>
          <w:rFonts w:eastAsia="Times New Roman" w:cs="Times New Roman"/>
          <w:b/>
          <w:lang w:val="en-GB" w:eastAsia="fr-FR"/>
        </w:rPr>
        <w:t>210</w:t>
      </w:r>
      <w:r w:rsidRPr="00D5443B">
        <w:rPr>
          <w:rFonts w:eastAsia="Times New Roman" w:cs="Times New Roman"/>
          <w:b/>
          <w:lang w:val="en-GB" w:eastAsia="fr-FR"/>
        </w:rPr>
        <w:t xml:space="preserve"> </w:t>
      </w:r>
      <w:proofErr w:type="spellStart"/>
      <w:r w:rsidRPr="00D5443B">
        <w:rPr>
          <w:rFonts w:eastAsia="Times New Roman" w:cs="Times New Roman"/>
          <w:b/>
          <w:lang w:val="en-GB" w:eastAsia="fr-FR"/>
        </w:rPr>
        <w:t>Bruxelles</w:t>
      </w:r>
      <w:proofErr w:type="spellEnd"/>
      <w:r w:rsidRPr="00D5443B">
        <w:rPr>
          <w:rFonts w:eastAsia="Times New Roman" w:cs="Times New Roman"/>
          <w:b/>
          <w:lang w:val="en-GB" w:eastAsia="fr-FR"/>
        </w:rPr>
        <w:t xml:space="preserve"> </w:t>
      </w:r>
    </w:p>
    <w:p w:rsidR="00A06AFF" w:rsidRPr="00D5443B" w:rsidRDefault="00A06AFF" w:rsidP="00A06AFF">
      <w:pPr>
        <w:ind w:left="0"/>
        <w:rPr>
          <w:rFonts w:eastAsia="Times New Roman" w:cs="Times New Roman"/>
          <w:b/>
          <w:lang w:val="en-GB" w:eastAsia="fr-FR"/>
        </w:rPr>
      </w:pPr>
    </w:p>
    <w:p w:rsidR="00A06AFF" w:rsidRPr="00D5443B" w:rsidRDefault="00782D6B" w:rsidP="00782D6B">
      <w:pPr>
        <w:spacing w:before="120" w:after="120"/>
        <w:ind w:left="0" w:right="-426"/>
        <w:rPr>
          <w:rFonts w:eastAsia="Times New Roman" w:cs="Times New Roman"/>
          <w:b/>
          <w:u w:val="single"/>
          <w:lang w:val="en-GB" w:eastAsia="fr-FR"/>
        </w:rPr>
      </w:pPr>
      <w:r w:rsidRPr="00D5443B">
        <w:rPr>
          <w:rFonts w:eastAsia="Times New Roman" w:cs="Times New Roman"/>
          <w:b/>
          <w:u w:val="single"/>
          <w:lang w:val="en-GB" w:eastAsia="fr-FR"/>
        </w:rPr>
        <w:t>Subject:</w:t>
      </w:r>
      <w:r w:rsidR="00A06AFF" w:rsidRPr="00D5443B">
        <w:rPr>
          <w:rFonts w:eastAsia="Times New Roman" w:cs="Times New Roman"/>
          <w:b/>
          <w:u w:val="single"/>
          <w:lang w:val="en-GB" w:eastAsia="fr-FR"/>
        </w:rPr>
        <w:t xml:space="preserve"> </w:t>
      </w:r>
      <w:r>
        <w:rPr>
          <w:rFonts w:eastAsia="Times New Roman" w:cs="Times New Roman"/>
          <w:b/>
          <w:u w:val="single"/>
          <w:lang w:val="en-GB" w:eastAsia="fr-FR"/>
        </w:rPr>
        <w:t xml:space="preserve">NON-COMMERCIAL </w:t>
      </w:r>
      <w:r w:rsidR="00A06AFF" w:rsidRPr="00D5443B">
        <w:rPr>
          <w:rFonts w:eastAsia="Times New Roman" w:cs="Times New Roman"/>
          <w:b/>
          <w:u w:val="single"/>
          <w:lang w:val="en-GB" w:eastAsia="fr-FR"/>
        </w:rPr>
        <w:t xml:space="preserve">CLINICAL </w:t>
      </w:r>
      <w:r w:rsidR="009A39F8">
        <w:rPr>
          <w:rFonts w:eastAsia="Times New Roman" w:cs="Times New Roman"/>
          <w:b/>
          <w:u w:val="single"/>
          <w:lang w:val="en-GB" w:eastAsia="fr-FR"/>
        </w:rPr>
        <w:t>INVESTIGATION WITH MEDICAL DEVICE – INITIAL APPLICATION</w:t>
      </w:r>
    </w:p>
    <w:p w:rsidR="00A06AFF" w:rsidRPr="00D5443B" w:rsidRDefault="00A06AFF" w:rsidP="00A06AFF">
      <w:pPr>
        <w:spacing w:before="120" w:after="120"/>
        <w:ind w:left="0"/>
        <w:rPr>
          <w:rFonts w:eastAsia="Times New Roman" w:cs="Times New Roman"/>
          <w:b/>
          <w:lang w:val="en-GB" w:eastAsia="fr-FR"/>
        </w:rPr>
      </w:pPr>
      <w:proofErr w:type="spellStart"/>
      <w:r w:rsidRPr="00D5443B">
        <w:rPr>
          <w:rFonts w:eastAsia="Times New Roman" w:cs="Times New Roman"/>
          <w:b/>
          <w:lang w:val="en-GB" w:eastAsia="fr-FR"/>
        </w:rPr>
        <w:t>EudraCT</w:t>
      </w:r>
      <w:proofErr w:type="spellEnd"/>
      <w:r w:rsidRPr="00D5443B">
        <w:rPr>
          <w:rFonts w:eastAsia="Times New Roman" w:cs="Times New Roman"/>
          <w:b/>
          <w:lang w:val="en-GB" w:eastAsia="fr-FR"/>
        </w:rPr>
        <w:t xml:space="preserve"> </w:t>
      </w:r>
      <w:r w:rsidR="009A39F8">
        <w:rPr>
          <w:rFonts w:eastAsia="Times New Roman" w:cs="Times New Roman"/>
          <w:b/>
          <w:lang w:val="en-GB" w:eastAsia="fr-FR"/>
        </w:rPr>
        <w:t xml:space="preserve">/ EUDAMED </w:t>
      </w:r>
      <w:proofErr w:type="gramStart"/>
      <w:r w:rsidRPr="00D5443B">
        <w:rPr>
          <w:rFonts w:eastAsia="Times New Roman" w:cs="Times New Roman"/>
          <w:b/>
          <w:lang w:val="en-GB" w:eastAsia="fr-FR"/>
        </w:rPr>
        <w:t>Number :</w:t>
      </w:r>
      <w:proofErr w:type="gramEnd"/>
    </w:p>
    <w:p w:rsidR="00A06AFF" w:rsidRPr="00D5443B" w:rsidRDefault="00A06AFF" w:rsidP="00A06AFF">
      <w:pPr>
        <w:spacing w:before="120" w:after="120"/>
        <w:ind w:left="0"/>
        <w:rPr>
          <w:rFonts w:eastAsia="Times New Roman" w:cs="Times New Roman"/>
          <w:b/>
          <w:lang w:val="en-GB" w:eastAsia="fr-FR"/>
        </w:rPr>
      </w:pPr>
      <w:r w:rsidRPr="00D5443B">
        <w:rPr>
          <w:rFonts w:eastAsia="Times New Roman" w:cs="Times New Roman"/>
          <w:b/>
          <w:lang w:val="en-GB" w:eastAsia="fr-FR"/>
        </w:rPr>
        <w:t xml:space="preserve">Protocol </w:t>
      </w:r>
      <w:proofErr w:type="gramStart"/>
      <w:r w:rsidRPr="00D5443B">
        <w:rPr>
          <w:rFonts w:eastAsia="Times New Roman" w:cs="Times New Roman"/>
          <w:b/>
          <w:lang w:val="en-GB" w:eastAsia="fr-FR"/>
        </w:rPr>
        <w:t>Number :</w:t>
      </w:r>
      <w:proofErr w:type="gramEnd"/>
    </w:p>
    <w:p w:rsidR="00A06AFF" w:rsidRPr="00D5443B" w:rsidRDefault="00A06AFF" w:rsidP="00A06AFF">
      <w:pPr>
        <w:spacing w:before="120" w:after="120"/>
        <w:ind w:left="0"/>
        <w:rPr>
          <w:rFonts w:eastAsia="Times New Roman" w:cs="Times New Roman"/>
          <w:b/>
          <w:lang w:val="en-GB" w:eastAsia="fr-FR"/>
        </w:rPr>
      </w:pPr>
      <w:r w:rsidRPr="00D5443B">
        <w:rPr>
          <w:rFonts w:eastAsia="Times New Roman" w:cs="Times New Roman"/>
          <w:b/>
          <w:lang w:val="en-GB" w:eastAsia="fr-FR"/>
        </w:rPr>
        <w:t xml:space="preserve">Title of </w:t>
      </w:r>
      <w:proofErr w:type="gramStart"/>
      <w:r w:rsidRPr="00D5443B">
        <w:rPr>
          <w:rFonts w:eastAsia="Times New Roman" w:cs="Times New Roman"/>
          <w:b/>
          <w:lang w:val="en-GB" w:eastAsia="fr-FR"/>
        </w:rPr>
        <w:t>Protocol :</w:t>
      </w:r>
      <w:proofErr w:type="gramEnd"/>
    </w:p>
    <w:p w:rsidR="00A06AFF" w:rsidRPr="00D5443B" w:rsidRDefault="00A06AFF" w:rsidP="00A06AFF">
      <w:pPr>
        <w:spacing w:before="120" w:after="120"/>
        <w:ind w:left="0"/>
        <w:rPr>
          <w:rFonts w:eastAsia="Times New Roman" w:cs="Times New Roman"/>
          <w:b/>
          <w:lang w:val="en-GB" w:eastAsia="fr-FR"/>
        </w:rPr>
      </w:pPr>
      <w:proofErr w:type="gramStart"/>
      <w:r w:rsidRPr="00D5443B">
        <w:rPr>
          <w:rFonts w:eastAsia="Times New Roman" w:cs="Times New Roman"/>
          <w:b/>
          <w:lang w:val="en-GB" w:eastAsia="fr-FR"/>
        </w:rPr>
        <w:t>Sponsor :</w:t>
      </w:r>
      <w:proofErr w:type="gramEnd"/>
    </w:p>
    <w:p w:rsidR="00A06AFF" w:rsidRPr="00D5443B" w:rsidRDefault="00A06AFF" w:rsidP="00A06AFF">
      <w:pPr>
        <w:ind w:left="0"/>
        <w:rPr>
          <w:rFonts w:eastAsia="Times New Roman" w:cs="Times New Roman"/>
          <w:b/>
          <w:lang w:val="en-GB" w:eastAsia="fr-FR"/>
        </w:rPr>
      </w:pPr>
    </w:p>
    <w:p w:rsidR="00A06AFF" w:rsidRPr="00D5443B" w:rsidRDefault="00A06AFF" w:rsidP="00A06AFF">
      <w:pPr>
        <w:spacing w:before="120"/>
        <w:ind w:left="0"/>
        <w:rPr>
          <w:rFonts w:eastAsia="Times New Roman" w:cs="Times New Roman"/>
          <w:lang w:val="en-GB" w:eastAsia="fr-FR"/>
        </w:rPr>
      </w:pPr>
      <w:r w:rsidRPr="00D5443B">
        <w:rPr>
          <w:rFonts w:eastAsia="Times New Roman" w:cs="Times New Roman"/>
          <w:lang w:val="en-GB" w:eastAsia="fr-FR"/>
        </w:rPr>
        <w:t>Dear Sir/Madam,</w:t>
      </w:r>
    </w:p>
    <w:p w:rsidR="00A06AFF" w:rsidRPr="00D5443B" w:rsidRDefault="00A06AFF" w:rsidP="00A06AFF">
      <w:pPr>
        <w:ind w:left="0"/>
        <w:rPr>
          <w:rFonts w:eastAsia="Times New Roman" w:cs="Times New Roman"/>
          <w:lang w:val="en-GB" w:eastAsia="fr-FR"/>
        </w:rPr>
      </w:pPr>
    </w:p>
    <w:p w:rsidR="00A06AFF" w:rsidRPr="00D5443B" w:rsidRDefault="00A06AFF" w:rsidP="00A06AFF">
      <w:pPr>
        <w:spacing w:before="120" w:after="120"/>
        <w:ind w:left="0"/>
        <w:rPr>
          <w:rFonts w:eastAsia="Times New Roman" w:cs="Times New Roman"/>
          <w:lang w:val="en-GB" w:eastAsia="fr-FR"/>
        </w:rPr>
      </w:pPr>
      <w:r w:rsidRPr="00D5443B">
        <w:rPr>
          <w:rFonts w:eastAsia="Times New Roman" w:cs="Times New Roman"/>
          <w:lang w:val="en-GB" w:eastAsia="fr-FR"/>
        </w:rPr>
        <w:t xml:space="preserve">Please find enclosed a Clinical </w:t>
      </w:r>
      <w:r w:rsidR="009A39F8">
        <w:rPr>
          <w:rFonts w:eastAsia="Times New Roman" w:cs="Times New Roman"/>
          <w:lang w:val="en-GB" w:eastAsia="fr-FR"/>
        </w:rPr>
        <w:t>Investigation</w:t>
      </w:r>
      <w:r w:rsidRPr="00D5443B">
        <w:rPr>
          <w:rFonts w:eastAsia="Times New Roman" w:cs="Times New Roman"/>
          <w:lang w:val="en-GB" w:eastAsia="fr-FR"/>
        </w:rPr>
        <w:t xml:space="preserve"> Application for </w:t>
      </w:r>
      <w:r w:rsidR="009A39F8">
        <w:rPr>
          <w:rFonts w:eastAsia="Times New Roman" w:cs="Times New Roman"/>
          <w:lang w:val="en-GB" w:eastAsia="fr-FR"/>
        </w:rPr>
        <w:t>medical device</w:t>
      </w:r>
      <w:r w:rsidRPr="00D5443B">
        <w:rPr>
          <w:rFonts w:eastAsia="Times New Roman" w:cs="Times New Roman"/>
          <w:lang w:val="en-GB" w:eastAsia="fr-FR"/>
        </w:rPr>
        <w:t xml:space="preserve"> </w:t>
      </w:r>
      <w:proofErr w:type="gramStart"/>
      <w:r w:rsidRPr="00D5443B">
        <w:rPr>
          <w:rFonts w:eastAsia="Times New Roman" w:cs="Times New Roman"/>
          <w:lang w:val="en-GB" w:eastAsia="fr-FR"/>
        </w:rPr>
        <w:t>…….</w:t>
      </w:r>
      <w:proofErr w:type="gramEnd"/>
      <w:r w:rsidRPr="00D5443B">
        <w:rPr>
          <w:rFonts w:eastAsia="Times New Roman" w:cs="Times New Roman"/>
          <w:lang w:val="en-GB" w:eastAsia="fr-FR"/>
        </w:rPr>
        <w:t xml:space="preserve"> in patients  with……..</w:t>
      </w:r>
    </w:p>
    <w:p w:rsidR="00A06AFF" w:rsidRPr="00D5443B" w:rsidRDefault="00A06AFF" w:rsidP="00A06AFF">
      <w:pPr>
        <w:spacing w:before="120" w:after="120"/>
        <w:ind w:left="0"/>
        <w:rPr>
          <w:rFonts w:eastAsia="Times New Roman" w:cs="Times New Roman"/>
          <w:lang w:val="en-GB" w:eastAsia="fr-FR"/>
        </w:rPr>
      </w:pPr>
      <w:r w:rsidRPr="00D5443B">
        <w:rPr>
          <w:rFonts w:eastAsia="Times New Roman" w:cs="Times New Roman"/>
          <w:b/>
          <w:lang w:val="en-GB" w:eastAsia="fr-FR"/>
        </w:rPr>
        <w:t>The primary objective</w:t>
      </w:r>
      <w:r w:rsidRPr="00D5443B">
        <w:rPr>
          <w:rFonts w:eastAsia="Times New Roman" w:cs="Times New Roman"/>
          <w:lang w:val="en-GB" w:eastAsia="fr-FR"/>
        </w:rPr>
        <w:t xml:space="preserve"> of this study is to evaluate </w:t>
      </w:r>
      <w:proofErr w:type="gramStart"/>
      <w:r w:rsidRPr="00D5443B">
        <w:rPr>
          <w:rFonts w:eastAsia="Times New Roman" w:cs="Times New Roman"/>
          <w:lang w:val="en-GB" w:eastAsia="fr-FR"/>
        </w:rPr>
        <w:t>…….</w:t>
      </w:r>
      <w:proofErr w:type="gramEnd"/>
    </w:p>
    <w:p w:rsidR="00A06AFF" w:rsidRPr="00D5443B" w:rsidRDefault="00A06AFF" w:rsidP="00A06AFF">
      <w:pPr>
        <w:spacing w:before="120"/>
        <w:ind w:left="0"/>
        <w:rPr>
          <w:rFonts w:eastAsia="Times New Roman" w:cs="Times New Roman"/>
          <w:lang w:val="en-GB" w:eastAsia="fr-FR"/>
        </w:rPr>
      </w:pPr>
      <w:r w:rsidRPr="00D5443B">
        <w:rPr>
          <w:rFonts w:eastAsia="Times New Roman" w:cs="Times New Roman"/>
          <w:b/>
          <w:lang w:val="en-GB" w:eastAsia="fr-FR"/>
        </w:rPr>
        <w:t>The secondary objectives</w:t>
      </w:r>
      <w:r w:rsidRPr="00D5443B">
        <w:rPr>
          <w:rFonts w:eastAsia="Times New Roman" w:cs="Times New Roman"/>
          <w:lang w:val="en-GB" w:eastAsia="fr-FR"/>
        </w:rPr>
        <w:t xml:space="preserve"> of this study are to </w:t>
      </w:r>
      <w:proofErr w:type="gramStart"/>
      <w:r w:rsidRPr="00D5443B">
        <w:rPr>
          <w:rFonts w:eastAsia="Times New Roman" w:cs="Times New Roman"/>
          <w:lang w:val="en-GB" w:eastAsia="fr-FR"/>
        </w:rPr>
        <w:t>…….</w:t>
      </w:r>
      <w:proofErr w:type="gramEnd"/>
    </w:p>
    <w:p w:rsidR="00A06AFF" w:rsidRPr="00D5443B" w:rsidRDefault="00A06AFF" w:rsidP="00A06AFF">
      <w:pPr>
        <w:ind w:left="0"/>
        <w:rPr>
          <w:rFonts w:eastAsia="Times New Roman" w:cs="Times New Roman"/>
          <w:lang w:val="en-GB" w:eastAsia="fr-FR"/>
        </w:rPr>
      </w:pPr>
    </w:p>
    <w:p w:rsidR="008046D1" w:rsidRDefault="008046D1" w:rsidP="008046D1">
      <w:pPr>
        <w:spacing w:before="120" w:after="120"/>
        <w:ind w:left="0"/>
        <w:rPr>
          <w:rFonts w:eastAsia="Times New Roman" w:cs="Times New Roman"/>
          <w:lang w:val="en-GB" w:eastAsia="fr-FR"/>
        </w:rPr>
      </w:pPr>
      <w:r w:rsidRPr="008046D1">
        <w:rPr>
          <w:rFonts w:eastAsia="Times New Roman" w:cs="Times New Roman"/>
          <w:b/>
          <w:lang w:val="en-GB" w:eastAsia="fr-FR"/>
        </w:rPr>
        <w:t>The Clinical investigation</w:t>
      </w:r>
      <w:r>
        <w:rPr>
          <w:rFonts w:eastAsia="Times New Roman" w:cs="Times New Roman"/>
          <w:lang w:val="en-GB" w:eastAsia="fr-FR"/>
        </w:rPr>
        <w:t xml:space="preserve"> is (</w:t>
      </w:r>
      <w:r w:rsidRPr="00FA1103">
        <w:rPr>
          <w:rFonts w:eastAsia="Times New Roman" w:cs="Times New Roman"/>
          <w:i/>
          <w:highlight w:val="yellow"/>
          <w:lang w:val="en-GB" w:eastAsia="fr-FR"/>
        </w:rPr>
        <w:t>brief description of the investigation</w:t>
      </w:r>
      <w:r w:rsidRPr="00FA1103">
        <w:rPr>
          <w:rFonts w:eastAsia="Times New Roman" w:cs="Times New Roman"/>
          <w:highlight w:val="yellow"/>
          <w:lang w:val="en-GB" w:eastAsia="fr-FR"/>
        </w:rPr>
        <w:t xml:space="preserve"> - </w:t>
      </w:r>
      <w:r w:rsidRPr="00D85E91">
        <w:rPr>
          <w:i/>
          <w:highlight w:val="yellow"/>
          <w:lang w:val="en-US"/>
        </w:rPr>
        <w:t>Attention should be drawn to any particularities of the investigation if applicable, for example specific features of the investigation population, first-in-human investigation, unusual investigation design or particular investigational device features</w:t>
      </w:r>
      <w:r>
        <w:rPr>
          <w:rFonts w:eastAsia="Times New Roman" w:cs="Times New Roman"/>
          <w:lang w:val="en-GB" w:eastAsia="fr-FR"/>
        </w:rPr>
        <w:t>).</w:t>
      </w:r>
    </w:p>
    <w:p w:rsidR="008046D1" w:rsidRDefault="008046D1" w:rsidP="008046D1">
      <w:pPr>
        <w:spacing w:before="120" w:after="120"/>
        <w:ind w:left="0"/>
        <w:rPr>
          <w:rFonts w:eastAsia="Times New Roman" w:cs="Times New Roman"/>
          <w:lang w:val="en-GB" w:eastAsia="fr-FR"/>
        </w:rPr>
      </w:pPr>
      <w:r>
        <w:rPr>
          <w:rFonts w:eastAsia="Times New Roman" w:cs="Times New Roman"/>
          <w:lang w:val="en-GB" w:eastAsia="fr-FR"/>
        </w:rPr>
        <w:t>This clinical investigation has connection with (</w:t>
      </w:r>
      <w:r w:rsidRPr="00FA1103">
        <w:rPr>
          <w:rFonts w:eastAsia="Times New Roman" w:cs="Times New Roman"/>
          <w:i/>
          <w:highlight w:val="yellow"/>
          <w:lang w:val="en-GB" w:eastAsia="fr-FR"/>
        </w:rPr>
        <w:t>disclose any connections to ongoing or previous clinical investigation applications and/or clinical trial applications if applicable</w:t>
      </w:r>
      <w:r>
        <w:rPr>
          <w:rFonts w:eastAsia="Times New Roman" w:cs="Times New Roman"/>
          <w:lang w:val="en-GB" w:eastAsia="fr-FR"/>
        </w:rPr>
        <w:t>).</w:t>
      </w:r>
    </w:p>
    <w:p w:rsidR="008046D1" w:rsidRDefault="008046D1" w:rsidP="008046D1">
      <w:pPr>
        <w:spacing w:before="120" w:after="120"/>
        <w:ind w:left="0"/>
        <w:rPr>
          <w:rFonts w:eastAsia="Times New Roman" w:cs="Times New Roman"/>
          <w:b/>
          <w:lang w:val="en-GB" w:eastAsia="fr-FR"/>
        </w:rPr>
      </w:pPr>
    </w:p>
    <w:p w:rsidR="00FA1103" w:rsidRPr="00D5443B" w:rsidRDefault="00FA1103" w:rsidP="00FA1103">
      <w:pPr>
        <w:spacing w:before="120" w:after="120"/>
        <w:ind w:left="0"/>
        <w:rPr>
          <w:rFonts w:eastAsia="Times New Roman" w:cs="Times New Roman"/>
          <w:lang w:val="en-GB" w:eastAsia="fr-FR"/>
        </w:rPr>
      </w:pPr>
      <w:r w:rsidRPr="00D5443B">
        <w:rPr>
          <w:rFonts w:eastAsia="Times New Roman" w:cs="Times New Roman"/>
          <w:b/>
          <w:lang w:val="en-GB" w:eastAsia="fr-FR"/>
        </w:rPr>
        <w:t xml:space="preserve">The </w:t>
      </w:r>
      <w:r>
        <w:rPr>
          <w:rFonts w:eastAsia="Times New Roman" w:cs="Times New Roman"/>
          <w:b/>
          <w:lang w:val="en-GB" w:eastAsia="fr-FR"/>
        </w:rPr>
        <w:t>investigation</w:t>
      </w:r>
      <w:r w:rsidRPr="00D5443B">
        <w:rPr>
          <w:rFonts w:eastAsia="Times New Roman" w:cs="Times New Roman"/>
          <w:b/>
          <w:lang w:val="en-GB" w:eastAsia="fr-FR"/>
        </w:rPr>
        <w:t xml:space="preserve"> </w:t>
      </w:r>
      <w:proofErr w:type="gramStart"/>
      <w:r w:rsidRPr="00D5443B">
        <w:rPr>
          <w:rFonts w:eastAsia="Times New Roman" w:cs="Times New Roman"/>
          <w:b/>
          <w:lang w:val="en-GB" w:eastAsia="fr-FR"/>
        </w:rPr>
        <w:t>will be conducted</w:t>
      </w:r>
      <w:proofErr w:type="gramEnd"/>
      <w:r w:rsidRPr="00D5443B">
        <w:rPr>
          <w:rFonts w:eastAsia="Times New Roman" w:cs="Times New Roman"/>
          <w:lang w:val="en-GB" w:eastAsia="fr-FR"/>
        </w:rPr>
        <w:t xml:space="preserve"> in …. </w:t>
      </w:r>
      <w:proofErr w:type="spellStart"/>
      <w:proofErr w:type="gramStart"/>
      <w:r>
        <w:rPr>
          <w:rFonts w:eastAsia="Times New Roman" w:cs="Times New Roman"/>
          <w:lang w:val="en-GB" w:eastAsia="fr-FR"/>
        </w:rPr>
        <w:t>center</w:t>
      </w:r>
      <w:proofErr w:type="spellEnd"/>
      <w:r>
        <w:rPr>
          <w:rFonts w:eastAsia="Times New Roman" w:cs="Times New Roman"/>
          <w:lang w:val="en-GB" w:eastAsia="fr-FR"/>
        </w:rPr>
        <w:t>(</w:t>
      </w:r>
      <w:r w:rsidRPr="00D5443B">
        <w:rPr>
          <w:rFonts w:eastAsia="Times New Roman" w:cs="Times New Roman"/>
          <w:lang w:val="en-GB" w:eastAsia="fr-FR"/>
        </w:rPr>
        <w:t>s</w:t>
      </w:r>
      <w:r>
        <w:rPr>
          <w:rFonts w:eastAsia="Times New Roman" w:cs="Times New Roman"/>
          <w:lang w:val="en-GB" w:eastAsia="fr-FR"/>
        </w:rPr>
        <w:t>)</w:t>
      </w:r>
      <w:proofErr w:type="gramEnd"/>
      <w:r w:rsidRPr="00D5443B">
        <w:rPr>
          <w:rFonts w:eastAsia="Times New Roman" w:cs="Times New Roman"/>
          <w:lang w:val="en-GB" w:eastAsia="fr-FR"/>
        </w:rPr>
        <w:t xml:space="preserve"> in Belgium and in …… </w:t>
      </w:r>
      <w:proofErr w:type="spellStart"/>
      <w:r w:rsidRPr="00D5443B">
        <w:rPr>
          <w:rFonts w:eastAsia="Times New Roman" w:cs="Times New Roman"/>
          <w:lang w:val="en-GB" w:eastAsia="fr-FR"/>
        </w:rPr>
        <w:t>center</w:t>
      </w:r>
      <w:proofErr w:type="spellEnd"/>
      <w:r>
        <w:rPr>
          <w:rFonts w:eastAsia="Times New Roman" w:cs="Times New Roman"/>
          <w:lang w:val="en-GB" w:eastAsia="fr-FR"/>
        </w:rPr>
        <w:t>(</w:t>
      </w:r>
      <w:r w:rsidRPr="00D5443B">
        <w:rPr>
          <w:rFonts w:eastAsia="Times New Roman" w:cs="Times New Roman"/>
          <w:lang w:val="en-GB" w:eastAsia="fr-FR"/>
        </w:rPr>
        <w:t>s</w:t>
      </w:r>
      <w:r>
        <w:rPr>
          <w:rFonts w:eastAsia="Times New Roman" w:cs="Times New Roman"/>
          <w:lang w:val="en-GB" w:eastAsia="fr-FR"/>
        </w:rPr>
        <w:t>)</w:t>
      </w:r>
      <w:r w:rsidRPr="00D5443B">
        <w:rPr>
          <w:rFonts w:eastAsia="Times New Roman" w:cs="Times New Roman"/>
          <w:lang w:val="en-GB" w:eastAsia="fr-FR"/>
        </w:rPr>
        <w:t xml:space="preserve"> in Europe.  </w:t>
      </w:r>
    </w:p>
    <w:p w:rsidR="00FA1103" w:rsidRPr="00D5443B" w:rsidRDefault="00FA1103" w:rsidP="00FA1103">
      <w:pPr>
        <w:spacing w:before="120" w:after="120"/>
        <w:ind w:left="0"/>
        <w:rPr>
          <w:rFonts w:eastAsia="Times New Roman" w:cs="Times New Roman"/>
          <w:lang w:val="en-GB" w:eastAsia="fr-FR"/>
        </w:rPr>
      </w:pPr>
      <w:r w:rsidRPr="00D5443B">
        <w:rPr>
          <w:rFonts w:eastAsia="Times New Roman" w:cs="Times New Roman"/>
          <w:lang w:val="en-GB" w:eastAsia="fr-FR"/>
        </w:rPr>
        <w:t xml:space="preserve">A total of </w:t>
      </w:r>
      <w:proofErr w:type="gramStart"/>
      <w:r w:rsidRPr="00D5443B">
        <w:rPr>
          <w:rFonts w:eastAsia="Times New Roman" w:cs="Times New Roman"/>
          <w:lang w:val="en-GB" w:eastAsia="fr-FR"/>
        </w:rPr>
        <w:t>…..</w:t>
      </w:r>
      <w:proofErr w:type="gramEnd"/>
      <w:r w:rsidRPr="00D5443B">
        <w:rPr>
          <w:rFonts w:eastAsia="Times New Roman" w:cs="Times New Roman"/>
          <w:lang w:val="en-GB" w:eastAsia="fr-FR"/>
        </w:rPr>
        <w:t xml:space="preserve"> </w:t>
      </w:r>
      <w:proofErr w:type="gramStart"/>
      <w:r w:rsidRPr="00D5443B">
        <w:rPr>
          <w:rFonts w:eastAsia="Times New Roman" w:cs="Times New Roman"/>
          <w:lang w:val="en-GB" w:eastAsia="fr-FR"/>
        </w:rPr>
        <w:t>patients</w:t>
      </w:r>
      <w:proofErr w:type="gramEnd"/>
      <w:r w:rsidRPr="00D5443B">
        <w:rPr>
          <w:rFonts w:eastAsia="Times New Roman" w:cs="Times New Roman"/>
          <w:lang w:val="en-GB" w:eastAsia="fr-FR"/>
        </w:rPr>
        <w:t xml:space="preserve"> will be included </w:t>
      </w:r>
      <w:r>
        <w:rPr>
          <w:rFonts w:eastAsia="Times New Roman" w:cs="Times New Roman"/>
          <w:lang w:val="en-GB" w:eastAsia="fr-FR"/>
        </w:rPr>
        <w:t>(</w:t>
      </w:r>
      <w:r w:rsidRPr="00D5443B">
        <w:rPr>
          <w:rFonts w:eastAsia="Times New Roman" w:cs="Times New Roman"/>
          <w:lang w:val="en-GB" w:eastAsia="fr-FR"/>
        </w:rPr>
        <w:t>…. in Belgium</w:t>
      </w:r>
      <w:r>
        <w:rPr>
          <w:rFonts w:eastAsia="Times New Roman" w:cs="Times New Roman"/>
          <w:lang w:val="en-GB" w:eastAsia="fr-FR"/>
        </w:rPr>
        <w:t xml:space="preserve"> </w:t>
      </w:r>
      <w:r w:rsidRPr="00984E9C">
        <w:rPr>
          <w:rFonts w:eastAsia="Times New Roman" w:cs="Times New Roman"/>
          <w:i/>
          <w:highlight w:val="yellow"/>
          <w:lang w:val="en-GB" w:eastAsia="fr-FR"/>
        </w:rPr>
        <w:t>if other countries involved</w:t>
      </w:r>
      <w:r>
        <w:rPr>
          <w:rFonts w:eastAsia="Times New Roman" w:cs="Times New Roman"/>
          <w:lang w:val="en-GB" w:eastAsia="fr-FR"/>
        </w:rPr>
        <w:t>)</w:t>
      </w:r>
      <w:r w:rsidRPr="00D5443B">
        <w:rPr>
          <w:rFonts w:eastAsia="Times New Roman" w:cs="Times New Roman"/>
          <w:lang w:val="en-GB" w:eastAsia="fr-FR"/>
        </w:rPr>
        <w:t>.</w:t>
      </w:r>
    </w:p>
    <w:p w:rsidR="00FA1103" w:rsidRDefault="00FA1103" w:rsidP="008046D1">
      <w:pPr>
        <w:spacing w:before="120" w:after="120"/>
        <w:ind w:left="0"/>
        <w:rPr>
          <w:rFonts w:eastAsia="Times New Roman" w:cs="Times New Roman"/>
          <w:b/>
          <w:lang w:val="en-GB" w:eastAsia="fr-FR"/>
        </w:rPr>
      </w:pPr>
    </w:p>
    <w:p w:rsidR="00A06AFF" w:rsidRDefault="00A06AFF" w:rsidP="00A06AFF">
      <w:pPr>
        <w:spacing w:before="120" w:after="120"/>
        <w:ind w:left="0"/>
        <w:rPr>
          <w:rFonts w:eastAsia="Times New Roman" w:cs="Times New Roman"/>
          <w:lang w:val="en-GB" w:eastAsia="fr-FR"/>
        </w:rPr>
      </w:pPr>
      <w:r w:rsidRPr="00D5443B">
        <w:rPr>
          <w:rFonts w:eastAsia="Times New Roman" w:cs="Times New Roman"/>
          <w:b/>
          <w:lang w:val="en-GB" w:eastAsia="fr-FR"/>
        </w:rPr>
        <w:t xml:space="preserve">The Investigational Medical </w:t>
      </w:r>
      <w:r w:rsidR="009A39F8">
        <w:rPr>
          <w:rFonts w:eastAsia="Times New Roman" w:cs="Times New Roman"/>
          <w:b/>
          <w:lang w:val="en-GB" w:eastAsia="fr-FR"/>
        </w:rPr>
        <w:t>Device</w:t>
      </w:r>
      <w:r w:rsidRPr="00D5443B">
        <w:rPr>
          <w:rFonts w:eastAsia="Times New Roman" w:cs="Times New Roman"/>
          <w:lang w:val="en-GB" w:eastAsia="fr-FR"/>
        </w:rPr>
        <w:t xml:space="preserve"> </w:t>
      </w:r>
      <w:r w:rsidR="008046D1">
        <w:rPr>
          <w:rFonts w:eastAsia="Times New Roman" w:cs="Times New Roman"/>
          <w:lang w:val="en-GB" w:eastAsia="fr-FR"/>
        </w:rPr>
        <w:t xml:space="preserve">(IMD) </w:t>
      </w:r>
      <w:r w:rsidRPr="00D5443B">
        <w:rPr>
          <w:rFonts w:eastAsia="Times New Roman" w:cs="Times New Roman"/>
          <w:lang w:val="en-GB" w:eastAsia="fr-FR"/>
        </w:rPr>
        <w:t xml:space="preserve">in this clinical </w:t>
      </w:r>
      <w:r w:rsidR="009A39F8">
        <w:rPr>
          <w:rFonts w:eastAsia="Times New Roman" w:cs="Times New Roman"/>
          <w:lang w:val="en-GB" w:eastAsia="fr-FR"/>
        </w:rPr>
        <w:t>investigation</w:t>
      </w:r>
      <w:r w:rsidRPr="00D5443B">
        <w:rPr>
          <w:rFonts w:eastAsia="Times New Roman" w:cs="Times New Roman"/>
          <w:lang w:val="en-GB" w:eastAsia="fr-FR"/>
        </w:rPr>
        <w:t xml:space="preserve"> is (</w:t>
      </w:r>
      <w:r w:rsidR="009A39F8" w:rsidRPr="00FA1103">
        <w:rPr>
          <w:rFonts w:eastAsia="Times New Roman" w:cs="Times New Roman"/>
          <w:i/>
          <w:highlight w:val="yellow"/>
          <w:lang w:val="en-GB" w:eastAsia="fr-FR"/>
        </w:rPr>
        <w:t>brief description of the device</w:t>
      </w:r>
      <w:r w:rsidRPr="00D5443B">
        <w:rPr>
          <w:rFonts w:eastAsia="Times New Roman" w:cs="Times New Roman"/>
          <w:lang w:val="en-GB" w:eastAsia="fr-FR"/>
        </w:rPr>
        <w:t>).</w:t>
      </w:r>
    </w:p>
    <w:p w:rsidR="008046D1" w:rsidRPr="00D5443B" w:rsidRDefault="008046D1" w:rsidP="00A06AFF">
      <w:pPr>
        <w:spacing w:before="120" w:after="120"/>
        <w:ind w:left="0"/>
        <w:rPr>
          <w:rFonts w:eastAsia="Times New Roman" w:cs="Times New Roman"/>
          <w:lang w:val="en-GB" w:eastAsia="fr-FR"/>
        </w:rPr>
      </w:pPr>
    </w:p>
    <w:p w:rsidR="00A06AFF" w:rsidRPr="00D5443B" w:rsidRDefault="00A06AFF" w:rsidP="00A06AFF">
      <w:pPr>
        <w:spacing w:before="120" w:after="120"/>
        <w:ind w:left="0"/>
        <w:rPr>
          <w:rFonts w:eastAsia="Times New Roman" w:cs="Times New Roman"/>
          <w:lang w:val="en-GB" w:eastAsia="fr-FR"/>
        </w:rPr>
      </w:pPr>
      <w:r w:rsidRPr="00D5443B">
        <w:rPr>
          <w:rFonts w:eastAsia="Times New Roman" w:cs="Times New Roman"/>
          <w:lang w:val="en-GB" w:eastAsia="fr-FR"/>
        </w:rPr>
        <w:t>The IM</w:t>
      </w:r>
      <w:r w:rsidR="008046D1">
        <w:rPr>
          <w:rFonts w:eastAsia="Times New Roman" w:cs="Times New Roman"/>
          <w:lang w:val="en-GB" w:eastAsia="fr-FR"/>
        </w:rPr>
        <w:t xml:space="preserve">D </w:t>
      </w:r>
      <w:proofErr w:type="gramStart"/>
      <w:r w:rsidR="008046D1">
        <w:rPr>
          <w:rFonts w:eastAsia="Times New Roman" w:cs="Times New Roman"/>
          <w:lang w:val="en-GB" w:eastAsia="fr-FR"/>
        </w:rPr>
        <w:t>is :</w:t>
      </w:r>
      <w:proofErr w:type="gramEnd"/>
      <w:r w:rsidR="008046D1">
        <w:rPr>
          <w:rFonts w:eastAsia="Times New Roman" w:cs="Times New Roman"/>
          <w:lang w:val="en-GB" w:eastAsia="fr-FR"/>
        </w:rPr>
        <w:t xml:space="preserve"> </w:t>
      </w:r>
      <w:r w:rsidR="008046D1" w:rsidRPr="00FA1103">
        <w:rPr>
          <w:rFonts w:eastAsia="Times New Roman" w:cs="Times New Roman"/>
          <w:highlight w:val="yellow"/>
          <w:lang w:val="en-GB" w:eastAsia="fr-FR"/>
        </w:rPr>
        <w:t>(</w:t>
      </w:r>
      <w:r w:rsidR="008046D1" w:rsidRPr="00FA1103">
        <w:rPr>
          <w:rFonts w:eastAsia="Times New Roman" w:cs="Times New Roman"/>
          <w:i/>
          <w:highlight w:val="yellow"/>
          <w:lang w:val="en-GB" w:eastAsia="fr-FR"/>
        </w:rPr>
        <w:t>choose applicable proposition</w:t>
      </w:r>
      <w:r w:rsidR="008046D1" w:rsidRPr="00FA1103">
        <w:rPr>
          <w:rFonts w:eastAsia="Times New Roman" w:cs="Times New Roman"/>
          <w:highlight w:val="yellow"/>
          <w:lang w:val="en-GB" w:eastAsia="fr-FR"/>
        </w:rPr>
        <w:t>)</w:t>
      </w:r>
    </w:p>
    <w:p w:rsidR="00A06AFF" w:rsidRPr="008046D1" w:rsidRDefault="008046D1" w:rsidP="008046D1">
      <w:pPr>
        <w:pStyle w:val="Paragraphedeliste"/>
        <w:numPr>
          <w:ilvl w:val="0"/>
          <w:numId w:val="43"/>
        </w:numPr>
        <w:rPr>
          <w:rFonts w:eastAsia="Times New Roman" w:cs="Times New Roman"/>
          <w:lang w:val="en-GB" w:eastAsia="fr-FR"/>
        </w:rPr>
      </w:pPr>
      <w:r>
        <w:rPr>
          <w:rFonts w:eastAsia="Times New Roman" w:cs="Times New Roman"/>
          <w:lang w:val="en-GB" w:eastAsia="fr-FR"/>
        </w:rPr>
        <w:t xml:space="preserve">used within a </w:t>
      </w:r>
      <w:r w:rsidRPr="00D85E91">
        <w:rPr>
          <w:lang w:val="en-US"/>
        </w:rPr>
        <w:t>PMCF investigation involving additional burdensome or invasive procedures</w:t>
      </w:r>
    </w:p>
    <w:p w:rsidR="008046D1" w:rsidRPr="008046D1" w:rsidRDefault="008046D1" w:rsidP="008046D1">
      <w:pPr>
        <w:pStyle w:val="Paragraphedeliste"/>
        <w:numPr>
          <w:ilvl w:val="0"/>
          <w:numId w:val="43"/>
        </w:numPr>
        <w:rPr>
          <w:rFonts w:eastAsia="Times New Roman" w:cs="Times New Roman"/>
          <w:lang w:val="en-GB" w:eastAsia="fr-FR"/>
        </w:rPr>
      </w:pPr>
      <w:r w:rsidRPr="00D85E91">
        <w:rPr>
          <w:lang w:val="en-US"/>
        </w:rPr>
        <w:t>CE-marked used outside its intended purpose</w:t>
      </w:r>
    </w:p>
    <w:p w:rsidR="00782D6B" w:rsidRPr="00782D6B" w:rsidRDefault="008046D1" w:rsidP="008046D1">
      <w:pPr>
        <w:pStyle w:val="Paragraphedeliste"/>
        <w:numPr>
          <w:ilvl w:val="0"/>
          <w:numId w:val="43"/>
        </w:numPr>
        <w:rPr>
          <w:rFonts w:eastAsia="Times New Roman" w:cs="Times New Roman"/>
          <w:lang w:val="en-GB" w:eastAsia="fr-FR"/>
        </w:rPr>
      </w:pPr>
      <w:r w:rsidRPr="008260DF">
        <w:rPr>
          <w:lang w:val="en-US"/>
        </w:rPr>
        <w:t xml:space="preserve">without a CE mark </w:t>
      </w:r>
      <w:r w:rsidR="00782D6B" w:rsidRPr="008260DF">
        <w:rPr>
          <w:lang w:val="en-US"/>
        </w:rPr>
        <w:t xml:space="preserve">and </w:t>
      </w:r>
      <w:r w:rsidRPr="008260DF">
        <w:rPr>
          <w:lang w:val="en-US"/>
        </w:rPr>
        <w:t>not ‘in-house’ devices</w:t>
      </w:r>
    </w:p>
    <w:p w:rsidR="008046D1" w:rsidRPr="00782D6B" w:rsidRDefault="00782D6B" w:rsidP="008046D1">
      <w:pPr>
        <w:pStyle w:val="Paragraphedeliste"/>
        <w:numPr>
          <w:ilvl w:val="0"/>
          <w:numId w:val="43"/>
        </w:numPr>
        <w:rPr>
          <w:rFonts w:eastAsia="Times New Roman" w:cs="Times New Roman"/>
          <w:lang w:val="en-GB" w:eastAsia="fr-FR"/>
        </w:rPr>
      </w:pPr>
      <w:r w:rsidRPr="008260DF">
        <w:rPr>
          <w:lang w:val="en-US"/>
        </w:rPr>
        <w:lastRenderedPageBreak/>
        <w:t>without a CE mark and custom made for which data will be used for conformity assessment</w:t>
      </w:r>
    </w:p>
    <w:p w:rsidR="00782D6B" w:rsidRPr="008046D1" w:rsidRDefault="00782D6B" w:rsidP="008046D1">
      <w:pPr>
        <w:pStyle w:val="Paragraphedeliste"/>
        <w:numPr>
          <w:ilvl w:val="0"/>
          <w:numId w:val="43"/>
        </w:numPr>
        <w:rPr>
          <w:rFonts w:eastAsia="Times New Roman" w:cs="Times New Roman"/>
          <w:lang w:val="en-GB" w:eastAsia="fr-FR"/>
        </w:rPr>
      </w:pPr>
      <w:r w:rsidRPr="008260DF">
        <w:rPr>
          <w:lang w:val="en-US"/>
        </w:rPr>
        <w:t>without a CE mark and ‘in-house’ or custom made for which data will not be used for conformity assessment</w:t>
      </w:r>
    </w:p>
    <w:p w:rsidR="00782D6B" w:rsidRDefault="00782D6B" w:rsidP="00A06AFF">
      <w:pPr>
        <w:spacing w:before="120" w:after="120"/>
        <w:ind w:left="0"/>
        <w:rPr>
          <w:rFonts w:eastAsia="Times New Roman" w:cs="Times New Roman"/>
          <w:b/>
          <w:lang w:val="en-GB" w:eastAsia="fr-FR"/>
        </w:rPr>
      </w:pPr>
    </w:p>
    <w:p w:rsidR="00782D6B" w:rsidRDefault="00782D6B" w:rsidP="00A06AFF">
      <w:pPr>
        <w:spacing w:before="120" w:after="120"/>
        <w:ind w:left="0"/>
        <w:rPr>
          <w:rFonts w:eastAsia="Times New Roman" w:cs="Times New Roman"/>
          <w:lang w:val="en-GB" w:eastAsia="fr-FR"/>
        </w:rPr>
      </w:pPr>
      <w:r>
        <w:rPr>
          <w:rFonts w:eastAsia="Times New Roman" w:cs="Times New Roman"/>
          <w:b/>
          <w:lang w:val="en-GB" w:eastAsia="fr-FR"/>
        </w:rPr>
        <w:t>The Belgian regulatory pathway</w:t>
      </w:r>
      <w:r>
        <w:rPr>
          <w:rStyle w:val="Appelnotedebasdep"/>
          <w:rFonts w:eastAsia="Times New Roman" w:cs="Times New Roman"/>
          <w:b/>
          <w:lang w:val="en-GB" w:eastAsia="fr-FR"/>
        </w:rPr>
        <w:footnoteReference w:id="1"/>
      </w:r>
      <w:r>
        <w:rPr>
          <w:rFonts w:eastAsia="Times New Roman" w:cs="Times New Roman"/>
          <w:b/>
          <w:lang w:val="en-GB" w:eastAsia="fr-FR"/>
        </w:rPr>
        <w:t xml:space="preserve"> applicable for this investigation </w:t>
      </w:r>
      <w:proofErr w:type="gramStart"/>
      <w:r>
        <w:rPr>
          <w:rFonts w:eastAsia="Times New Roman" w:cs="Times New Roman"/>
          <w:b/>
          <w:lang w:val="en-GB" w:eastAsia="fr-FR"/>
        </w:rPr>
        <w:t>is :</w:t>
      </w:r>
      <w:proofErr w:type="gramEnd"/>
      <w:r>
        <w:rPr>
          <w:rFonts w:eastAsia="Times New Roman" w:cs="Times New Roman"/>
          <w:b/>
          <w:lang w:val="en-GB" w:eastAsia="fr-FR"/>
        </w:rPr>
        <w:t xml:space="preserve"> </w:t>
      </w:r>
      <w:r w:rsidRPr="00FA1103">
        <w:rPr>
          <w:rFonts w:eastAsia="Times New Roman" w:cs="Times New Roman"/>
          <w:highlight w:val="yellow"/>
          <w:lang w:val="en-GB" w:eastAsia="fr-FR"/>
        </w:rPr>
        <w:t>(</w:t>
      </w:r>
      <w:r w:rsidRPr="00FA1103">
        <w:rPr>
          <w:rFonts w:eastAsia="Times New Roman" w:cs="Times New Roman"/>
          <w:i/>
          <w:highlight w:val="yellow"/>
          <w:lang w:val="en-GB" w:eastAsia="fr-FR"/>
        </w:rPr>
        <w:t>choose applicable proposition</w:t>
      </w:r>
      <w:r w:rsidRPr="00FA1103">
        <w:rPr>
          <w:rFonts w:eastAsia="Times New Roman" w:cs="Times New Roman"/>
          <w:highlight w:val="yellow"/>
          <w:lang w:val="en-GB" w:eastAsia="fr-FR"/>
        </w:rPr>
        <w:t>)</w:t>
      </w:r>
    </w:p>
    <w:p w:rsidR="00782D6B" w:rsidRPr="00782D6B" w:rsidRDefault="00782D6B" w:rsidP="00782D6B">
      <w:pPr>
        <w:pStyle w:val="Paragraphedeliste"/>
        <w:numPr>
          <w:ilvl w:val="0"/>
          <w:numId w:val="43"/>
        </w:numPr>
        <w:spacing w:before="120" w:after="120"/>
        <w:rPr>
          <w:rFonts w:eastAsia="Times New Roman" w:cs="Times New Roman"/>
          <w:b/>
          <w:lang w:val="en-GB" w:eastAsia="fr-FR"/>
        </w:rPr>
      </w:pPr>
      <w:r>
        <w:t>Validation FAMHP and opinion EC</w:t>
      </w:r>
    </w:p>
    <w:p w:rsidR="00782D6B" w:rsidRPr="00782D6B" w:rsidRDefault="00782D6B" w:rsidP="00782D6B">
      <w:pPr>
        <w:pStyle w:val="Paragraphedeliste"/>
        <w:numPr>
          <w:ilvl w:val="0"/>
          <w:numId w:val="43"/>
        </w:numPr>
        <w:spacing w:before="120" w:after="120"/>
        <w:rPr>
          <w:rFonts w:eastAsia="Times New Roman" w:cs="Times New Roman"/>
          <w:b/>
          <w:lang w:val="en-GB" w:eastAsia="fr-FR"/>
        </w:rPr>
      </w:pPr>
      <w:proofErr w:type="spellStart"/>
      <w:r>
        <w:t>Consolidated</w:t>
      </w:r>
      <w:proofErr w:type="spellEnd"/>
      <w:r>
        <w:t xml:space="preserve"> opinion FAMHP and EC</w:t>
      </w:r>
    </w:p>
    <w:p w:rsidR="00782D6B" w:rsidRPr="00782D6B" w:rsidRDefault="00782D6B" w:rsidP="00782D6B">
      <w:pPr>
        <w:pStyle w:val="Paragraphedeliste"/>
        <w:numPr>
          <w:ilvl w:val="0"/>
          <w:numId w:val="43"/>
        </w:numPr>
        <w:spacing w:before="120" w:after="120"/>
        <w:rPr>
          <w:rFonts w:eastAsia="Times New Roman" w:cs="Times New Roman"/>
          <w:b/>
          <w:lang w:val="en-GB" w:eastAsia="fr-FR"/>
        </w:rPr>
      </w:pPr>
      <w:proofErr w:type="spellStart"/>
      <w:r>
        <w:t>Separate</w:t>
      </w:r>
      <w:proofErr w:type="spellEnd"/>
      <w:r>
        <w:t xml:space="preserve"> opinion FAMHP and EC</w:t>
      </w:r>
    </w:p>
    <w:p w:rsidR="00782D6B" w:rsidRPr="00782D6B" w:rsidRDefault="00782D6B" w:rsidP="00782D6B">
      <w:pPr>
        <w:spacing w:before="120" w:after="120"/>
        <w:rPr>
          <w:rFonts w:eastAsia="Times New Roman" w:cs="Times New Roman"/>
          <w:b/>
          <w:lang w:val="en-GB" w:eastAsia="fr-FR"/>
        </w:rPr>
      </w:pPr>
    </w:p>
    <w:p w:rsidR="00FA1103" w:rsidRDefault="00FA1103" w:rsidP="00A06AFF">
      <w:pPr>
        <w:spacing w:before="120"/>
        <w:ind w:left="0"/>
        <w:rPr>
          <w:rFonts w:eastAsia="Times New Roman" w:cs="Times New Roman"/>
          <w:lang w:val="en-GB" w:eastAsia="fr-FR"/>
        </w:rPr>
      </w:pPr>
      <w:r w:rsidRPr="00FA1103">
        <w:rPr>
          <w:rFonts w:eastAsia="Times New Roman" w:cs="Times New Roman"/>
          <w:highlight w:val="yellow"/>
          <w:lang w:val="en-GB" w:eastAsia="fr-FR"/>
        </w:rPr>
        <w:t>(</w:t>
      </w:r>
      <w:r w:rsidRPr="00FA1103">
        <w:rPr>
          <w:rFonts w:eastAsia="Times New Roman" w:cs="Times New Roman"/>
          <w:i/>
          <w:highlight w:val="yellow"/>
          <w:lang w:val="en-GB" w:eastAsia="fr-FR"/>
        </w:rPr>
        <w:t>In case of separate opinion FAMHP and EC only</w:t>
      </w:r>
      <w:r w:rsidRPr="00FA1103">
        <w:rPr>
          <w:rFonts w:eastAsia="Times New Roman" w:cs="Times New Roman"/>
          <w:highlight w:val="yellow"/>
          <w:lang w:val="en-GB" w:eastAsia="fr-FR"/>
        </w:rPr>
        <w:t>)</w:t>
      </w:r>
      <w:r>
        <w:rPr>
          <w:rFonts w:eastAsia="Times New Roman" w:cs="Times New Roman"/>
          <w:lang w:val="en-GB" w:eastAsia="fr-FR"/>
        </w:rPr>
        <w:t xml:space="preserve"> </w:t>
      </w:r>
    </w:p>
    <w:p w:rsidR="00A06AFF" w:rsidRPr="00D5443B" w:rsidRDefault="00A06AFF" w:rsidP="00A06AFF">
      <w:pPr>
        <w:spacing w:before="120"/>
        <w:ind w:left="0"/>
        <w:rPr>
          <w:rFonts w:eastAsia="Times New Roman" w:cs="Times New Roman"/>
          <w:lang w:val="en-GB" w:eastAsia="fr-FR"/>
        </w:rPr>
      </w:pPr>
      <w:r w:rsidRPr="00D5443B">
        <w:rPr>
          <w:rFonts w:eastAsia="Times New Roman" w:cs="Times New Roman"/>
          <w:lang w:val="en-GB" w:eastAsia="fr-FR"/>
        </w:rPr>
        <w:t xml:space="preserve">The protocol </w:t>
      </w:r>
      <w:proofErr w:type="gramStart"/>
      <w:r w:rsidRPr="00D5443B">
        <w:rPr>
          <w:rFonts w:eastAsia="Times New Roman" w:cs="Times New Roman"/>
          <w:lang w:val="en-GB" w:eastAsia="fr-FR"/>
        </w:rPr>
        <w:t>is being submitted</w:t>
      </w:r>
      <w:proofErr w:type="gramEnd"/>
      <w:r w:rsidRPr="00D5443B">
        <w:rPr>
          <w:rFonts w:eastAsia="Times New Roman" w:cs="Times New Roman"/>
          <w:lang w:val="en-GB" w:eastAsia="fr-FR"/>
        </w:rPr>
        <w:t xml:space="preserve"> simultaneously to the </w:t>
      </w:r>
      <w:r w:rsidRPr="00D5443B">
        <w:rPr>
          <w:rFonts w:eastAsia="Times New Roman" w:cs="Times New Roman"/>
          <w:b/>
          <w:lang w:val="en-GB" w:eastAsia="fr-FR"/>
        </w:rPr>
        <w:t>Ethics Committee</w:t>
      </w:r>
      <w:r w:rsidRPr="00D5443B">
        <w:rPr>
          <w:rFonts w:eastAsia="Times New Roman" w:cs="Times New Roman"/>
          <w:lang w:val="en-GB" w:eastAsia="fr-FR"/>
        </w:rPr>
        <w:t xml:space="preserve"> « </w:t>
      </w:r>
      <w:proofErr w:type="spellStart"/>
      <w:r w:rsidRPr="00D5443B">
        <w:rPr>
          <w:rFonts w:eastAsia="Times New Roman" w:cs="Times New Roman"/>
          <w:lang w:val="en-GB" w:eastAsia="fr-FR"/>
        </w:rPr>
        <w:t>Comité</w:t>
      </w:r>
      <w:proofErr w:type="spellEnd"/>
      <w:r w:rsidRPr="00D5443B">
        <w:rPr>
          <w:rFonts w:eastAsia="Times New Roman" w:cs="Times New Roman"/>
          <w:lang w:val="en-GB" w:eastAsia="fr-FR"/>
        </w:rPr>
        <w:t xml:space="preserve"> </w:t>
      </w:r>
      <w:proofErr w:type="spellStart"/>
      <w:r w:rsidRPr="00D5443B">
        <w:rPr>
          <w:rFonts w:eastAsia="Times New Roman" w:cs="Times New Roman"/>
          <w:lang w:val="en-GB" w:eastAsia="fr-FR"/>
        </w:rPr>
        <w:t>d’Ethique</w:t>
      </w:r>
      <w:proofErr w:type="spellEnd"/>
      <w:r w:rsidRPr="00D5443B">
        <w:rPr>
          <w:rFonts w:eastAsia="Times New Roman" w:cs="Times New Roman"/>
          <w:lang w:val="en-GB" w:eastAsia="fr-FR"/>
        </w:rPr>
        <w:t xml:space="preserve"> </w:t>
      </w:r>
      <w:proofErr w:type="spellStart"/>
      <w:r w:rsidRPr="00D5443B">
        <w:rPr>
          <w:rFonts w:eastAsia="Times New Roman" w:cs="Times New Roman"/>
          <w:lang w:val="en-GB" w:eastAsia="fr-FR"/>
        </w:rPr>
        <w:t>Hospitalo-Facultaire</w:t>
      </w:r>
      <w:proofErr w:type="spellEnd"/>
      <w:r w:rsidRPr="00D5443B">
        <w:rPr>
          <w:rFonts w:eastAsia="Times New Roman" w:cs="Times New Roman"/>
          <w:lang w:val="en-GB" w:eastAsia="fr-FR"/>
        </w:rPr>
        <w:t xml:space="preserve"> St-Luc-UCL ». You </w:t>
      </w:r>
      <w:proofErr w:type="gramStart"/>
      <w:r w:rsidRPr="00D5443B">
        <w:rPr>
          <w:rFonts w:eastAsia="Times New Roman" w:cs="Times New Roman"/>
          <w:lang w:val="en-GB" w:eastAsia="fr-FR"/>
        </w:rPr>
        <w:t>will be provided</w:t>
      </w:r>
      <w:proofErr w:type="gramEnd"/>
      <w:r w:rsidRPr="00D5443B">
        <w:rPr>
          <w:rFonts w:eastAsia="Times New Roman" w:cs="Times New Roman"/>
          <w:lang w:val="en-GB" w:eastAsia="fr-FR"/>
        </w:rPr>
        <w:t xml:space="preserve"> with their opinion.</w:t>
      </w:r>
    </w:p>
    <w:p w:rsidR="00A06AFF" w:rsidRPr="00D5443B" w:rsidRDefault="00A06AFF" w:rsidP="00A06AFF">
      <w:pPr>
        <w:ind w:left="0"/>
        <w:rPr>
          <w:rFonts w:eastAsia="Times New Roman" w:cs="Times New Roman"/>
          <w:lang w:val="en-GB" w:eastAsia="fr-FR"/>
        </w:rPr>
      </w:pPr>
    </w:p>
    <w:p w:rsidR="00A06AFF" w:rsidRPr="00D5443B" w:rsidRDefault="00A06AFF" w:rsidP="00A06AFF">
      <w:pPr>
        <w:spacing w:before="120"/>
        <w:ind w:left="0"/>
        <w:rPr>
          <w:rFonts w:eastAsia="Times New Roman" w:cs="Times New Roman"/>
          <w:lang w:val="en-GB" w:eastAsia="fr-FR"/>
        </w:rPr>
      </w:pPr>
      <w:r w:rsidRPr="00D5443B">
        <w:rPr>
          <w:rFonts w:eastAsia="Times New Roman" w:cs="Times New Roman"/>
          <w:lang w:val="en-GB" w:eastAsia="fr-FR"/>
        </w:rPr>
        <w:t xml:space="preserve">All documents </w:t>
      </w:r>
      <w:r w:rsidR="00FA1103">
        <w:rPr>
          <w:rFonts w:eastAsia="Times New Roman" w:cs="Times New Roman"/>
          <w:lang w:val="en-GB" w:eastAsia="fr-FR"/>
        </w:rPr>
        <w:t>of the submission package a</w:t>
      </w:r>
      <w:r w:rsidRPr="00D5443B">
        <w:rPr>
          <w:rFonts w:eastAsia="Times New Roman" w:cs="Times New Roman"/>
          <w:lang w:val="en-GB" w:eastAsia="fr-FR"/>
        </w:rPr>
        <w:t xml:space="preserve">re enclosed electronically on </w:t>
      </w:r>
      <w:proofErr w:type="gramStart"/>
      <w:r w:rsidR="00FA1103">
        <w:rPr>
          <w:rFonts w:eastAsia="Times New Roman" w:cs="Times New Roman"/>
          <w:lang w:val="en-GB" w:eastAsia="fr-FR"/>
        </w:rPr>
        <w:t>CESP</w:t>
      </w:r>
      <w:r w:rsidRPr="00D5443B">
        <w:rPr>
          <w:rFonts w:eastAsia="Times New Roman" w:cs="Times New Roman"/>
          <w:lang w:val="en-GB" w:eastAsia="fr-FR"/>
        </w:rPr>
        <w:t> ;</w:t>
      </w:r>
      <w:proofErr w:type="gramEnd"/>
      <w:r w:rsidRPr="00D5443B">
        <w:rPr>
          <w:rFonts w:eastAsia="Times New Roman" w:cs="Times New Roman"/>
          <w:lang w:val="en-GB" w:eastAsia="fr-FR"/>
        </w:rPr>
        <w:t xml:space="preserve"> a list of the submitted documents is </w:t>
      </w:r>
      <w:r w:rsidR="00FA1103">
        <w:rPr>
          <w:rFonts w:eastAsia="Times New Roman" w:cs="Times New Roman"/>
          <w:lang w:val="en-GB" w:eastAsia="fr-FR"/>
        </w:rPr>
        <w:t>includ</w:t>
      </w:r>
      <w:r w:rsidRPr="00D5443B">
        <w:rPr>
          <w:rFonts w:eastAsia="Times New Roman" w:cs="Times New Roman"/>
          <w:lang w:val="en-GB" w:eastAsia="fr-FR"/>
        </w:rPr>
        <w:t xml:space="preserve">ed to this </w:t>
      </w:r>
      <w:r w:rsidR="00FA1103">
        <w:rPr>
          <w:rFonts w:eastAsia="Times New Roman" w:cs="Times New Roman"/>
          <w:lang w:val="en-GB" w:eastAsia="fr-FR"/>
        </w:rPr>
        <w:t>package</w:t>
      </w:r>
      <w:r w:rsidRPr="00D5443B">
        <w:rPr>
          <w:rFonts w:eastAsia="Times New Roman" w:cs="Times New Roman"/>
          <w:lang w:val="en-GB" w:eastAsia="fr-FR"/>
        </w:rPr>
        <w:t>.</w:t>
      </w:r>
    </w:p>
    <w:p w:rsidR="00A06AFF" w:rsidRPr="00D85E91" w:rsidRDefault="00B66AF9" w:rsidP="00A06AFF">
      <w:pPr>
        <w:ind w:left="0"/>
        <w:rPr>
          <w:i/>
          <w:lang w:val="en-US"/>
        </w:rPr>
      </w:pPr>
      <w:r w:rsidRPr="00D85E91">
        <w:rPr>
          <w:i/>
          <w:highlight w:val="yellow"/>
          <w:lang w:val="en-US"/>
        </w:rPr>
        <w:t>In case of a resubmission the applicant should highlight the changes as compared to the previous submission in each document</w:t>
      </w:r>
      <w:r w:rsidRPr="00D85E91">
        <w:rPr>
          <w:i/>
          <w:lang w:val="en-US"/>
        </w:rPr>
        <w:t>.</w:t>
      </w:r>
    </w:p>
    <w:p w:rsidR="00B66AF9" w:rsidRPr="00B66AF9" w:rsidRDefault="00B66AF9" w:rsidP="00A06AFF">
      <w:pPr>
        <w:ind w:left="0"/>
        <w:rPr>
          <w:rFonts w:eastAsia="Times New Roman" w:cs="Times New Roman"/>
          <w:i/>
          <w:lang w:val="en-GB" w:eastAsia="fr-FR"/>
        </w:rPr>
      </w:pPr>
      <w:r w:rsidRPr="00D85E91">
        <w:rPr>
          <w:i/>
          <w:highlight w:val="yellow"/>
          <w:lang w:val="en-US"/>
        </w:rPr>
        <w:t>When an approval is issued the list of approved documents will be attached to the approval letter. It is thus important that the applicant keeps this list of documents up to date, it must be resubmitted it at each change (validation questions, response to RFI, etc.) with a clear indication of which documents have been updated/added.</w:t>
      </w:r>
    </w:p>
    <w:p w:rsidR="00A06AFF" w:rsidRPr="00D5443B" w:rsidRDefault="00A06AFF" w:rsidP="00A06AFF">
      <w:pPr>
        <w:spacing w:before="120"/>
        <w:ind w:left="0"/>
        <w:rPr>
          <w:rFonts w:eastAsia="Times New Roman" w:cs="Times New Roman"/>
          <w:lang w:val="en-GB" w:eastAsia="fr-FR"/>
        </w:rPr>
      </w:pPr>
      <w:r w:rsidRPr="00D5443B">
        <w:rPr>
          <w:rFonts w:eastAsia="Times New Roman" w:cs="Times New Roman"/>
          <w:lang w:val="en-GB" w:eastAsia="fr-FR"/>
        </w:rPr>
        <w:t>I trust this application is satisfactory but please do not hesitate to contact me if you have any queries.</w:t>
      </w:r>
    </w:p>
    <w:p w:rsidR="00A06AFF" w:rsidRPr="00D5443B" w:rsidRDefault="00A06AFF" w:rsidP="00A06AFF">
      <w:pPr>
        <w:ind w:left="0"/>
        <w:rPr>
          <w:rFonts w:eastAsia="Times New Roman" w:cs="Times New Roman"/>
          <w:lang w:val="en-GB" w:eastAsia="fr-FR"/>
        </w:rPr>
      </w:pPr>
    </w:p>
    <w:p w:rsidR="00A06AFF" w:rsidRPr="00D5443B" w:rsidRDefault="00A06AFF" w:rsidP="00A06AFF">
      <w:pPr>
        <w:spacing w:before="120"/>
        <w:ind w:left="0"/>
        <w:rPr>
          <w:rFonts w:eastAsia="Times New Roman" w:cs="Times New Roman"/>
          <w:lang w:val="en-GB" w:eastAsia="fr-FR"/>
        </w:rPr>
      </w:pPr>
      <w:r w:rsidRPr="00D5443B">
        <w:rPr>
          <w:rFonts w:eastAsia="Times New Roman" w:cs="Times New Roman"/>
          <w:lang w:val="en-GB" w:eastAsia="fr-FR"/>
        </w:rPr>
        <w:t>Yours faithfully,</w:t>
      </w:r>
    </w:p>
    <w:p w:rsidR="00A06AFF" w:rsidRPr="00D5443B" w:rsidRDefault="00A06AFF" w:rsidP="00A06AFF">
      <w:pPr>
        <w:ind w:left="0"/>
        <w:rPr>
          <w:rFonts w:eastAsia="Times New Roman" w:cs="Times New Roman"/>
          <w:lang w:val="en-GB" w:eastAsia="fr-FR"/>
        </w:rPr>
      </w:pPr>
    </w:p>
    <w:p w:rsidR="00FA1103" w:rsidRDefault="00A06AFF" w:rsidP="00A06AFF">
      <w:pPr>
        <w:spacing w:before="120" w:after="120"/>
        <w:ind w:left="0"/>
        <w:rPr>
          <w:rFonts w:eastAsia="Times New Roman" w:cs="Times New Roman"/>
          <w:lang w:val="en-GB" w:eastAsia="fr-FR"/>
        </w:rPr>
      </w:pPr>
      <w:r w:rsidRPr="00D5443B">
        <w:rPr>
          <w:rFonts w:eastAsia="Times New Roman" w:cs="Times New Roman"/>
          <w:lang w:val="en-GB" w:eastAsia="fr-FR"/>
        </w:rPr>
        <w:t>Prof/Dr</w:t>
      </w:r>
    </w:p>
    <w:p w:rsidR="00A06AFF" w:rsidRPr="00D5443B" w:rsidRDefault="00A06AFF" w:rsidP="00A06AFF">
      <w:pPr>
        <w:spacing w:before="120" w:after="120"/>
        <w:ind w:left="0"/>
        <w:rPr>
          <w:rFonts w:eastAsia="Times New Roman" w:cs="Times New Roman"/>
          <w:lang w:val="en-GB" w:eastAsia="fr-FR"/>
        </w:rPr>
      </w:pPr>
      <w:r w:rsidRPr="00D5443B">
        <w:rPr>
          <w:rFonts w:eastAsia="Times New Roman" w:cs="Times New Roman"/>
          <w:lang w:val="en-GB" w:eastAsia="fr-FR"/>
        </w:rPr>
        <w:t>Unit/Department</w:t>
      </w:r>
    </w:p>
    <w:p w:rsidR="00A06AFF" w:rsidRDefault="00A06AFF" w:rsidP="00A06AFF">
      <w:pPr>
        <w:spacing w:before="120" w:after="120"/>
        <w:ind w:left="0"/>
        <w:rPr>
          <w:rFonts w:eastAsia="Times New Roman" w:cs="Times New Roman"/>
          <w:lang w:val="fr-FR" w:eastAsia="fr-FR"/>
        </w:rPr>
      </w:pPr>
      <w:r w:rsidRPr="00805E1A">
        <w:rPr>
          <w:rFonts w:eastAsia="Times New Roman" w:cs="Times New Roman"/>
          <w:lang w:val="fr-FR" w:eastAsia="fr-FR"/>
        </w:rPr>
        <w:t>Cliniques universitaires Saint-Luc</w:t>
      </w:r>
    </w:p>
    <w:p w:rsidR="00FA1103" w:rsidRDefault="00FA1103" w:rsidP="00A06AFF">
      <w:pPr>
        <w:spacing w:before="120" w:after="120"/>
        <w:ind w:left="0"/>
        <w:rPr>
          <w:rFonts w:eastAsia="Times New Roman" w:cs="Times New Roman"/>
          <w:lang w:val="fr-FR" w:eastAsia="fr-FR"/>
        </w:rPr>
      </w:pPr>
      <w:r>
        <w:rPr>
          <w:rFonts w:eastAsia="Times New Roman" w:cs="Times New Roman"/>
          <w:lang w:val="fr-FR" w:eastAsia="fr-FR"/>
        </w:rPr>
        <w:t>Date</w:t>
      </w:r>
    </w:p>
    <w:p w:rsidR="00014CC3" w:rsidRPr="00FA1103" w:rsidRDefault="00FA1103" w:rsidP="00FA1103">
      <w:pPr>
        <w:spacing w:before="120" w:after="120"/>
        <w:ind w:left="0"/>
        <w:rPr>
          <w:rFonts w:eastAsia="Times New Roman" w:cs="Times New Roman"/>
          <w:lang w:val="fr-FR" w:eastAsia="fr-FR"/>
        </w:rPr>
      </w:pPr>
      <w:r>
        <w:rPr>
          <w:rFonts w:eastAsia="Times New Roman" w:cs="Times New Roman"/>
          <w:lang w:val="fr-FR" w:eastAsia="fr-FR"/>
        </w:rPr>
        <w:t>Signature</w:t>
      </w:r>
    </w:p>
    <w:sectPr w:rsidR="00014CC3" w:rsidRPr="00FA1103" w:rsidSect="00BB5D0D">
      <w:footerReference w:type="default" r:id="rId14"/>
      <w:footerReference w:type="first" r:id="rId15"/>
      <w:endnotePr>
        <w:numFmt w:val="upperRoman"/>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29" w:rsidRPr="00BB5D0D" w:rsidRDefault="00BB5D0D" w:rsidP="00BB5D0D">
    <w:pPr>
      <w:pStyle w:val="Pieddepage"/>
      <w:rPr>
        <w:rFonts w:eastAsiaTheme="majorEastAsia" w:cs="Calibri"/>
        <w:b/>
        <w:sz w:val="20"/>
        <w:szCs w:val="20"/>
      </w:rPr>
    </w:pPr>
    <w:r w:rsidRPr="00BB5D0D">
      <w:rPr>
        <w:rFonts w:eastAsiaTheme="majorEastAsia" w:cs="Calibri"/>
        <w:sz w:val="20"/>
        <w:szCs w:val="20"/>
      </w:rPr>
      <w:t xml:space="preserve">AAHRPP-FORM-001 </w:t>
    </w:r>
    <w:r>
      <w:rPr>
        <w:rFonts w:eastAsiaTheme="majorEastAsia" w:cs="Calibri"/>
        <w:sz w:val="20"/>
        <w:szCs w:val="20"/>
      </w:rPr>
      <w:t>REV001</w:t>
    </w:r>
    <w:r w:rsidRPr="00BB5D0D">
      <w:rPr>
        <w:rFonts w:eastAsiaTheme="majorEastAsia" w:cs="Calibri"/>
        <w:sz w:val="20"/>
        <w:szCs w:val="20"/>
      </w:rPr>
      <w:tab/>
    </w:r>
    <w:r w:rsidRPr="00BB5D0D">
      <w:rPr>
        <w:rFonts w:eastAsiaTheme="majorEastAsia" w:cs="Calibri"/>
        <w:sz w:val="20"/>
        <w:szCs w:val="20"/>
      </w:rPr>
      <w:tab/>
      <w:t>Page</w:t>
    </w:r>
    <w:r w:rsidRPr="00BB5D0D">
      <w:rPr>
        <w:rFonts w:eastAsiaTheme="majorEastAsia" w:cs="Calibri"/>
        <w:b/>
        <w:sz w:val="20"/>
        <w:szCs w:val="20"/>
      </w:rPr>
      <w:t xml:space="preserve"> </w:t>
    </w:r>
    <w:r w:rsidRPr="00BB5D0D">
      <w:rPr>
        <w:rFonts w:eastAsiaTheme="majorEastAsia" w:cs="Calibri"/>
        <w:b/>
        <w:sz w:val="20"/>
        <w:szCs w:val="20"/>
      </w:rPr>
      <w:fldChar w:fldCharType="begin"/>
    </w:r>
    <w:r w:rsidRPr="00BB5D0D">
      <w:rPr>
        <w:rFonts w:eastAsiaTheme="majorEastAsia" w:cs="Calibri"/>
        <w:b/>
        <w:sz w:val="20"/>
        <w:szCs w:val="20"/>
      </w:rPr>
      <w:instrText xml:space="preserve"> PAGE  \* MERGEFORMAT </w:instrText>
    </w:r>
    <w:r w:rsidRPr="00BB5D0D">
      <w:rPr>
        <w:rFonts w:eastAsiaTheme="majorEastAsia" w:cs="Calibri"/>
        <w:b/>
        <w:sz w:val="20"/>
        <w:szCs w:val="20"/>
      </w:rPr>
      <w:fldChar w:fldCharType="separate"/>
    </w:r>
    <w:r>
      <w:rPr>
        <w:rFonts w:eastAsiaTheme="majorEastAsia" w:cs="Calibri"/>
        <w:b/>
        <w:noProof/>
        <w:sz w:val="20"/>
        <w:szCs w:val="20"/>
      </w:rPr>
      <w:t>2</w:t>
    </w:r>
    <w:r w:rsidRPr="00BB5D0D">
      <w:rPr>
        <w:rFonts w:eastAsiaTheme="majorEastAsia" w:cs="Calibri"/>
        <w:b/>
        <w:sz w:val="20"/>
        <w:szCs w:val="20"/>
      </w:rPr>
      <w:fldChar w:fldCharType="end"/>
    </w:r>
    <w:r w:rsidRPr="00BB5D0D">
      <w:rPr>
        <w:rFonts w:eastAsiaTheme="majorEastAsia" w:cs="Calibri"/>
        <w:sz w:val="20"/>
        <w:szCs w:val="20"/>
      </w:rPr>
      <w:t xml:space="preserve"> de </w:t>
    </w:r>
    <w:r w:rsidRPr="00BB5D0D">
      <w:rPr>
        <w:rFonts w:eastAsiaTheme="majorEastAsia" w:cs="Calibri"/>
        <w:b/>
        <w:sz w:val="20"/>
        <w:szCs w:val="20"/>
      </w:rPr>
      <w:fldChar w:fldCharType="begin"/>
    </w:r>
    <w:r w:rsidRPr="00BB5D0D">
      <w:rPr>
        <w:rFonts w:eastAsiaTheme="majorEastAsia" w:cs="Calibri"/>
        <w:b/>
        <w:sz w:val="20"/>
        <w:szCs w:val="20"/>
      </w:rPr>
      <w:instrText xml:space="preserve"> NUMPAGES  \* MERGEFORMAT </w:instrText>
    </w:r>
    <w:r w:rsidRPr="00BB5D0D">
      <w:rPr>
        <w:rFonts w:eastAsiaTheme="majorEastAsia" w:cs="Calibri"/>
        <w:b/>
        <w:sz w:val="20"/>
        <w:szCs w:val="20"/>
      </w:rPr>
      <w:fldChar w:fldCharType="separate"/>
    </w:r>
    <w:r>
      <w:rPr>
        <w:rFonts w:eastAsiaTheme="majorEastAsia" w:cs="Calibri"/>
        <w:b/>
        <w:noProof/>
        <w:sz w:val="20"/>
        <w:szCs w:val="20"/>
      </w:rPr>
      <w:t>2</w:t>
    </w:r>
    <w:r w:rsidRPr="00BB5D0D">
      <w:rPr>
        <w:rFonts w:eastAsiaTheme="majorEastAsia" w:cs="Calibr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FF" w:rsidRPr="00BB5D0D" w:rsidRDefault="00BB5D0D" w:rsidP="00B54AC0">
    <w:pPr>
      <w:pStyle w:val="Pieddepage"/>
      <w:rPr>
        <w:rFonts w:eastAsiaTheme="majorEastAsia" w:cs="Calibri"/>
        <w:b/>
        <w:sz w:val="20"/>
        <w:szCs w:val="20"/>
      </w:rPr>
    </w:pPr>
    <w:r w:rsidRPr="00BB5D0D">
      <w:rPr>
        <w:rFonts w:eastAsiaTheme="majorEastAsia" w:cs="Calibri"/>
        <w:sz w:val="20"/>
        <w:szCs w:val="20"/>
      </w:rPr>
      <w:t xml:space="preserve">AAHRPP-FORM-001 </w:t>
    </w:r>
    <w:r>
      <w:rPr>
        <w:rFonts w:eastAsiaTheme="majorEastAsia" w:cs="Calibri"/>
        <w:sz w:val="20"/>
        <w:szCs w:val="20"/>
      </w:rPr>
      <w:t>REV001</w:t>
    </w:r>
    <w:r w:rsidRPr="00BB5D0D">
      <w:rPr>
        <w:rFonts w:eastAsiaTheme="majorEastAsia" w:cs="Calibri"/>
        <w:sz w:val="20"/>
        <w:szCs w:val="20"/>
      </w:rPr>
      <w:tab/>
    </w:r>
    <w:r w:rsidRPr="00BB5D0D">
      <w:rPr>
        <w:rFonts w:eastAsiaTheme="majorEastAsia" w:cs="Calibri"/>
        <w:sz w:val="20"/>
        <w:szCs w:val="20"/>
      </w:rPr>
      <w:tab/>
    </w:r>
    <w:r w:rsidR="00B0656C" w:rsidRPr="00BB5D0D">
      <w:rPr>
        <w:rFonts w:eastAsiaTheme="majorEastAsia" w:cs="Calibri"/>
        <w:sz w:val="20"/>
        <w:szCs w:val="20"/>
      </w:rPr>
      <w:t>Page</w:t>
    </w:r>
    <w:r w:rsidR="00B0656C" w:rsidRPr="00BB5D0D">
      <w:rPr>
        <w:rFonts w:eastAsiaTheme="majorEastAsia" w:cs="Calibri"/>
        <w:b/>
        <w:sz w:val="20"/>
        <w:szCs w:val="20"/>
      </w:rPr>
      <w:t xml:space="preserve"> </w:t>
    </w:r>
    <w:r w:rsidR="00B0656C" w:rsidRPr="00BB5D0D">
      <w:rPr>
        <w:rFonts w:eastAsiaTheme="majorEastAsia" w:cs="Calibri"/>
        <w:b/>
        <w:sz w:val="20"/>
        <w:szCs w:val="20"/>
      </w:rPr>
      <w:fldChar w:fldCharType="begin"/>
    </w:r>
    <w:r w:rsidR="00B0656C" w:rsidRPr="00BB5D0D">
      <w:rPr>
        <w:rFonts w:eastAsiaTheme="majorEastAsia" w:cs="Calibri"/>
        <w:b/>
        <w:sz w:val="20"/>
        <w:szCs w:val="20"/>
      </w:rPr>
      <w:instrText xml:space="preserve"> PAGE  \* MERGEFORMAT </w:instrText>
    </w:r>
    <w:r w:rsidR="00B0656C" w:rsidRPr="00BB5D0D">
      <w:rPr>
        <w:rFonts w:eastAsiaTheme="majorEastAsia" w:cs="Calibri"/>
        <w:b/>
        <w:sz w:val="20"/>
        <w:szCs w:val="20"/>
      </w:rPr>
      <w:fldChar w:fldCharType="separate"/>
    </w:r>
    <w:r>
      <w:rPr>
        <w:rFonts w:eastAsiaTheme="majorEastAsia" w:cs="Calibri"/>
        <w:b/>
        <w:noProof/>
        <w:sz w:val="20"/>
        <w:szCs w:val="20"/>
      </w:rPr>
      <w:t>1</w:t>
    </w:r>
    <w:r w:rsidR="00B0656C" w:rsidRPr="00BB5D0D">
      <w:rPr>
        <w:rFonts w:eastAsiaTheme="majorEastAsia" w:cs="Calibri"/>
        <w:b/>
        <w:sz w:val="20"/>
        <w:szCs w:val="20"/>
      </w:rPr>
      <w:fldChar w:fldCharType="end"/>
    </w:r>
    <w:r w:rsidR="00B0656C" w:rsidRPr="00BB5D0D">
      <w:rPr>
        <w:rFonts w:eastAsiaTheme="majorEastAsia" w:cs="Calibri"/>
        <w:sz w:val="20"/>
        <w:szCs w:val="20"/>
      </w:rPr>
      <w:t xml:space="preserve"> de </w:t>
    </w:r>
    <w:r w:rsidR="00B0656C" w:rsidRPr="00BB5D0D">
      <w:rPr>
        <w:rFonts w:eastAsiaTheme="majorEastAsia" w:cs="Calibri"/>
        <w:b/>
        <w:sz w:val="20"/>
        <w:szCs w:val="20"/>
      </w:rPr>
      <w:fldChar w:fldCharType="begin"/>
    </w:r>
    <w:r w:rsidR="00B0656C" w:rsidRPr="00BB5D0D">
      <w:rPr>
        <w:rFonts w:eastAsiaTheme="majorEastAsia" w:cs="Calibri"/>
        <w:b/>
        <w:sz w:val="20"/>
        <w:szCs w:val="20"/>
      </w:rPr>
      <w:instrText xml:space="preserve"> NUMPAGES  \* MERGEFORMAT </w:instrText>
    </w:r>
    <w:r w:rsidR="00B0656C" w:rsidRPr="00BB5D0D">
      <w:rPr>
        <w:rFonts w:eastAsiaTheme="majorEastAsia" w:cs="Calibri"/>
        <w:b/>
        <w:sz w:val="20"/>
        <w:szCs w:val="20"/>
      </w:rPr>
      <w:fldChar w:fldCharType="separate"/>
    </w:r>
    <w:r>
      <w:rPr>
        <w:rFonts w:eastAsiaTheme="majorEastAsia" w:cs="Calibri"/>
        <w:b/>
        <w:noProof/>
        <w:sz w:val="20"/>
        <w:szCs w:val="20"/>
      </w:rPr>
      <w:t>2</w:t>
    </w:r>
    <w:r w:rsidR="00B0656C" w:rsidRPr="00BB5D0D">
      <w:rPr>
        <w:rFonts w:eastAsiaTheme="majorEastAsia" w:cs="Calibr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782D6B" w:rsidRDefault="00782D6B">
      <w:pPr>
        <w:pStyle w:val="Notedebasdepage"/>
      </w:pPr>
      <w:r>
        <w:rPr>
          <w:rStyle w:val="Appelnotedebasdep"/>
        </w:rPr>
        <w:footnoteRef/>
      </w:r>
      <w:r>
        <w:t xml:space="preserve"> Voir AAHRPP-SOP-008 – Procédure de soumission investigation clinique non commerciale avec dispositif médical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DFF13EA"/>
    <w:multiLevelType w:val="hybridMultilevel"/>
    <w:tmpl w:val="2A381630"/>
    <w:lvl w:ilvl="0" w:tplc="1682CEE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3" w15:restartNumberingAfterBreak="0">
    <w:nsid w:val="79394E5B"/>
    <w:multiLevelType w:val="hybridMultilevel"/>
    <w:tmpl w:val="CB08653C"/>
    <w:lvl w:ilvl="0" w:tplc="5134CCF0">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8"/>
  </w:num>
  <w:num w:numId="4">
    <w:abstractNumId w:val="3"/>
  </w:num>
  <w:num w:numId="5">
    <w:abstractNumId w:val="1"/>
  </w:num>
  <w:num w:numId="6">
    <w:abstractNumId w:val="5"/>
  </w:num>
  <w:num w:numId="7">
    <w:abstractNumId w:val="0"/>
  </w:num>
  <w:num w:numId="8">
    <w:abstractNumId w:val="8"/>
  </w:num>
  <w:num w:numId="9">
    <w:abstractNumId w:val="3"/>
  </w:num>
  <w:num w:numId="10">
    <w:abstractNumId w:val="2"/>
  </w:num>
  <w:num w:numId="11">
    <w:abstractNumId w:val="6"/>
  </w:num>
  <w:num w:numId="12">
    <w:abstractNumId w:val="10"/>
  </w:num>
  <w:num w:numId="13">
    <w:abstractNumId w:val="1"/>
  </w:num>
  <w:num w:numId="14">
    <w:abstractNumId w:val="2"/>
  </w:num>
  <w:num w:numId="15">
    <w:abstractNumId w:val="6"/>
  </w:num>
  <w:num w:numId="16">
    <w:abstractNumId w:val="10"/>
  </w:num>
  <w:num w:numId="17">
    <w:abstractNumId w:val="1"/>
  </w:num>
  <w:num w:numId="18">
    <w:abstractNumId w:val="2"/>
  </w:num>
  <w:num w:numId="19">
    <w:abstractNumId w:val="10"/>
  </w:num>
  <w:num w:numId="20">
    <w:abstractNumId w:val="7"/>
  </w:num>
  <w:num w:numId="21">
    <w:abstractNumId w:val="11"/>
  </w:num>
  <w:num w:numId="22">
    <w:abstractNumId w:val="11"/>
  </w:num>
  <w:num w:numId="23">
    <w:abstractNumId w:val="11"/>
  </w:num>
  <w:num w:numId="24">
    <w:abstractNumId w:val="7"/>
  </w:num>
  <w:num w:numId="25">
    <w:abstractNumId w:val="11"/>
  </w:num>
  <w:num w:numId="26">
    <w:abstractNumId w:val="11"/>
  </w:num>
  <w:num w:numId="27">
    <w:abstractNumId w:val="11"/>
  </w:num>
  <w:num w:numId="28">
    <w:abstractNumId w:val="7"/>
  </w:num>
  <w:num w:numId="29">
    <w:abstractNumId w:val="11"/>
  </w:num>
  <w:num w:numId="30">
    <w:abstractNumId w:val="11"/>
  </w:num>
  <w:num w:numId="31">
    <w:abstractNumId w:val="11"/>
  </w:num>
  <w:num w:numId="32">
    <w:abstractNumId w:val="7"/>
  </w:num>
  <w:num w:numId="33">
    <w:abstractNumId w:val="11"/>
  </w:num>
  <w:num w:numId="34">
    <w:abstractNumId w:val="11"/>
  </w:num>
  <w:num w:numId="35">
    <w:abstractNumId w:val="11"/>
  </w:num>
  <w:num w:numId="36">
    <w:abstractNumId w:val="7"/>
  </w:num>
  <w:num w:numId="37">
    <w:abstractNumId w:val="11"/>
  </w:num>
  <w:num w:numId="38">
    <w:abstractNumId w:val="11"/>
  </w:num>
  <w:num w:numId="39">
    <w:abstractNumId w:val="11"/>
  </w:num>
  <w:num w:numId="40">
    <w:abstractNumId w:val="12"/>
  </w:num>
  <w:num w:numId="41">
    <w:abstractNumId w:val="9"/>
  </w:num>
  <w:num w:numId="42">
    <w:abstractNumId w:val="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873A0"/>
    <w:rsid w:val="000A4FA4"/>
    <w:rsid w:val="000E747F"/>
    <w:rsid w:val="000F69E6"/>
    <w:rsid w:val="001065DA"/>
    <w:rsid w:val="001A3CC7"/>
    <w:rsid w:val="001A4E47"/>
    <w:rsid w:val="001A6B7F"/>
    <w:rsid w:val="001B1E37"/>
    <w:rsid w:val="001E3F4A"/>
    <w:rsid w:val="00294929"/>
    <w:rsid w:val="002B56D8"/>
    <w:rsid w:val="002C1825"/>
    <w:rsid w:val="002C5DDB"/>
    <w:rsid w:val="0030269B"/>
    <w:rsid w:val="0039263B"/>
    <w:rsid w:val="003F0A1E"/>
    <w:rsid w:val="0044159E"/>
    <w:rsid w:val="0045499C"/>
    <w:rsid w:val="00467ED5"/>
    <w:rsid w:val="00474D3A"/>
    <w:rsid w:val="00507F4F"/>
    <w:rsid w:val="00581E10"/>
    <w:rsid w:val="005967C2"/>
    <w:rsid w:val="005B0F51"/>
    <w:rsid w:val="006343B3"/>
    <w:rsid w:val="00730503"/>
    <w:rsid w:val="007472BF"/>
    <w:rsid w:val="007566C0"/>
    <w:rsid w:val="00764692"/>
    <w:rsid w:val="00782D6B"/>
    <w:rsid w:val="007B4C46"/>
    <w:rsid w:val="007E095B"/>
    <w:rsid w:val="008046D1"/>
    <w:rsid w:val="008260DF"/>
    <w:rsid w:val="00871669"/>
    <w:rsid w:val="00895569"/>
    <w:rsid w:val="008A10B1"/>
    <w:rsid w:val="008D020A"/>
    <w:rsid w:val="008E4522"/>
    <w:rsid w:val="008F20CF"/>
    <w:rsid w:val="00907776"/>
    <w:rsid w:val="00927667"/>
    <w:rsid w:val="009362CA"/>
    <w:rsid w:val="00984E9C"/>
    <w:rsid w:val="009977E1"/>
    <w:rsid w:val="009A39F8"/>
    <w:rsid w:val="00A06AFF"/>
    <w:rsid w:val="00A61579"/>
    <w:rsid w:val="00A9379E"/>
    <w:rsid w:val="00AD0402"/>
    <w:rsid w:val="00B034BD"/>
    <w:rsid w:val="00B0656C"/>
    <w:rsid w:val="00B36E33"/>
    <w:rsid w:val="00B54AC0"/>
    <w:rsid w:val="00B66AF9"/>
    <w:rsid w:val="00BB5D0D"/>
    <w:rsid w:val="00C46186"/>
    <w:rsid w:val="00C57F3D"/>
    <w:rsid w:val="00D5443B"/>
    <w:rsid w:val="00D6575A"/>
    <w:rsid w:val="00D71AC3"/>
    <w:rsid w:val="00D85E91"/>
    <w:rsid w:val="00D952FD"/>
    <w:rsid w:val="00DF09C6"/>
    <w:rsid w:val="00E33E7D"/>
    <w:rsid w:val="00FA1103"/>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71E00F"/>
  <w15:docId w15:val="{5892317F-6B36-477E-AA4B-A939AFEB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table" w:customStyle="1" w:styleId="Grilledutableau1">
    <w:name w:val="Grille du tableau1"/>
    <w:basedOn w:val="TableauNormal"/>
    <w:next w:val="Grilledutableau"/>
    <w:uiPriority w:val="59"/>
    <w:rsid w:val="00A06AFF"/>
    <w:pPr>
      <w:ind w:left="0"/>
    </w:pPr>
    <w:rPr>
      <w:rFonts w:ascii="Times New Roman" w:eastAsia="Times New Roman" w:hAnsi="Times New Roman" w:cs="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 xsi:nil="true"/>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9D623-9A11-465E-BD2B-C5C77F43C2E9}">
  <ds:schemaRefs>
    <ds:schemaRef ds:uri="office.server.policy"/>
  </ds:schemaRefs>
</ds:datastoreItem>
</file>

<file path=customXml/itemProps3.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B5159-1033-4837-AFA3-C78928F0047A}">
  <ds:schemaRef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513a309-1cca-4c63-bf5d-9114afb0e718"/>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2832045A-0AD2-411F-B7D3-0B776AEB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493</Words>
  <Characters>2716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Soumission - AFMPS - Lettre type soumission initiale dispositif médical</vt:lpstr>
    </vt:vector>
  </TitlesOfParts>
  <Company>Cliniques Universitaires Saint-Luc</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Lettre type AFMPS soumission initiale dispositif médical</dc:title>
  <dc:creator>RUBIN WINKLER Edith Maria</dc:creator>
  <cp:lastModifiedBy>BEAUFAY Isabelle</cp:lastModifiedBy>
  <cp:revision>7</cp:revision>
  <cp:lastPrinted>2017-07-14T08:32:00Z</cp:lastPrinted>
  <dcterms:created xsi:type="dcterms:W3CDTF">2021-06-09T13:18:00Z</dcterms:created>
  <dcterms:modified xsi:type="dcterms:W3CDTF">2021-07-13T14:10:00Z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