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63AF7" w14:textId="77777777" w:rsidR="001E09F4" w:rsidRPr="001E09F4" w:rsidRDefault="001E09F4" w:rsidP="0005248A">
      <w:pPr>
        <w:autoSpaceDE w:val="0"/>
        <w:autoSpaceDN w:val="0"/>
        <w:adjustRightInd w:val="0"/>
        <w:spacing w:before="120"/>
        <w:ind w:left="426"/>
        <w:rPr>
          <w:rFonts w:eastAsia="Arial Unicode MS" w:cs="Times New Roman"/>
          <w:b/>
          <w:bCs/>
          <w:color w:val="FF0000"/>
          <w:sz w:val="28"/>
          <w:szCs w:val="28"/>
          <w:lang w:val="fr-FR" w:eastAsia="fr-FR"/>
        </w:rPr>
      </w:pPr>
      <w:r w:rsidRPr="001E09F4">
        <w:rPr>
          <w:rFonts w:eastAsia="Arial Unicode MS" w:cs="Times New Roman"/>
          <w:b/>
          <w:bCs/>
          <w:color w:val="FF0000"/>
          <w:sz w:val="28"/>
          <w:szCs w:val="28"/>
          <w:lang w:val="fr-FR" w:eastAsia="fr-FR"/>
        </w:rPr>
        <w:t>DEFINITION</w:t>
      </w:r>
      <w:r w:rsidR="00182D29">
        <w:rPr>
          <w:rStyle w:val="Appelnotedebasdep"/>
          <w:rFonts w:eastAsia="Arial Unicode MS" w:cs="Times New Roman"/>
          <w:b/>
          <w:bCs/>
          <w:color w:val="FF0000"/>
          <w:sz w:val="28"/>
          <w:szCs w:val="28"/>
          <w:lang w:val="fr-FR" w:eastAsia="fr-FR"/>
        </w:rPr>
        <w:footnoteReference w:id="1"/>
      </w:r>
    </w:p>
    <w:p w14:paraId="2F610227" w14:textId="77777777" w:rsidR="00036C82" w:rsidRDefault="00036C82" w:rsidP="00036C82">
      <w:pPr>
        <w:autoSpaceDE w:val="0"/>
        <w:autoSpaceDN w:val="0"/>
        <w:adjustRightInd w:val="0"/>
        <w:spacing w:before="120" w:after="120" w:line="276" w:lineRule="auto"/>
        <w:ind w:left="426"/>
        <w:rPr>
          <w:rFonts w:eastAsia="Times New Roman" w:cs="Times New Roman"/>
          <w:color w:val="FF0000"/>
          <w:lang w:eastAsia="fr-FR"/>
        </w:rPr>
      </w:pPr>
      <w:r w:rsidRPr="00036C82">
        <w:rPr>
          <w:rFonts w:eastAsia="Arial Unicode MS" w:cs="Times New Roman"/>
          <w:bCs/>
          <w:color w:val="FF0000"/>
          <w:lang w:eastAsia="fr-FR"/>
        </w:rPr>
        <w:t>Document</w:t>
      </w:r>
      <w:r w:rsidRPr="00036C82">
        <w:rPr>
          <w:rFonts w:eastAsia="Arial Unicode MS" w:cs="Times New Roman"/>
          <w:b/>
          <w:bCs/>
          <w:color w:val="FF0000"/>
          <w:lang w:eastAsia="fr-FR"/>
        </w:rPr>
        <w:t xml:space="preserve"> </w:t>
      </w:r>
      <w:r w:rsidRPr="00036C82">
        <w:rPr>
          <w:rFonts w:eastAsia="Times New Roman" w:cs="Times New Roman"/>
          <w:color w:val="FF0000"/>
          <w:lang w:eastAsia="fr-FR"/>
        </w:rPr>
        <w:t>qui rassemble les informations relatives à l'étude : informations de base, justification, objectifs, résultats, conception, analyse pré</w:t>
      </w:r>
      <w:r>
        <w:rPr>
          <w:rFonts w:eastAsia="Times New Roman" w:cs="Times New Roman"/>
          <w:color w:val="FF0000"/>
          <w:lang w:eastAsia="fr-FR"/>
        </w:rPr>
        <w:t>-</w:t>
      </w:r>
      <w:r w:rsidRPr="00036C82">
        <w:rPr>
          <w:rFonts w:eastAsia="Times New Roman" w:cs="Times New Roman"/>
          <w:color w:val="FF0000"/>
          <w:lang w:eastAsia="fr-FR"/>
        </w:rPr>
        <w:t>spécifiée, méthodologie, monitoring, sécurité et suivi, enregistrement des données de l'investigation clinique. Ce document est nommé plan d’investigation clinique ou protocole d’investigation clinique.</w:t>
      </w:r>
    </w:p>
    <w:p w14:paraId="379C65A4" w14:textId="77777777" w:rsidR="00182D29" w:rsidRPr="00036C82" w:rsidRDefault="00182D29" w:rsidP="00036C82">
      <w:pPr>
        <w:autoSpaceDE w:val="0"/>
        <w:autoSpaceDN w:val="0"/>
        <w:adjustRightInd w:val="0"/>
        <w:spacing w:before="120" w:after="120" w:line="276" w:lineRule="auto"/>
        <w:ind w:left="426"/>
        <w:rPr>
          <w:rFonts w:eastAsia="Times New Roman" w:cs="Times New Roman"/>
          <w:color w:val="FF0000"/>
          <w:lang w:eastAsia="fr-FR"/>
        </w:rPr>
      </w:pPr>
    </w:p>
    <w:p w14:paraId="05F40565" w14:textId="77777777" w:rsidR="001E09F4" w:rsidRPr="001E09F4" w:rsidRDefault="001E09F4" w:rsidP="0005248A">
      <w:pPr>
        <w:autoSpaceDE w:val="0"/>
        <w:autoSpaceDN w:val="0"/>
        <w:adjustRightInd w:val="0"/>
        <w:spacing w:before="120"/>
        <w:ind w:left="426"/>
        <w:rPr>
          <w:rFonts w:eastAsia="Arial Unicode MS" w:cs="Times New Roman"/>
          <w:b/>
          <w:bCs/>
          <w:color w:val="FF0000"/>
          <w:sz w:val="28"/>
          <w:szCs w:val="28"/>
          <w:lang w:val="fr-FR" w:eastAsia="fr-FR"/>
        </w:rPr>
      </w:pPr>
      <w:r w:rsidRPr="001E09F4">
        <w:rPr>
          <w:rFonts w:eastAsia="Arial Unicode MS" w:cs="Times New Roman"/>
          <w:b/>
          <w:bCs/>
          <w:color w:val="FF0000"/>
          <w:sz w:val="28"/>
          <w:szCs w:val="28"/>
          <w:lang w:val="fr-FR" w:eastAsia="fr-FR"/>
        </w:rPr>
        <w:t>INSTRUCTIONS D’UTILISATION</w:t>
      </w:r>
    </w:p>
    <w:p w14:paraId="7D7FABBC" w14:textId="77777777" w:rsidR="0005248A" w:rsidRPr="009C008B" w:rsidRDefault="0005248A"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 xml:space="preserve">Ce document est un modèle de protocole basé sur les directives du règlement européen </w:t>
      </w:r>
      <w:r w:rsidR="00036C82">
        <w:rPr>
          <w:rFonts w:eastAsia="Arial Unicode MS" w:cs="Times New Roman"/>
          <w:bCs/>
          <w:color w:val="FF0000"/>
          <w:lang w:val="fr-FR" w:eastAsia="fr-FR"/>
        </w:rPr>
        <w:t>2017</w:t>
      </w:r>
      <w:r w:rsidRPr="009C008B">
        <w:rPr>
          <w:rFonts w:eastAsia="Arial Unicode MS" w:cs="Times New Roman"/>
          <w:bCs/>
          <w:color w:val="FF0000"/>
          <w:lang w:val="fr-FR" w:eastAsia="fr-FR"/>
        </w:rPr>
        <w:t>/</w:t>
      </w:r>
      <w:r w:rsidR="00036C82">
        <w:rPr>
          <w:rFonts w:eastAsia="Arial Unicode MS" w:cs="Times New Roman"/>
          <w:bCs/>
          <w:color w:val="FF0000"/>
          <w:lang w:val="fr-FR" w:eastAsia="fr-FR"/>
        </w:rPr>
        <w:t>745</w:t>
      </w:r>
      <w:r w:rsidR="00036C82" w:rsidRPr="009C008B">
        <w:rPr>
          <w:rStyle w:val="Appelnotedebasdep"/>
          <w:rFonts w:eastAsia="Arial Unicode MS" w:cs="Times New Roman"/>
          <w:bCs/>
          <w:color w:val="FF0000"/>
          <w:lang w:val="fr-FR" w:eastAsia="fr-FR"/>
        </w:rPr>
        <w:footnoteReference w:id="2"/>
      </w:r>
      <w:r w:rsidR="00036C82">
        <w:rPr>
          <w:rFonts w:eastAsia="Arial Unicode MS" w:cs="Times New Roman"/>
          <w:bCs/>
          <w:color w:val="FF0000"/>
          <w:lang w:val="fr-FR" w:eastAsia="fr-FR"/>
        </w:rPr>
        <w:t>, les guidelines de l’AFMPS</w:t>
      </w:r>
      <w:r w:rsidR="00182D29">
        <w:rPr>
          <w:rFonts w:eastAsia="Arial Unicode MS" w:cs="Times New Roman"/>
          <w:bCs/>
          <w:color w:val="FF0000"/>
          <w:vertAlign w:val="superscript"/>
          <w:lang w:val="fr-FR" w:eastAsia="fr-FR"/>
        </w:rPr>
        <w:t>1</w:t>
      </w:r>
      <w:r w:rsidR="00182D29">
        <w:rPr>
          <w:rFonts w:eastAsia="Arial Unicode MS" w:cs="Times New Roman"/>
          <w:bCs/>
          <w:color w:val="FF0000"/>
          <w:lang w:val="fr-FR" w:eastAsia="fr-FR"/>
        </w:rPr>
        <w:t>, la Norme Internationale ISO</w:t>
      </w:r>
      <w:r w:rsidR="00182D29" w:rsidRPr="00036C82">
        <w:rPr>
          <w:rStyle w:val="Appelnotedebasdep"/>
          <w:rFonts w:cs="Cambria"/>
          <w:color w:val="FF0000"/>
        </w:rPr>
        <w:footnoteReference w:id="3"/>
      </w:r>
      <w:r w:rsidR="00036C82">
        <w:rPr>
          <w:rFonts w:eastAsia="Arial Unicode MS" w:cs="Times New Roman"/>
          <w:bCs/>
          <w:color w:val="FF0000"/>
          <w:lang w:val="fr-FR" w:eastAsia="fr-FR"/>
        </w:rPr>
        <w:t xml:space="preserve"> </w:t>
      </w:r>
      <w:r w:rsidRPr="009C008B">
        <w:rPr>
          <w:rFonts w:eastAsia="Arial Unicode MS" w:cs="Times New Roman"/>
          <w:bCs/>
          <w:color w:val="FF0000"/>
          <w:lang w:val="fr-FR" w:eastAsia="fr-FR"/>
        </w:rPr>
        <w:t xml:space="preserve">et les bonnes pratiques cliniques de recherche (ICH </w:t>
      </w:r>
      <w:r w:rsidRPr="009C008B">
        <w:rPr>
          <w:color w:val="FF0000"/>
        </w:rPr>
        <w:t>GCP</w:t>
      </w:r>
      <w:r w:rsidR="00036C82" w:rsidRPr="009C008B">
        <w:rPr>
          <w:rStyle w:val="Appelnotedebasdep"/>
          <w:color w:val="FF0000"/>
        </w:rPr>
        <w:footnoteReference w:id="4"/>
      </w:r>
      <w:r w:rsidRPr="009C008B">
        <w:rPr>
          <w:color w:val="FF0000"/>
        </w:rPr>
        <w:t>).</w:t>
      </w:r>
    </w:p>
    <w:p w14:paraId="25EC4668" w14:textId="77777777" w:rsidR="0005248A" w:rsidRPr="009C008B" w:rsidRDefault="0005248A"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Les parties proposées dans ce modèle doivent TOUTES figurer dans votre document final afin de répondre aux requis réglementaires.</w:t>
      </w:r>
      <w:r w:rsidR="00182D29">
        <w:rPr>
          <w:rFonts w:eastAsia="Arial Unicode MS" w:cs="Times New Roman"/>
          <w:bCs/>
          <w:color w:val="FF0000"/>
          <w:lang w:val="fr-FR" w:eastAsia="fr-FR"/>
        </w:rPr>
        <w:t xml:space="preserve"> Si une partie n’est pas utilisée, une justification devra être ajoutée.</w:t>
      </w:r>
    </w:p>
    <w:p w14:paraId="7455C80A" w14:textId="77777777" w:rsidR="0005248A" w:rsidRPr="009C008B" w:rsidRDefault="0005248A"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 xml:space="preserve">Certains renseignements peuvent également être fournis dans d'autres documents qui doivent être référencés dans le protocole en annexes (brochure d’investigateur, consentement éclairé, contrat de recherche, plan statistique, </w:t>
      </w:r>
      <w:r w:rsidR="00AB089D" w:rsidRPr="009C008B">
        <w:rPr>
          <w:rFonts w:eastAsia="Arial Unicode MS" w:cs="Times New Roman"/>
          <w:bCs/>
          <w:color w:val="FF0000"/>
          <w:lang w:val="fr-FR" w:eastAsia="fr-FR"/>
        </w:rPr>
        <w:t xml:space="preserve">plan de gestion des risques, </w:t>
      </w:r>
      <w:r w:rsidRPr="009C008B">
        <w:rPr>
          <w:rFonts w:eastAsia="Arial Unicode MS" w:cs="Times New Roman"/>
          <w:bCs/>
          <w:color w:val="FF0000"/>
          <w:lang w:val="fr-FR" w:eastAsia="fr-FR"/>
        </w:rPr>
        <w:t xml:space="preserve">plan de monitoring, </w:t>
      </w:r>
      <w:proofErr w:type="spellStart"/>
      <w:r w:rsidRPr="009C008B">
        <w:rPr>
          <w:rFonts w:eastAsia="Arial Unicode MS" w:cs="Times New Roman"/>
          <w:bCs/>
          <w:color w:val="FF0000"/>
          <w:lang w:val="fr-FR" w:eastAsia="fr-FR"/>
        </w:rPr>
        <w:t>etc</w:t>
      </w:r>
      <w:proofErr w:type="spellEnd"/>
      <w:r w:rsidRPr="009C008B">
        <w:rPr>
          <w:rFonts w:eastAsia="Arial Unicode MS" w:cs="Times New Roman"/>
          <w:bCs/>
          <w:color w:val="FF0000"/>
          <w:lang w:val="fr-FR" w:eastAsia="fr-FR"/>
        </w:rPr>
        <w:t xml:space="preserve">). </w:t>
      </w:r>
    </w:p>
    <w:p w14:paraId="19E813AF" w14:textId="77777777" w:rsidR="00FC27E3" w:rsidRDefault="00FC27E3"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Le</w:t>
      </w:r>
      <w:r w:rsidR="0005248A" w:rsidRPr="009C008B">
        <w:rPr>
          <w:rFonts w:eastAsia="Arial Unicode MS" w:cs="Times New Roman"/>
          <w:bCs/>
          <w:color w:val="FF0000"/>
          <w:lang w:val="fr-FR" w:eastAsia="fr-FR"/>
        </w:rPr>
        <w:t xml:space="preserve"> texte en rouge qui correspond aux instructions d’utilisation doit être retiré</w:t>
      </w:r>
      <w:r w:rsidR="00F71650" w:rsidRPr="009C008B">
        <w:rPr>
          <w:rFonts w:eastAsia="Arial Unicode MS" w:cs="Times New Roman"/>
          <w:bCs/>
          <w:color w:val="FF0000"/>
          <w:lang w:val="fr-FR" w:eastAsia="fr-FR"/>
        </w:rPr>
        <w:t>, ainsi que cette première page.</w:t>
      </w:r>
    </w:p>
    <w:p w14:paraId="7747D159" w14:textId="77777777" w:rsidR="009C008B" w:rsidRDefault="009C008B"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rFonts w:eastAsia="Arial Unicode MS" w:cs="Times New Roman"/>
          <w:bCs/>
          <w:color w:val="FF0000"/>
          <w:lang w:val="fr-FR" w:eastAsia="fr-FR"/>
        </w:rPr>
        <w:t>Le texte en noir doit être conservé.</w:t>
      </w:r>
    </w:p>
    <w:p w14:paraId="19374D0E" w14:textId="77777777" w:rsidR="00545FBA" w:rsidRDefault="00545FBA"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rFonts w:eastAsia="Arial Unicode MS" w:cs="Times New Roman"/>
          <w:bCs/>
          <w:color w:val="FF0000"/>
          <w:lang w:val="fr-FR" w:eastAsia="fr-FR"/>
        </w:rPr>
        <w:t>Le texte en vert doit être adapté aux spécificités du protocole.</w:t>
      </w:r>
    </w:p>
    <w:p w14:paraId="7993C02A" w14:textId="77777777" w:rsidR="009C008B" w:rsidRPr="009C008B" w:rsidRDefault="009C008B"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rFonts w:eastAsia="Arial Unicode MS" w:cs="Times New Roman"/>
          <w:bCs/>
          <w:color w:val="FF0000"/>
          <w:lang w:val="fr-FR" w:eastAsia="fr-FR"/>
        </w:rPr>
        <w:t>Vous pouvez modifier les styles de titres et de mise en page. N’oubliez pas de mettre à jour la table des matières.</w:t>
      </w:r>
    </w:p>
    <w:p w14:paraId="3440004C" w14:textId="77777777" w:rsidR="00FC27E3" w:rsidRPr="009C008B" w:rsidRDefault="00FC27E3"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Chaque version de protocole doit être numérotée et datée en pied-de-page.</w:t>
      </w:r>
    </w:p>
    <w:p w14:paraId="165832F6" w14:textId="77777777" w:rsidR="007F79EB" w:rsidRDefault="007F79EB"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Le protocole doit être écrit en anglais.</w:t>
      </w:r>
    </w:p>
    <w:p w14:paraId="50A7C88E" w14:textId="77777777" w:rsidR="00A24498" w:rsidRPr="009C008B" w:rsidRDefault="00A24498"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rFonts w:eastAsia="Arial Unicode MS" w:cs="Times New Roman"/>
          <w:bCs/>
          <w:color w:val="FF0000"/>
          <w:lang w:val="fr-FR" w:eastAsia="fr-FR"/>
        </w:rPr>
        <w:t>Format final : PDF</w:t>
      </w:r>
    </w:p>
    <w:p w14:paraId="4FC5CA79" w14:textId="77777777" w:rsidR="00DB2E6F" w:rsidRPr="00DB2E6F" w:rsidRDefault="00DB2E6F" w:rsidP="007F79EB">
      <w:pPr>
        <w:spacing w:before="120" w:after="120"/>
        <w:ind w:left="426"/>
        <w:rPr>
          <w:rFonts w:eastAsia="Times New Roman" w:cs="Times New Roman"/>
          <w:b/>
          <w:szCs w:val="24"/>
          <w:u w:val="single"/>
          <w:lang w:eastAsia="fr-FR"/>
        </w:rPr>
      </w:pPr>
    </w:p>
    <w:p w14:paraId="71F56A75" w14:textId="77777777" w:rsidR="0005248A" w:rsidRDefault="0005248A">
      <w:pPr>
        <w:spacing w:before="120" w:after="120"/>
        <w:ind w:left="426"/>
        <w:outlineLvl w:val="2"/>
        <w:rPr>
          <w:rFonts w:eastAsia="Arial Unicode MS" w:cs="Times New Roman"/>
          <w:b/>
          <w:bCs/>
          <w:szCs w:val="24"/>
          <w:u w:val="single"/>
          <w:lang w:val="fr-FR" w:eastAsia="fr-FR"/>
        </w:rPr>
        <w:sectPr w:rsidR="0005248A" w:rsidSect="00014CC3">
          <w:headerReference w:type="default" r:id="rId13"/>
          <w:footerReference w:type="default" r:id="rId14"/>
          <w:headerReference w:type="first" r:id="rId15"/>
          <w:footerReference w:type="first" r:id="rId16"/>
          <w:endnotePr>
            <w:numFmt w:val="upperRoman"/>
          </w:endnotePr>
          <w:pgSz w:w="11906" w:h="16838"/>
          <w:pgMar w:top="1417" w:right="1417" w:bottom="1417" w:left="1417" w:header="708" w:footer="708" w:gutter="0"/>
          <w:cols w:space="708"/>
          <w:titlePg/>
          <w:docGrid w:linePitch="360"/>
        </w:sectPr>
      </w:pPr>
    </w:p>
    <w:p w14:paraId="6F01F6EC" w14:textId="77777777" w:rsidR="00AD1E1C" w:rsidRDefault="00AD1E1C" w:rsidP="009F4ED2">
      <w:pPr>
        <w:pStyle w:val="TitreSOP1"/>
        <w:numPr>
          <w:ilvl w:val="0"/>
          <w:numId w:val="0"/>
        </w:numPr>
        <w:ind w:left="360" w:hanging="360"/>
        <w:outlineLvl w:val="9"/>
      </w:pPr>
      <w:bookmarkStart w:id="0" w:name="_Toc105574319"/>
      <w:r>
        <w:lastRenderedPageBreak/>
        <w:t>Title page</w:t>
      </w:r>
      <w:bookmarkEnd w:id="0"/>
    </w:p>
    <w:p w14:paraId="396AB5A5" w14:textId="77777777" w:rsidR="00AD1E1C" w:rsidRDefault="00AD1E1C" w:rsidP="00AD1E1C">
      <w:pPr>
        <w:pStyle w:val="Corpsdetexte"/>
        <w:rPr>
          <w:rFonts w:ascii="Arial" w:hAnsi="Arial" w:cs="Arial"/>
          <w:color w:val="000000"/>
          <w:sz w:val="22"/>
          <w:szCs w:val="22"/>
          <w:lang w:val="en-GB"/>
        </w:rPr>
      </w:pPr>
    </w:p>
    <w:p w14:paraId="4DC742CC" w14:textId="77777777" w:rsidR="00AD1E1C" w:rsidRPr="009C008B" w:rsidRDefault="00AD1E1C" w:rsidP="00AD1E1C">
      <w:pPr>
        <w:pStyle w:val="Corpsdetexte"/>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 xml:space="preserve">The title page should contain the following information: </w:t>
      </w:r>
    </w:p>
    <w:p w14:paraId="705A6D5D" w14:textId="77777777" w:rsidR="00AD1E1C" w:rsidRPr="009C008B" w:rsidRDefault="00FA0128" w:rsidP="000C17A9">
      <w:pPr>
        <w:pStyle w:val="Corpsdetexte"/>
        <w:numPr>
          <w:ilvl w:val="0"/>
          <w:numId w:val="6"/>
        </w:numPr>
        <w:spacing w:after="0" w:line="360" w:lineRule="auto"/>
        <w:jc w:val="both"/>
        <w:rPr>
          <w:rFonts w:asciiTheme="minorHAnsi" w:hAnsiTheme="minorHAnsi" w:cstheme="minorHAnsi"/>
          <w:color w:val="FF0000"/>
          <w:sz w:val="22"/>
          <w:szCs w:val="22"/>
          <w:lang w:val="en-GB"/>
        </w:rPr>
      </w:pPr>
      <w:r>
        <w:rPr>
          <w:rFonts w:asciiTheme="minorHAnsi" w:hAnsiTheme="minorHAnsi" w:cstheme="minorHAnsi"/>
          <w:color w:val="FF0000"/>
          <w:sz w:val="22"/>
          <w:szCs w:val="22"/>
          <w:lang w:val="en-GB"/>
        </w:rPr>
        <w:t>Protocol title</w:t>
      </w:r>
    </w:p>
    <w:p w14:paraId="58228025" w14:textId="77777777" w:rsidR="00AD1E1C" w:rsidRPr="009C008B" w:rsidRDefault="00AD1E1C" w:rsidP="000C17A9">
      <w:pPr>
        <w:pStyle w:val="Corpsdetexte"/>
        <w:numPr>
          <w:ilvl w:val="0"/>
          <w:numId w:val="6"/>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 xml:space="preserve">Clinical Development phase </w:t>
      </w:r>
    </w:p>
    <w:p w14:paraId="3E9AF2EB" w14:textId="77777777" w:rsidR="00AD1E1C" w:rsidRPr="009C008B" w:rsidRDefault="00AD1E1C" w:rsidP="000C17A9">
      <w:pPr>
        <w:pStyle w:val="Corpsdetexte"/>
        <w:numPr>
          <w:ilvl w:val="0"/>
          <w:numId w:val="7"/>
        </w:numPr>
        <w:spacing w:after="0" w:line="360" w:lineRule="auto"/>
        <w:jc w:val="both"/>
        <w:rPr>
          <w:rFonts w:asciiTheme="minorHAnsi" w:hAnsiTheme="minorHAnsi" w:cstheme="minorHAnsi"/>
          <w:color w:val="FF0000"/>
          <w:sz w:val="22"/>
          <w:szCs w:val="22"/>
        </w:rPr>
      </w:pPr>
      <w:r w:rsidRPr="009C008B">
        <w:rPr>
          <w:rFonts w:asciiTheme="minorHAnsi" w:hAnsiTheme="minorHAnsi" w:cstheme="minorHAnsi"/>
          <w:color w:val="FF0000"/>
          <w:sz w:val="22"/>
          <w:szCs w:val="22"/>
          <w:lang w:val="en-US"/>
        </w:rPr>
        <w:t>Acronym</w:t>
      </w:r>
    </w:p>
    <w:p w14:paraId="5965F54A" w14:textId="77777777" w:rsidR="00AD1E1C" w:rsidRPr="009C008B" w:rsidRDefault="00AD1E1C" w:rsidP="000C17A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Protocol identification (code or number)</w:t>
      </w:r>
    </w:p>
    <w:p w14:paraId="37800282" w14:textId="77777777" w:rsidR="00AD1E1C" w:rsidRPr="009C008B" w:rsidRDefault="00AD1E1C" w:rsidP="000C17A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Name of test drug/investigational product.</w:t>
      </w:r>
    </w:p>
    <w:p w14:paraId="44ECFAE9" w14:textId="77777777" w:rsidR="00AD1E1C" w:rsidRPr="009C008B" w:rsidRDefault="00AD1E1C" w:rsidP="000C17A9">
      <w:pPr>
        <w:pStyle w:val="Corpsdetexte"/>
        <w:numPr>
          <w:ilvl w:val="0"/>
          <w:numId w:val="7"/>
        </w:numPr>
        <w:spacing w:after="0" w:line="360" w:lineRule="auto"/>
        <w:jc w:val="both"/>
        <w:rPr>
          <w:rFonts w:asciiTheme="minorHAnsi" w:hAnsiTheme="minorHAnsi" w:cstheme="minorHAnsi"/>
          <w:color w:val="FF0000"/>
          <w:sz w:val="22"/>
          <w:szCs w:val="22"/>
        </w:rPr>
      </w:pPr>
      <w:proofErr w:type="spellStart"/>
      <w:r w:rsidRPr="009C008B">
        <w:rPr>
          <w:rFonts w:asciiTheme="minorHAnsi" w:hAnsiTheme="minorHAnsi" w:cstheme="minorHAnsi"/>
          <w:color w:val="FF0000"/>
          <w:sz w:val="22"/>
          <w:szCs w:val="22"/>
        </w:rPr>
        <w:t>Eu</w:t>
      </w:r>
      <w:proofErr w:type="spellEnd"/>
      <w:r w:rsidRPr="009C008B">
        <w:rPr>
          <w:rFonts w:asciiTheme="minorHAnsi" w:hAnsiTheme="minorHAnsi" w:cstheme="minorHAnsi"/>
          <w:color w:val="FF0000"/>
          <w:sz w:val="22"/>
          <w:szCs w:val="22"/>
        </w:rPr>
        <w:t xml:space="preserve"> </w:t>
      </w:r>
      <w:proofErr w:type="spellStart"/>
      <w:r w:rsidRPr="009C008B">
        <w:rPr>
          <w:rFonts w:asciiTheme="minorHAnsi" w:hAnsiTheme="minorHAnsi" w:cstheme="minorHAnsi"/>
          <w:color w:val="FF0000"/>
          <w:sz w:val="22"/>
          <w:szCs w:val="22"/>
        </w:rPr>
        <w:t>Number</w:t>
      </w:r>
      <w:proofErr w:type="spellEnd"/>
      <w:r w:rsidRPr="009C008B">
        <w:rPr>
          <w:rFonts w:asciiTheme="minorHAnsi" w:hAnsiTheme="minorHAnsi" w:cstheme="minorHAnsi"/>
          <w:color w:val="FF0000"/>
          <w:sz w:val="22"/>
          <w:szCs w:val="22"/>
        </w:rPr>
        <w:t xml:space="preserve"> </w:t>
      </w:r>
      <w:r w:rsidR="00A24498">
        <w:rPr>
          <w:rFonts w:asciiTheme="minorHAnsi" w:hAnsiTheme="minorHAnsi" w:cstheme="minorHAnsi"/>
          <w:color w:val="FF0000"/>
          <w:sz w:val="22"/>
          <w:szCs w:val="22"/>
        </w:rPr>
        <w:t xml:space="preserve">= </w:t>
      </w:r>
      <w:r w:rsidRPr="009C008B">
        <w:rPr>
          <w:rFonts w:asciiTheme="minorHAnsi" w:hAnsiTheme="minorHAnsi" w:cstheme="minorHAnsi"/>
          <w:color w:val="FF0000"/>
          <w:sz w:val="22"/>
          <w:szCs w:val="22"/>
        </w:rPr>
        <w:t xml:space="preserve">numéro européen d’identification généré lors de la création de l’étude sur le portail </w:t>
      </w:r>
      <w:r w:rsidR="00FA0128" w:rsidRPr="009C008B">
        <w:rPr>
          <w:rFonts w:asciiTheme="minorHAnsi" w:hAnsiTheme="minorHAnsi" w:cstheme="minorHAnsi"/>
          <w:color w:val="FF0000"/>
          <w:sz w:val="22"/>
          <w:szCs w:val="22"/>
        </w:rPr>
        <w:t>C</w:t>
      </w:r>
      <w:r w:rsidR="00182D29">
        <w:rPr>
          <w:rFonts w:asciiTheme="minorHAnsi" w:hAnsiTheme="minorHAnsi" w:cstheme="minorHAnsi"/>
          <w:color w:val="FF0000"/>
          <w:sz w:val="22"/>
          <w:szCs w:val="22"/>
        </w:rPr>
        <w:t>ESP</w:t>
      </w:r>
      <w:r w:rsidR="00FA0128" w:rsidRPr="009C008B">
        <w:rPr>
          <w:rFonts w:asciiTheme="minorHAnsi" w:hAnsiTheme="minorHAnsi" w:cstheme="minorHAnsi"/>
          <w:color w:val="FF0000"/>
          <w:sz w:val="22"/>
          <w:szCs w:val="22"/>
        </w:rPr>
        <w:t xml:space="preserve"> </w:t>
      </w:r>
      <w:r w:rsidRPr="009C008B">
        <w:rPr>
          <w:rFonts w:asciiTheme="minorHAnsi" w:hAnsiTheme="minorHAnsi" w:cstheme="minorHAnsi"/>
          <w:color w:val="FF0000"/>
          <w:sz w:val="22"/>
          <w:szCs w:val="22"/>
        </w:rPr>
        <w:t>(voir guichet central académique)</w:t>
      </w:r>
    </w:p>
    <w:p w14:paraId="526293A3" w14:textId="77777777" w:rsidR="00AD1E1C" w:rsidRPr="009C008B" w:rsidRDefault="00AD1E1C" w:rsidP="000C17A9">
      <w:pPr>
        <w:pStyle w:val="Corpsdetexte"/>
        <w:numPr>
          <w:ilvl w:val="0"/>
          <w:numId w:val="7"/>
        </w:numPr>
        <w:spacing w:after="0" w:line="360" w:lineRule="auto"/>
        <w:jc w:val="both"/>
        <w:rPr>
          <w:rFonts w:asciiTheme="minorHAnsi" w:hAnsiTheme="minorHAnsi" w:cstheme="minorHAnsi"/>
          <w:color w:val="FF0000"/>
          <w:sz w:val="22"/>
          <w:szCs w:val="22"/>
        </w:rPr>
      </w:pPr>
      <w:r w:rsidRPr="009C008B">
        <w:rPr>
          <w:rFonts w:asciiTheme="minorHAnsi" w:hAnsiTheme="minorHAnsi" w:cstheme="minorHAnsi"/>
          <w:color w:val="FF0000"/>
          <w:sz w:val="22"/>
          <w:szCs w:val="22"/>
          <w:lang w:val="en-GB"/>
        </w:rPr>
        <w:t>Sponsor</w:t>
      </w:r>
    </w:p>
    <w:p w14:paraId="2AC6A9A2" w14:textId="77777777" w:rsidR="00AD1E1C" w:rsidRPr="00AD1E1C" w:rsidRDefault="00AD1E1C" w:rsidP="00AD1E1C">
      <w:pPr>
        <w:pStyle w:val="Corpsdetexte"/>
        <w:spacing w:after="0" w:line="360" w:lineRule="auto"/>
        <w:ind w:left="360"/>
        <w:jc w:val="both"/>
        <w:rPr>
          <w:rFonts w:ascii="Arial" w:hAnsi="Arial" w:cs="Arial"/>
          <w:sz w:val="22"/>
          <w:szCs w:val="22"/>
          <w:lang w:val="fr-BE"/>
        </w:rPr>
      </w:pPr>
    </w:p>
    <w:p w14:paraId="22668864" w14:textId="2B8EBE99" w:rsidR="00AD1E1C" w:rsidRDefault="00AD1E1C">
      <w:pPr>
        <w:rPr>
          <w:rFonts w:ascii="Arial" w:eastAsia="Times New Roman" w:hAnsi="Arial" w:cs="Arial"/>
          <w:lang w:val="en-GB" w:eastAsia="fr-FR"/>
        </w:rPr>
      </w:pPr>
    </w:p>
    <w:p w14:paraId="1E32AB8E" w14:textId="77777777" w:rsidR="009F4ED2" w:rsidRDefault="009F4ED2">
      <w:pPr>
        <w:rPr>
          <w:rFonts w:ascii="Arial" w:eastAsia="Times New Roman" w:hAnsi="Arial" w:cs="Arial"/>
          <w:lang w:val="en-GB" w:eastAsia="fr-FR"/>
        </w:rPr>
      </w:pPr>
    </w:p>
    <w:p w14:paraId="528B2451" w14:textId="77777777" w:rsidR="00AD1E1C" w:rsidRPr="009C008B" w:rsidRDefault="00AD1E1C" w:rsidP="000C17A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If not apparent from the title, a brief (one to two sentences) description giving design (parallel, cross-over, blinding, randomized) comparison, duration, patient population</w:t>
      </w:r>
    </w:p>
    <w:p w14:paraId="3EFD15E9" w14:textId="77777777" w:rsidR="00AD1E1C" w:rsidRPr="009C008B" w:rsidRDefault="00AD1E1C" w:rsidP="000C17A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Name and affiliation of principal investigator (address and phone number)</w:t>
      </w:r>
    </w:p>
    <w:p w14:paraId="0E3E675C" w14:textId="77777777" w:rsidR="00AD1E1C" w:rsidRPr="009C008B" w:rsidRDefault="00AD1E1C" w:rsidP="000C17A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Name and affiliation of coordinating investigator(s) (address and phone number)</w:t>
      </w:r>
    </w:p>
    <w:p w14:paraId="0B0FF47D" w14:textId="77777777" w:rsidR="00AD1E1C" w:rsidRPr="009C008B" w:rsidRDefault="00AD1E1C" w:rsidP="000C17A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Name of the Sponsor including the name of Responsible medical head and address and phone/fax numbers</w:t>
      </w:r>
    </w:p>
    <w:p w14:paraId="7E231E7F" w14:textId="77777777" w:rsidR="00A24498" w:rsidRDefault="00AD1E1C" w:rsidP="000C17A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Name and title of the person(s) authorized to sign the protocol and the protocol amendment(s) for the sponsor or Institution (principal Investigator, sub investigators)</w:t>
      </w:r>
    </w:p>
    <w:p w14:paraId="2455EC18" w14:textId="77777777" w:rsidR="00A24498" w:rsidRPr="00CB4123" w:rsidRDefault="00CB4123" w:rsidP="00CB4123">
      <w:pPr>
        <w:pStyle w:val="Corpsdetexte"/>
        <w:numPr>
          <w:ilvl w:val="0"/>
          <w:numId w:val="7"/>
        </w:numPr>
        <w:spacing w:after="0" w:line="360" w:lineRule="auto"/>
        <w:jc w:val="both"/>
        <w:rPr>
          <w:rFonts w:asciiTheme="minorHAnsi" w:hAnsiTheme="minorHAnsi" w:cstheme="minorHAnsi"/>
          <w:color w:val="FF0000"/>
          <w:sz w:val="22"/>
          <w:szCs w:val="22"/>
          <w:lang w:val="en-GB"/>
        </w:rPr>
      </w:pPr>
      <w:r w:rsidRPr="00CB4123">
        <w:rPr>
          <w:rFonts w:asciiTheme="minorHAnsi" w:hAnsiTheme="minorHAnsi" w:cstheme="minorHAnsi"/>
          <w:color w:val="FF0000"/>
          <w:sz w:val="22"/>
          <w:szCs w:val="22"/>
          <w:lang w:val="en-GB"/>
        </w:rPr>
        <w:t>Identification and full contact details of the centralized laboratory and/or any other centralized medico-technical service</w:t>
      </w:r>
    </w:p>
    <w:p w14:paraId="27359194" w14:textId="77777777" w:rsidR="009F4ED2" w:rsidRDefault="009F4ED2" w:rsidP="006D2934">
      <w:pPr>
        <w:pStyle w:val="Corpsdetexte"/>
        <w:spacing w:after="0" w:line="360" w:lineRule="auto"/>
        <w:jc w:val="both"/>
        <w:rPr>
          <w:rFonts w:asciiTheme="minorHAnsi" w:hAnsiTheme="minorHAnsi" w:cstheme="minorHAnsi"/>
          <w:sz w:val="22"/>
          <w:szCs w:val="22"/>
          <w:lang w:val="en-US"/>
        </w:rPr>
      </w:pPr>
    </w:p>
    <w:p w14:paraId="0B029682" w14:textId="77777777" w:rsidR="009F4ED2" w:rsidRDefault="009F4ED2" w:rsidP="006D2934">
      <w:pPr>
        <w:pStyle w:val="Corpsdetexte"/>
        <w:spacing w:after="0" w:line="360" w:lineRule="auto"/>
        <w:jc w:val="both"/>
        <w:rPr>
          <w:rFonts w:asciiTheme="minorHAnsi" w:hAnsiTheme="minorHAnsi" w:cstheme="minorHAnsi"/>
          <w:sz w:val="22"/>
          <w:szCs w:val="22"/>
          <w:lang w:val="en-US"/>
        </w:rPr>
      </w:pPr>
    </w:p>
    <w:p w14:paraId="249E5DF1" w14:textId="77777777" w:rsidR="009F4ED2" w:rsidRPr="005551AC" w:rsidRDefault="009F4ED2" w:rsidP="009F4ED2">
      <w:pPr>
        <w:autoSpaceDE w:val="0"/>
        <w:autoSpaceDN w:val="0"/>
        <w:adjustRightInd w:val="0"/>
        <w:rPr>
          <w:rFonts w:cstheme="minorHAnsi"/>
          <w:bCs/>
          <w:lang w:val="en-GB"/>
        </w:rPr>
      </w:pPr>
      <w:r w:rsidRPr="005551AC">
        <w:rPr>
          <w:rFonts w:cstheme="minorHAnsi"/>
          <w:bCs/>
          <w:lang w:val="en-GB"/>
        </w:rPr>
        <w:t>The information contained in this document is the property of the Sponsor/Co-ordinating/Principal Investigator and may not be reproduced, published or disclosed to others without written authorization of the Sponsor/Co-ordinating Principal Investigator.</w:t>
      </w:r>
    </w:p>
    <w:p w14:paraId="6AF5FF63" w14:textId="77777777" w:rsidR="009F4ED2" w:rsidRDefault="009F4ED2" w:rsidP="006D2934">
      <w:pPr>
        <w:pStyle w:val="Corpsdetexte"/>
        <w:spacing w:after="0" w:line="360" w:lineRule="auto"/>
        <w:jc w:val="both"/>
        <w:rPr>
          <w:rFonts w:asciiTheme="minorHAnsi" w:hAnsiTheme="minorHAnsi" w:cstheme="minorHAnsi"/>
          <w:sz w:val="22"/>
          <w:szCs w:val="22"/>
          <w:lang w:val="en-GB"/>
        </w:rPr>
      </w:pPr>
    </w:p>
    <w:p w14:paraId="0F4F153C" w14:textId="3F6D9B92" w:rsidR="00AD1E1C" w:rsidRPr="00CB4123" w:rsidRDefault="00AD1E1C" w:rsidP="006D2934">
      <w:pPr>
        <w:pStyle w:val="Corpsdetexte"/>
        <w:spacing w:after="0" w:line="360" w:lineRule="auto"/>
        <w:jc w:val="both"/>
        <w:rPr>
          <w:rFonts w:asciiTheme="minorHAnsi" w:hAnsiTheme="minorHAnsi" w:cstheme="minorHAnsi"/>
          <w:lang w:val="en-US"/>
        </w:rPr>
      </w:pPr>
      <w:r w:rsidRPr="00CB4123">
        <w:rPr>
          <w:rFonts w:asciiTheme="minorHAnsi" w:hAnsiTheme="minorHAnsi" w:cstheme="minorHAnsi"/>
          <w:sz w:val="22"/>
          <w:szCs w:val="22"/>
          <w:lang w:val="en-US"/>
        </w:rPr>
        <w:br w:type="page"/>
      </w:r>
    </w:p>
    <w:p w14:paraId="67EE6155" w14:textId="77777777" w:rsidR="00AD1E1C" w:rsidRPr="009C008B" w:rsidRDefault="00662F44" w:rsidP="000C17A9">
      <w:pPr>
        <w:pStyle w:val="Corpsdetexte"/>
        <w:numPr>
          <w:ilvl w:val="0"/>
          <w:numId w:val="7"/>
        </w:numPr>
        <w:spacing w:after="0" w:line="360" w:lineRule="auto"/>
        <w:jc w:val="both"/>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lastRenderedPageBreak/>
        <w:t>Version and date of protocol</w:t>
      </w:r>
    </w:p>
    <w:p w14:paraId="3F18DF1B" w14:textId="77777777" w:rsidR="00AD1E1C" w:rsidRDefault="00AD1E1C" w:rsidP="00D16E69">
      <w:pPr>
        <w:pStyle w:val="TitreSOP2"/>
        <w:numPr>
          <w:ilvl w:val="0"/>
          <w:numId w:val="0"/>
        </w:numPr>
        <w:ind w:left="360"/>
        <w:outlineLvl w:val="9"/>
        <w:rPr>
          <w:color w:val="008000"/>
          <w:u w:val="none"/>
        </w:rPr>
      </w:pPr>
      <w:bookmarkStart w:id="1" w:name="_Toc75728130"/>
      <w:bookmarkStart w:id="2" w:name="_Toc76826651"/>
      <w:bookmarkStart w:id="3" w:name="_Toc77585748"/>
      <w:bookmarkStart w:id="4" w:name="_Toc105574320"/>
      <w:bookmarkStart w:id="5" w:name="_Toc117604500"/>
      <w:r w:rsidRPr="00E75E21">
        <w:t>Version History</w:t>
      </w:r>
      <w:bookmarkEnd w:id="1"/>
      <w:bookmarkEnd w:id="2"/>
      <w:bookmarkEnd w:id="3"/>
      <w:bookmarkEnd w:id="4"/>
      <w:bookmarkEnd w:id="5"/>
      <w:r w:rsidRPr="00E75E21">
        <w:rPr>
          <w:i/>
          <w:color w:val="008000"/>
        </w:rPr>
        <w:t xml:space="preserve"> </w:t>
      </w:r>
    </w:p>
    <w:p w14:paraId="3833F7DC" w14:textId="77777777" w:rsidR="00AD1E1C" w:rsidRPr="00AD1E1C" w:rsidRDefault="00AD1E1C" w:rsidP="00182D29">
      <w:pPr>
        <w:pStyle w:val="TitreSOP2"/>
        <w:numPr>
          <w:ilvl w:val="0"/>
          <w:numId w:val="0"/>
        </w:numPr>
        <w:ind w:left="360"/>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592"/>
        <w:gridCol w:w="1468"/>
        <w:gridCol w:w="4945"/>
      </w:tblGrid>
      <w:tr w:rsidR="00AD1E1C" w:rsidRPr="006D2934" w14:paraId="342F4CB1" w14:textId="77777777" w:rsidTr="00AD1E1C">
        <w:trPr>
          <w:cantSplit/>
          <w:tblHeader/>
        </w:trPr>
        <w:tc>
          <w:tcPr>
            <w:tcW w:w="1345" w:type="dxa"/>
            <w:tcBorders>
              <w:top w:val="double" w:sz="4" w:space="0" w:color="auto"/>
            </w:tcBorders>
            <w:vAlign w:val="center"/>
          </w:tcPr>
          <w:p w14:paraId="3CB87FB9" w14:textId="77777777" w:rsidR="00AD1E1C" w:rsidRPr="006D2934" w:rsidRDefault="00AD1E1C" w:rsidP="00AD1E1C">
            <w:pPr>
              <w:ind w:left="34"/>
              <w:jc w:val="center"/>
              <w:rPr>
                <w:rFonts w:cstheme="minorHAnsi"/>
                <w:b/>
              </w:rPr>
            </w:pPr>
            <w:r w:rsidRPr="006D2934">
              <w:rPr>
                <w:rFonts w:cstheme="minorHAnsi"/>
                <w:b/>
              </w:rPr>
              <w:t>Version</w:t>
            </w:r>
          </w:p>
        </w:tc>
        <w:tc>
          <w:tcPr>
            <w:tcW w:w="1592" w:type="dxa"/>
            <w:tcBorders>
              <w:top w:val="double" w:sz="4" w:space="0" w:color="auto"/>
            </w:tcBorders>
            <w:shd w:val="clear" w:color="auto" w:fill="auto"/>
            <w:vAlign w:val="center"/>
          </w:tcPr>
          <w:p w14:paraId="0D08BD05" w14:textId="77777777" w:rsidR="00AD1E1C" w:rsidRPr="006D2934" w:rsidRDefault="00AD1E1C" w:rsidP="00AD1E1C">
            <w:pPr>
              <w:ind w:left="0"/>
              <w:jc w:val="center"/>
              <w:rPr>
                <w:rFonts w:cstheme="minorHAnsi"/>
                <w:b/>
              </w:rPr>
            </w:pPr>
            <w:proofErr w:type="spellStart"/>
            <w:r w:rsidRPr="006D2934">
              <w:rPr>
                <w:rFonts w:cstheme="minorHAnsi"/>
                <w:b/>
              </w:rPr>
              <w:t>Approval</w:t>
            </w:r>
            <w:proofErr w:type="spellEnd"/>
            <w:r w:rsidRPr="006D2934">
              <w:rPr>
                <w:rFonts w:cstheme="minorHAnsi"/>
                <w:b/>
              </w:rPr>
              <w:t xml:space="preserve"> Date</w:t>
            </w:r>
          </w:p>
        </w:tc>
        <w:tc>
          <w:tcPr>
            <w:tcW w:w="1468" w:type="dxa"/>
            <w:tcBorders>
              <w:top w:val="double" w:sz="4" w:space="0" w:color="auto"/>
            </w:tcBorders>
            <w:vAlign w:val="center"/>
          </w:tcPr>
          <w:p w14:paraId="23481002" w14:textId="77777777" w:rsidR="00AD1E1C" w:rsidRPr="006D2934" w:rsidRDefault="00AD1E1C" w:rsidP="00AD1E1C">
            <w:pPr>
              <w:ind w:left="0"/>
              <w:jc w:val="center"/>
              <w:rPr>
                <w:rFonts w:cstheme="minorHAnsi"/>
                <w:b/>
              </w:rPr>
            </w:pPr>
          </w:p>
        </w:tc>
        <w:tc>
          <w:tcPr>
            <w:tcW w:w="4945" w:type="dxa"/>
            <w:tcBorders>
              <w:top w:val="double" w:sz="4" w:space="0" w:color="auto"/>
            </w:tcBorders>
            <w:shd w:val="clear" w:color="auto" w:fill="auto"/>
            <w:vAlign w:val="center"/>
          </w:tcPr>
          <w:p w14:paraId="1E9AD021" w14:textId="77777777" w:rsidR="00AD1E1C" w:rsidRPr="006D2934" w:rsidRDefault="00AD1E1C" w:rsidP="00AD1E1C">
            <w:pPr>
              <w:ind w:left="154"/>
              <w:jc w:val="center"/>
              <w:rPr>
                <w:rFonts w:cstheme="minorHAnsi"/>
                <w:b/>
              </w:rPr>
            </w:pPr>
            <w:r w:rsidRPr="006D2934">
              <w:rPr>
                <w:rFonts w:cstheme="minorHAnsi"/>
                <w:b/>
              </w:rPr>
              <w:t>Changes</w:t>
            </w:r>
          </w:p>
        </w:tc>
      </w:tr>
      <w:tr w:rsidR="00AD1E1C" w:rsidRPr="006D2934" w14:paraId="120ADD2C" w14:textId="77777777" w:rsidTr="00AD1E1C">
        <w:trPr>
          <w:cantSplit/>
        </w:trPr>
        <w:tc>
          <w:tcPr>
            <w:tcW w:w="1345" w:type="dxa"/>
            <w:vAlign w:val="center"/>
          </w:tcPr>
          <w:p w14:paraId="159DFFD0" w14:textId="77777777" w:rsidR="00AD1E1C" w:rsidRPr="006D2934" w:rsidRDefault="00AD1E1C" w:rsidP="00AD1E1C">
            <w:pPr>
              <w:ind w:left="34"/>
              <w:rPr>
                <w:rFonts w:cstheme="minorHAnsi"/>
                <w:iCs/>
              </w:rPr>
            </w:pPr>
            <w:r w:rsidRPr="006D2934">
              <w:rPr>
                <w:rFonts w:cstheme="minorHAnsi"/>
                <w:iCs/>
              </w:rPr>
              <w:t xml:space="preserve">1 </w:t>
            </w:r>
          </w:p>
        </w:tc>
        <w:tc>
          <w:tcPr>
            <w:tcW w:w="1592" w:type="dxa"/>
            <w:shd w:val="clear" w:color="auto" w:fill="auto"/>
            <w:vAlign w:val="center"/>
          </w:tcPr>
          <w:p w14:paraId="696B9C69" w14:textId="77777777" w:rsidR="00AD1E1C" w:rsidRPr="006D2934" w:rsidRDefault="00AD1E1C" w:rsidP="00AD1E1C">
            <w:pPr>
              <w:ind w:left="0"/>
              <w:rPr>
                <w:rFonts w:cstheme="minorHAnsi"/>
                <w:iCs/>
              </w:rPr>
            </w:pPr>
          </w:p>
        </w:tc>
        <w:tc>
          <w:tcPr>
            <w:tcW w:w="1468" w:type="dxa"/>
            <w:vAlign w:val="center"/>
          </w:tcPr>
          <w:p w14:paraId="605C5DC8" w14:textId="77777777" w:rsidR="00AD1E1C" w:rsidRPr="006D2934" w:rsidRDefault="00AD1E1C" w:rsidP="00AD1E1C">
            <w:pPr>
              <w:ind w:left="0"/>
              <w:rPr>
                <w:rFonts w:cstheme="minorHAnsi"/>
                <w:iCs/>
              </w:rPr>
            </w:pPr>
            <w:r w:rsidRPr="006D2934">
              <w:rPr>
                <w:rFonts w:cstheme="minorHAnsi"/>
                <w:iCs/>
              </w:rPr>
              <w:t>Original</w:t>
            </w:r>
          </w:p>
        </w:tc>
        <w:tc>
          <w:tcPr>
            <w:tcW w:w="4945" w:type="dxa"/>
            <w:shd w:val="clear" w:color="auto" w:fill="A6A6A6" w:themeFill="background1" w:themeFillShade="A6"/>
            <w:vAlign w:val="center"/>
          </w:tcPr>
          <w:p w14:paraId="5286A23D" w14:textId="77777777" w:rsidR="00AD1E1C" w:rsidRPr="006D2934" w:rsidRDefault="00AD1E1C" w:rsidP="00AD1E1C">
            <w:pPr>
              <w:ind w:left="154"/>
              <w:rPr>
                <w:rFonts w:cstheme="minorHAnsi"/>
                <w:iCs/>
              </w:rPr>
            </w:pPr>
          </w:p>
        </w:tc>
      </w:tr>
      <w:tr w:rsidR="00AD1E1C" w:rsidRPr="006D2934" w14:paraId="5B95F58C" w14:textId="77777777" w:rsidTr="00AD1E1C">
        <w:trPr>
          <w:cantSplit/>
        </w:trPr>
        <w:tc>
          <w:tcPr>
            <w:tcW w:w="1345" w:type="dxa"/>
            <w:vAlign w:val="center"/>
          </w:tcPr>
          <w:p w14:paraId="45D3A0C0" w14:textId="77777777" w:rsidR="00AD1E1C" w:rsidRPr="006D2934" w:rsidRDefault="00AD1E1C" w:rsidP="00AD1E1C">
            <w:pPr>
              <w:ind w:left="34"/>
              <w:rPr>
                <w:rFonts w:cstheme="minorHAnsi"/>
                <w:iCs/>
              </w:rPr>
            </w:pPr>
            <w:r w:rsidRPr="006D2934">
              <w:rPr>
                <w:rFonts w:cstheme="minorHAnsi"/>
                <w:iCs/>
              </w:rPr>
              <w:t>2</w:t>
            </w:r>
          </w:p>
        </w:tc>
        <w:tc>
          <w:tcPr>
            <w:tcW w:w="1592" w:type="dxa"/>
            <w:shd w:val="clear" w:color="auto" w:fill="auto"/>
            <w:vAlign w:val="center"/>
          </w:tcPr>
          <w:p w14:paraId="62CAAF54" w14:textId="77777777" w:rsidR="00AD1E1C" w:rsidRPr="006D2934" w:rsidRDefault="00AD1E1C" w:rsidP="00AD1E1C">
            <w:pPr>
              <w:ind w:left="0"/>
              <w:rPr>
                <w:rFonts w:cstheme="minorHAnsi"/>
                <w:iCs/>
              </w:rPr>
            </w:pPr>
          </w:p>
        </w:tc>
        <w:tc>
          <w:tcPr>
            <w:tcW w:w="1468" w:type="dxa"/>
            <w:vAlign w:val="center"/>
          </w:tcPr>
          <w:p w14:paraId="14B51198" w14:textId="77777777" w:rsidR="00AD1E1C" w:rsidRPr="006D2934" w:rsidRDefault="00AD1E1C" w:rsidP="00AD1E1C">
            <w:pPr>
              <w:ind w:left="0"/>
              <w:rPr>
                <w:rFonts w:cstheme="minorHAnsi"/>
                <w:iCs/>
              </w:rPr>
            </w:pPr>
            <w:proofErr w:type="spellStart"/>
            <w:r w:rsidRPr="006D2934">
              <w:rPr>
                <w:rFonts w:cstheme="minorHAnsi"/>
                <w:iCs/>
              </w:rPr>
              <w:t>Amendment</w:t>
            </w:r>
            <w:proofErr w:type="spellEnd"/>
            <w:r w:rsidRPr="006D2934">
              <w:rPr>
                <w:rFonts w:cstheme="minorHAnsi"/>
                <w:iCs/>
              </w:rPr>
              <w:t xml:space="preserve"> </w:t>
            </w:r>
          </w:p>
        </w:tc>
        <w:tc>
          <w:tcPr>
            <w:tcW w:w="4945" w:type="dxa"/>
            <w:shd w:val="clear" w:color="auto" w:fill="auto"/>
            <w:vAlign w:val="center"/>
          </w:tcPr>
          <w:p w14:paraId="0170B32A" w14:textId="77777777" w:rsidR="00AD1E1C" w:rsidRPr="006D2934" w:rsidRDefault="00AD1E1C" w:rsidP="00AD1E1C">
            <w:pPr>
              <w:ind w:left="154"/>
              <w:rPr>
                <w:rFonts w:cstheme="minorHAnsi"/>
                <w:iCs/>
              </w:rPr>
            </w:pPr>
          </w:p>
        </w:tc>
      </w:tr>
      <w:tr w:rsidR="00AD1E1C" w:rsidRPr="006D2934" w14:paraId="5790CF48" w14:textId="77777777" w:rsidTr="00AD1E1C">
        <w:trPr>
          <w:cantSplit/>
        </w:trPr>
        <w:tc>
          <w:tcPr>
            <w:tcW w:w="1345" w:type="dxa"/>
            <w:vAlign w:val="center"/>
          </w:tcPr>
          <w:p w14:paraId="22F9EAE8" w14:textId="77777777" w:rsidR="00AD1E1C" w:rsidRPr="006D2934" w:rsidRDefault="00AD1E1C" w:rsidP="00AD1E1C">
            <w:pPr>
              <w:ind w:left="34"/>
              <w:rPr>
                <w:rFonts w:cstheme="minorHAnsi"/>
                <w:iCs/>
              </w:rPr>
            </w:pPr>
            <w:r w:rsidRPr="006D2934">
              <w:rPr>
                <w:rFonts w:cstheme="minorHAnsi"/>
                <w:iCs/>
              </w:rPr>
              <w:t>3</w:t>
            </w:r>
          </w:p>
        </w:tc>
        <w:tc>
          <w:tcPr>
            <w:tcW w:w="1592" w:type="dxa"/>
            <w:shd w:val="clear" w:color="auto" w:fill="auto"/>
            <w:vAlign w:val="center"/>
          </w:tcPr>
          <w:p w14:paraId="68B58C90" w14:textId="77777777" w:rsidR="00AD1E1C" w:rsidRPr="006D2934" w:rsidRDefault="00AD1E1C" w:rsidP="00AD1E1C">
            <w:pPr>
              <w:ind w:left="0"/>
              <w:rPr>
                <w:rFonts w:cstheme="minorHAnsi"/>
                <w:iCs/>
              </w:rPr>
            </w:pPr>
          </w:p>
        </w:tc>
        <w:tc>
          <w:tcPr>
            <w:tcW w:w="1468" w:type="dxa"/>
            <w:vAlign w:val="center"/>
          </w:tcPr>
          <w:p w14:paraId="17DE58B1" w14:textId="77777777" w:rsidR="00AD1E1C" w:rsidRPr="006D2934" w:rsidRDefault="00AD1E1C" w:rsidP="00AD1E1C">
            <w:pPr>
              <w:ind w:left="0"/>
              <w:rPr>
                <w:rFonts w:cstheme="minorHAnsi"/>
                <w:iCs/>
              </w:rPr>
            </w:pPr>
            <w:proofErr w:type="spellStart"/>
            <w:r w:rsidRPr="006D2934">
              <w:rPr>
                <w:rFonts w:cstheme="minorHAnsi"/>
                <w:iCs/>
              </w:rPr>
              <w:t>Amendment</w:t>
            </w:r>
            <w:proofErr w:type="spellEnd"/>
          </w:p>
        </w:tc>
        <w:tc>
          <w:tcPr>
            <w:tcW w:w="4945" w:type="dxa"/>
            <w:shd w:val="clear" w:color="auto" w:fill="auto"/>
            <w:vAlign w:val="center"/>
          </w:tcPr>
          <w:p w14:paraId="47FD32C0" w14:textId="77777777" w:rsidR="00AD1E1C" w:rsidRPr="006D2934" w:rsidRDefault="00AD1E1C" w:rsidP="00AD1E1C">
            <w:pPr>
              <w:ind w:left="154"/>
              <w:rPr>
                <w:rFonts w:cstheme="minorHAnsi"/>
                <w:iCs/>
              </w:rPr>
            </w:pPr>
          </w:p>
        </w:tc>
      </w:tr>
      <w:tr w:rsidR="00AD1E1C" w:rsidRPr="006D2934" w14:paraId="1C6F56B1" w14:textId="77777777" w:rsidTr="00AD1E1C">
        <w:trPr>
          <w:cantSplit/>
        </w:trPr>
        <w:tc>
          <w:tcPr>
            <w:tcW w:w="1345" w:type="dxa"/>
            <w:vAlign w:val="center"/>
          </w:tcPr>
          <w:p w14:paraId="696CEDB2" w14:textId="77777777" w:rsidR="00AD1E1C" w:rsidRPr="006D2934" w:rsidRDefault="00AD1E1C" w:rsidP="00AD1E1C">
            <w:pPr>
              <w:ind w:left="34"/>
              <w:rPr>
                <w:rFonts w:cstheme="minorHAnsi"/>
                <w:iCs/>
              </w:rPr>
            </w:pPr>
            <w:r w:rsidRPr="006D2934">
              <w:rPr>
                <w:rFonts w:cstheme="minorHAnsi"/>
                <w:iCs/>
              </w:rPr>
              <w:t>4</w:t>
            </w:r>
          </w:p>
        </w:tc>
        <w:tc>
          <w:tcPr>
            <w:tcW w:w="1592" w:type="dxa"/>
            <w:shd w:val="clear" w:color="auto" w:fill="auto"/>
            <w:vAlign w:val="center"/>
          </w:tcPr>
          <w:p w14:paraId="12E7BF20" w14:textId="77777777" w:rsidR="00AD1E1C" w:rsidRPr="006D2934" w:rsidRDefault="00AD1E1C" w:rsidP="00AD1E1C">
            <w:pPr>
              <w:ind w:left="0"/>
              <w:rPr>
                <w:rFonts w:cstheme="minorHAnsi"/>
                <w:iCs/>
              </w:rPr>
            </w:pPr>
          </w:p>
        </w:tc>
        <w:tc>
          <w:tcPr>
            <w:tcW w:w="1468" w:type="dxa"/>
            <w:vAlign w:val="center"/>
          </w:tcPr>
          <w:p w14:paraId="5F9BF2F5" w14:textId="77777777" w:rsidR="00AD1E1C" w:rsidRPr="006D2934" w:rsidRDefault="00AD1E1C" w:rsidP="00AD1E1C">
            <w:pPr>
              <w:ind w:left="0"/>
              <w:rPr>
                <w:rFonts w:cstheme="minorHAnsi"/>
                <w:iCs/>
              </w:rPr>
            </w:pPr>
            <w:proofErr w:type="spellStart"/>
            <w:r w:rsidRPr="006D2934">
              <w:rPr>
                <w:rFonts w:cstheme="minorHAnsi"/>
                <w:iCs/>
              </w:rPr>
              <w:t>Amendment</w:t>
            </w:r>
            <w:proofErr w:type="spellEnd"/>
          </w:p>
        </w:tc>
        <w:tc>
          <w:tcPr>
            <w:tcW w:w="4945" w:type="dxa"/>
            <w:shd w:val="clear" w:color="auto" w:fill="auto"/>
            <w:vAlign w:val="center"/>
          </w:tcPr>
          <w:p w14:paraId="7CC49404" w14:textId="77777777" w:rsidR="00AD1E1C" w:rsidRPr="006D2934" w:rsidRDefault="00AD1E1C" w:rsidP="00AD1E1C">
            <w:pPr>
              <w:ind w:left="154"/>
              <w:rPr>
                <w:rFonts w:cstheme="minorHAnsi"/>
                <w:iCs/>
              </w:rPr>
            </w:pPr>
          </w:p>
        </w:tc>
      </w:tr>
    </w:tbl>
    <w:p w14:paraId="765D73E1" w14:textId="77777777" w:rsidR="00AD1E1C" w:rsidRDefault="00AD1E1C" w:rsidP="00AD1E1C">
      <w:pPr>
        <w:pStyle w:val="Corpsdetexte"/>
        <w:spacing w:after="0" w:line="360" w:lineRule="auto"/>
        <w:jc w:val="both"/>
        <w:rPr>
          <w:rFonts w:ascii="Arial" w:hAnsi="Arial" w:cs="Arial"/>
          <w:sz w:val="22"/>
          <w:szCs w:val="22"/>
          <w:lang w:val="en-GB"/>
        </w:rPr>
      </w:pPr>
    </w:p>
    <w:p w14:paraId="7A3365B0" w14:textId="77777777" w:rsidR="00F71650" w:rsidRPr="00AB089D" w:rsidRDefault="00F71650" w:rsidP="00AB089D">
      <w:pPr>
        <w:ind w:left="0"/>
        <w:rPr>
          <w:rFonts w:eastAsia="Arial Unicode MS" w:cs="Times New Roman"/>
          <w:b/>
          <w:bCs/>
          <w:u w:val="single"/>
          <w:lang w:val="en-US" w:eastAsia="fr-FR"/>
        </w:rPr>
      </w:pPr>
      <w:r w:rsidRPr="00AB089D">
        <w:rPr>
          <w:rFonts w:eastAsia="Arial Unicode MS" w:cs="Times New Roman"/>
          <w:b/>
          <w:bCs/>
          <w:u w:val="single"/>
          <w:lang w:val="en-US" w:eastAsia="fr-FR"/>
        </w:rPr>
        <w:br w:type="page"/>
      </w:r>
    </w:p>
    <w:p w14:paraId="20D100F5" w14:textId="77777777" w:rsidR="006D2934" w:rsidRDefault="006D2934" w:rsidP="00CD1B49">
      <w:pPr>
        <w:pStyle w:val="TitreSOP1"/>
      </w:pPr>
      <w:bookmarkStart w:id="6" w:name="_Toc105574321"/>
      <w:bookmarkStart w:id="7" w:name="_Toc142660058"/>
      <w:r>
        <w:lastRenderedPageBreak/>
        <w:t>Signature page</w:t>
      </w:r>
      <w:bookmarkEnd w:id="6"/>
      <w:bookmarkEnd w:id="7"/>
    </w:p>
    <w:p w14:paraId="0D1E7FC3" w14:textId="77777777" w:rsidR="001E09F4" w:rsidRDefault="001E09F4" w:rsidP="001E09F4">
      <w:pPr>
        <w:jc w:val="both"/>
        <w:rPr>
          <w:rFonts w:cstheme="minorHAnsi"/>
          <w:b/>
          <w:sz w:val="24"/>
          <w:szCs w:val="24"/>
          <w:lang w:val="en-AU" w:eastAsia="en-AU"/>
        </w:rPr>
      </w:pPr>
    </w:p>
    <w:p w14:paraId="66181DA0" w14:textId="77777777" w:rsidR="006D2934" w:rsidRPr="001E09F4" w:rsidRDefault="00CB0A22" w:rsidP="001E09F4">
      <w:pPr>
        <w:jc w:val="both"/>
        <w:rPr>
          <w:rFonts w:cstheme="minorHAnsi"/>
          <w:b/>
          <w:sz w:val="24"/>
          <w:szCs w:val="24"/>
          <w:lang w:val="en-AU" w:eastAsia="en-AU"/>
        </w:rPr>
      </w:pPr>
      <w:r w:rsidRPr="001E09F4">
        <w:rPr>
          <w:rFonts w:cstheme="minorHAnsi"/>
          <w:b/>
          <w:sz w:val="24"/>
          <w:szCs w:val="24"/>
          <w:lang w:val="en-AU" w:eastAsia="en-AU"/>
        </w:rPr>
        <w:t>SPONSOR REPRESENTATIVE</w:t>
      </w:r>
    </w:p>
    <w:p w14:paraId="46356F65" w14:textId="77777777" w:rsidR="006D2934" w:rsidRPr="00CB0A22" w:rsidRDefault="006D2934" w:rsidP="006D2934">
      <w:pPr>
        <w:jc w:val="both"/>
        <w:rPr>
          <w:rFonts w:cstheme="minorHAnsi"/>
          <w:lang w:val="en-AU" w:eastAsia="en-AU"/>
        </w:rPr>
      </w:pPr>
    </w:p>
    <w:p w14:paraId="0AFF6197" w14:textId="77777777" w:rsidR="006D2934" w:rsidRPr="00CB0A22" w:rsidRDefault="006D2934" w:rsidP="006D2934">
      <w:pPr>
        <w:jc w:val="both"/>
        <w:rPr>
          <w:rFonts w:cstheme="minorHAnsi"/>
          <w:lang w:val="en-AU" w:eastAsia="en-AU"/>
        </w:rPr>
      </w:pPr>
    </w:p>
    <w:p w14:paraId="024FA6EA" w14:textId="77777777" w:rsidR="006D2934" w:rsidRPr="00CB0A22"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AU" w:eastAsia="en-AU"/>
        </w:rPr>
      </w:pP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p>
    <w:p w14:paraId="44C3164E" w14:textId="77777777" w:rsidR="006D2934" w:rsidRPr="00CB0A22" w:rsidRDefault="006D2934" w:rsidP="006D2934">
      <w:pPr>
        <w:tabs>
          <w:tab w:val="left" w:pos="2977"/>
          <w:tab w:val="left" w:pos="6521"/>
          <w:tab w:val="left" w:leader="underscore" w:pos="8931"/>
        </w:tabs>
        <w:jc w:val="both"/>
        <w:rPr>
          <w:rFonts w:cstheme="minorHAnsi"/>
          <w:lang w:val="en-AU" w:eastAsia="en-AU"/>
        </w:rPr>
      </w:pPr>
      <w:r w:rsidRPr="00CB0A22">
        <w:rPr>
          <w:rFonts w:cstheme="minorHAnsi"/>
          <w:lang w:val="en-AU" w:eastAsia="en-AU"/>
        </w:rPr>
        <w:t xml:space="preserve"> Name</w:t>
      </w:r>
      <w:r w:rsidRPr="00CB0A22">
        <w:rPr>
          <w:rFonts w:cstheme="minorHAnsi"/>
          <w:lang w:val="en-AU" w:eastAsia="en-AU"/>
        </w:rPr>
        <w:tab/>
        <w:t xml:space="preserve"> Signature</w:t>
      </w:r>
      <w:r w:rsidRPr="00CB0A22">
        <w:rPr>
          <w:rFonts w:cstheme="minorHAnsi"/>
          <w:lang w:val="en-AU" w:eastAsia="en-AU"/>
        </w:rPr>
        <w:tab/>
        <w:t xml:space="preserve"> Date</w:t>
      </w:r>
    </w:p>
    <w:p w14:paraId="0B3B8A21" w14:textId="77777777" w:rsidR="006D2934" w:rsidRPr="00CB0A22" w:rsidRDefault="006D2934" w:rsidP="006D2934">
      <w:pPr>
        <w:jc w:val="both"/>
        <w:rPr>
          <w:rFonts w:cstheme="minorHAnsi"/>
          <w:b/>
          <w:sz w:val="28"/>
          <w:szCs w:val="28"/>
          <w:lang w:val="en-AU" w:eastAsia="en-AU"/>
        </w:rPr>
      </w:pPr>
    </w:p>
    <w:p w14:paraId="062ECBAA" w14:textId="77777777" w:rsidR="006D2934" w:rsidRPr="00CB0A22" w:rsidRDefault="006D2934" w:rsidP="006D2934">
      <w:pPr>
        <w:jc w:val="both"/>
        <w:rPr>
          <w:rFonts w:cstheme="minorHAnsi"/>
          <w:b/>
          <w:sz w:val="28"/>
          <w:szCs w:val="28"/>
          <w:lang w:val="en-AU" w:eastAsia="en-AU"/>
        </w:rPr>
      </w:pPr>
    </w:p>
    <w:p w14:paraId="4C47EAA9" w14:textId="77777777" w:rsidR="006D2934" w:rsidRPr="00CB0A22" w:rsidRDefault="006D2934" w:rsidP="006D2934">
      <w:pPr>
        <w:jc w:val="both"/>
        <w:rPr>
          <w:rFonts w:cstheme="minorHAnsi"/>
          <w:b/>
          <w:sz w:val="24"/>
          <w:szCs w:val="24"/>
          <w:lang w:val="en-AU" w:eastAsia="en-AU"/>
        </w:rPr>
      </w:pPr>
      <w:r w:rsidRPr="00CB0A22">
        <w:rPr>
          <w:rFonts w:cstheme="minorHAnsi"/>
          <w:b/>
          <w:sz w:val="24"/>
          <w:szCs w:val="24"/>
          <w:lang w:val="en-AU" w:eastAsia="en-AU"/>
        </w:rPr>
        <w:t>INVESTIGATOR (S)</w:t>
      </w:r>
    </w:p>
    <w:p w14:paraId="7E022E2E" w14:textId="77777777" w:rsidR="006D2934" w:rsidRPr="00CB0A22" w:rsidRDefault="006D2934" w:rsidP="006D2934">
      <w:pPr>
        <w:jc w:val="both"/>
        <w:rPr>
          <w:rFonts w:cstheme="minorHAnsi"/>
          <w:lang w:val="en-AU" w:eastAsia="en-AU"/>
        </w:rPr>
      </w:pPr>
    </w:p>
    <w:p w14:paraId="34B2A448" w14:textId="77777777" w:rsidR="006D2934" w:rsidRPr="00CB0A22" w:rsidRDefault="006D2934" w:rsidP="006D2934">
      <w:pPr>
        <w:jc w:val="both"/>
        <w:rPr>
          <w:rFonts w:cstheme="minorHAnsi"/>
          <w:lang w:val="en-AU" w:eastAsia="en-AU"/>
        </w:rPr>
      </w:pPr>
      <w:proofErr w:type="gramStart"/>
      <w:r w:rsidRPr="00CB0A22">
        <w:rPr>
          <w:rFonts w:cstheme="minorHAnsi"/>
          <w:lang w:val="en-AU" w:eastAsia="en-AU"/>
        </w:rPr>
        <w:t xml:space="preserve">I agree to conduct this clinical </w:t>
      </w:r>
      <w:r w:rsidR="00182D29">
        <w:rPr>
          <w:rFonts w:cstheme="minorHAnsi"/>
          <w:lang w:val="en-AU" w:eastAsia="en-AU"/>
        </w:rPr>
        <w:t>investigation</w:t>
      </w:r>
      <w:r w:rsidRPr="00CB0A22">
        <w:rPr>
          <w:rFonts w:cstheme="minorHAnsi"/>
          <w:lang w:val="en-AU" w:eastAsia="en-AU"/>
        </w:rPr>
        <w:t xml:space="preserve"> in accordance with the design and specific provisions of this protocol and will only make changes in the protocol after notifying the sponsor.</w:t>
      </w:r>
      <w:proofErr w:type="gramEnd"/>
    </w:p>
    <w:p w14:paraId="44552484" w14:textId="77777777" w:rsidR="006D2934" w:rsidRPr="00CB0A22" w:rsidRDefault="006D2934" w:rsidP="006D2934">
      <w:pPr>
        <w:jc w:val="both"/>
        <w:rPr>
          <w:rFonts w:cstheme="minorHAnsi"/>
          <w:lang w:val="en-AU" w:eastAsia="en-AU"/>
        </w:rPr>
      </w:pPr>
    </w:p>
    <w:p w14:paraId="1166A4F0" w14:textId="77777777" w:rsidR="006D2934" w:rsidRPr="00CB0A22" w:rsidRDefault="006D2934" w:rsidP="006D2934">
      <w:pPr>
        <w:jc w:val="both"/>
        <w:rPr>
          <w:rFonts w:cstheme="minorHAnsi"/>
          <w:lang w:val="en-AU" w:eastAsia="en-AU"/>
        </w:rPr>
      </w:pPr>
      <w:r w:rsidRPr="00CB0A22">
        <w:rPr>
          <w:rFonts w:cstheme="minorHAnsi"/>
          <w:lang w:val="en-AU" w:eastAsia="en-AU"/>
        </w:rPr>
        <w:t xml:space="preserve">I understand that I may terminate or suspend enrolment of the study at any time if it becomes necessary to protect the best interests of the study subjects.  </w:t>
      </w:r>
    </w:p>
    <w:p w14:paraId="29D23B85" w14:textId="77777777" w:rsidR="006D2934" w:rsidRPr="00CB0A22" w:rsidRDefault="006D2934" w:rsidP="006D2934">
      <w:pPr>
        <w:jc w:val="both"/>
        <w:rPr>
          <w:rFonts w:cstheme="minorHAnsi"/>
          <w:lang w:val="en-AU" w:eastAsia="en-AU"/>
        </w:rPr>
      </w:pPr>
    </w:p>
    <w:p w14:paraId="014216DE" w14:textId="77777777" w:rsidR="006D2934" w:rsidRPr="00CB0A22" w:rsidRDefault="006D2934" w:rsidP="006D2934">
      <w:pPr>
        <w:jc w:val="both"/>
        <w:rPr>
          <w:rFonts w:cstheme="minorHAnsi"/>
          <w:lang w:val="en-AU" w:eastAsia="en-AU"/>
        </w:rPr>
      </w:pPr>
      <w:r w:rsidRPr="00CB0A22">
        <w:rPr>
          <w:rFonts w:cstheme="minorHAnsi"/>
          <w:lang w:val="en-AU" w:eastAsia="en-AU"/>
        </w:rPr>
        <w:t xml:space="preserve">I agree to personally conduct or supervise this </w:t>
      </w:r>
      <w:r w:rsidR="00182D29">
        <w:rPr>
          <w:rFonts w:cstheme="minorHAnsi"/>
          <w:lang w:val="en-AU" w:eastAsia="en-AU"/>
        </w:rPr>
        <w:t>study</w:t>
      </w:r>
      <w:r w:rsidRPr="00CB0A22">
        <w:rPr>
          <w:rFonts w:cstheme="minorHAnsi"/>
          <w:lang w:val="en-AU" w:eastAsia="en-AU"/>
        </w:rPr>
        <w:t xml:space="preserve"> and to ensure that all associates, colleagues, and employees assisting in the conduct of this study </w:t>
      </w:r>
      <w:proofErr w:type="gramStart"/>
      <w:r w:rsidRPr="00CB0A22">
        <w:rPr>
          <w:rFonts w:cstheme="minorHAnsi"/>
          <w:lang w:val="en-AU" w:eastAsia="en-AU"/>
        </w:rPr>
        <w:t>are informed</w:t>
      </w:r>
      <w:proofErr w:type="gramEnd"/>
      <w:r w:rsidRPr="00CB0A22">
        <w:rPr>
          <w:rFonts w:cstheme="minorHAnsi"/>
          <w:lang w:val="en-AU" w:eastAsia="en-AU"/>
        </w:rPr>
        <w:t xml:space="preserve"> about their obligations in meeting these commitments.</w:t>
      </w:r>
    </w:p>
    <w:p w14:paraId="5F73E2F1" w14:textId="77777777" w:rsidR="006D2934" w:rsidRPr="00CB0A22" w:rsidRDefault="006D2934" w:rsidP="006D2934">
      <w:pPr>
        <w:jc w:val="both"/>
        <w:rPr>
          <w:rFonts w:cstheme="minorHAnsi"/>
          <w:lang w:val="en-AU" w:eastAsia="en-AU"/>
        </w:rPr>
      </w:pPr>
    </w:p>
    <w:p w14:paraId="7BD61C67" w14:textId="77777777" w:rsidR="006D2934" w:rsidRPr="00CB0A22" w:rsidRDefault="006D2934" w:rsidP="006D2934">
      <w:pPr>
        <w:jc w:val="both"/>
        <w:rPr>
          <w:rFonts w:cstheme="minorHAnsi"/>
          <w:lang w:val="en-AU" w:eastAsia="en-AU"/>
        </w:rPr>
      </w:pPr>
      <w:r w:rsidRPr="00CB0A22">
        <w:rPr>
          <w:rFonts w:cstheme="minorHAnsi"/>
          <w:lang w:val="en-AU" w:eastAsia="en-AU"/>
        </w:rPr>
        <w:t xml:space="preserve">I will conduct the study in accordance with </w:t>
      </w:r>
      <w:r w:rsidR="003D61A0">
        <w:rPr>
          <w:rFonts w:cstheme="minorHAnsi"/>
          <w:lang w:val="en-AU" w:eastAsia="en-AU"/>
        </w:rPr>
        <w:t xml:space="preserve">the protocol, </w:t>
      </w:r>
      <w:r w:rsidRPr="00CB0A22">
        <w:rPr>
          <w:rFonts w:cstheme="minorHAnsi"/>
          <w:lang w:val="en-AU" w:eastAsia="en-AU"/>
        </w:rPr>
        <w:t xml:space="preserve">Good Clinical Practice, the Declaration of Helsinki, and the moral, ethical and scientific principles that justify medical research.  The study </w:t>
      </w:r>
      <w:proofErr w:type="gramStart"/>
      <w:r w:rsidRPr="00CB0A22">
        <w:rPr>
          <w:rFonts w:cstheme="minorHAnsi"/>
          <w:lang w:val="en-AU" w:eastAsia="en-AU"/>
        </w:rPr>
        <w:t>will be conducted</w:t>
      </w:r>
      <w:proofErr w:type="gramEnd"/>
      <w:r w:rsidRPr="00CB0A22">
        <w:rPr>
          <w:rFonts w:cstheme="minorHAnsi"/>
          <w:lang w:val="en-AU" w:eastAsia="en-AU"/>
        </w:rPr>
        <w:t xml:space="preserve"> in accordance with all relevant laws and regulations relating to clinical </w:t>
      </w:r>
      <w:r w:rsidR="00182D29">
        <w:rPr>
          <w:rFonts w:cstheme="minorHAnsi"/>
          <w:lang w:val="en-AU" w:eastAsia="en-AU"/>
        </w:rPr>
        <w:t>investigations</w:t>
      </w:r>
      <w:r w:rsidRPr="00CB0A22">
        <w:rPr>
          <w:rFonts w:cstheme="minorHAnsi"/>
          <w:lang w:val="en-AU" w:eastAsia="en-AU"/>
        </w:rPr>
        <w:t xml:space="preserve"> and the protection of patients.  </w:t>
      </w:r>
    </w:p>
    <w:p w14:paraId="600C9374" w14:textId="77777777" w:rsidR="006D2934" w:rsidRPr="00CB0A22" w:rsidRDefault="006D2934" w:rsidP="006D2934">
      <w:pPr>
        <w:jc w:val="both"/>
        <w:rPr>
          <w:rFonts w:cstheme="minorHAnsi"/>
          <w:lang w:val="en-AU" w:eastAsia="en-AU"/>
        </w:rPr>
      </w:pPr>
    </w:p>
    <w:p w14:paraId="5D81A2AE" w14:textId="77777777" w:rsidR="006D2934" w:rsidRPr="00CB0A22" w:rsidRDefault="006D2934" w:rsidP="006D2934">
      <w:pPr>
        <w:jc w:val="both"/>
        <w:rPr>
          <w:rFonts w:cstheme="minorHAnsi"/>
          <w:lang w:val="en-AU" w:eastAsia="en-AU"/>
        </w:rPr>
      </w:pPr>
      <w:r w:rsidRPr="00CB0A22">
        <w:rPr>
          <w:rFonts w:cstheme="minorHAnsi"/>
          <w:lang w:val="en-AU" w:eastAsia="en-AU"/>
        </w:rPr>
        <w:t xml:space="preserve">I will ensure that the requirements relating to </w:t>
      </w:r>
      <w:r w:rsidR="00CB0A22">
        <w:rPr>
          <w:rFonts w:cstheme="minorHAnsi"/>
          <w:lang w:val="en-AU" w:eastAsia="en-AU"/>
        </w:rPr>
        <w:t xml:space="preserve">Regulatory Authorities and </w:t>
      </w:r>
      <w:r w:rsidRPr="00CB0A22">
        <w:rPr>
          <w:rFonts w:cstheme="minorHAnsi"/>
          <w:lang w:val="en-AU" w:eastAsia="en-AU"/>
        </w:rPr>
        <w:t>Ethics Committee</w:t>
      </w:r>
      <w:r w:rsidR="00685EB7">
        <w:rPr>
          <w:rFonts w:cstheme="minorHAnsi"/>
          <w:lang w:val="en-AU" w:eastAsia="en-AU"/>
        </w:rPr>
        <w:t xml:space="preserve"> review and approval </w:t>
      </w:r>
      <w:proofErr w:type="gramStart"/>
      <w:r w:rsidR="00685EB7">
        <w:rPr>
          <w:rFonts w:cstheme="minorHAnsi"/>
          <w:lang w:val="en-AU" w:eastAsia="en-AU"/>
        </w:rPr>
        <w:t>are met</w:t>
      </w:r>
      <w:proofErr w:type="gramEnd"/>
      <w:r w:rsidR="00685EB7">
        <w:rPr>
          <w:rFonts w:cstheme="minorHAnsi"/>
          <w:lang w:val="en-AU" w:eastAsia="en-AU"/>
        </w:rPr>
        <w:t xml:space="preserve">. </w:t>
      </w:r>
    </w:p>
    <w:p w14:paraId="514AC95F" w14:textId="77777777" w:rsidR="006D2934" w:rsidRPr="00CB0A22" w:rsidRDefault="006D2934" w:rsidP="006D2934">
      <w:pPr>
        <w:jc w:val="both"/>
        <w:rPr>
          <w:rFonts w:cstheme="minorHAnsi"/>
          <w:lang w:val="en-AU" w:eastAsia="en-AU"/>
        </w:rPr>
      </w:pPr>
    </w:p>
    <w:p w14:paraId="3D1C2B63" w14:textId="77777777" w:rsidR="006D2934" w:rsidRPr="00DF3EC1" w:rsidRDefault="006D2934" w:rsidP="006D2934">
      <w:pPr>
        <w:jc w:val="both"/>
        <w:rPr>
          <w:rFonts w:cstheme="minorHAnsi"/>
          <w:color w:val="FF0000"/>
          <w:lang w:val="en-AU" w:eastAsia="en-AU"/>
        </w:rPr>
      </w:pPr>
      <w:r w:rsidRPr="00CB0A22">
        <w:rPr>
          <w:rFonts w:cstheme="minorHAnsi"/>
          <w:lang w:val="en-AU" w:eastAsia="en-AU"/>
        </w:rPr>
        <w:t>I agree to maintain adequate and accurate records and to make those records available for audit and inspection in accordance with r</w:t>
      </w:r>
      <w:r w:rsidR="00685EB7">
        <w:rPr>
          <w:rFonts w:cstheme="minorHAnsi"/>
          <w:lang w:val="en-AU" w:eastAsia="en-AU"/>
        </w:rPr>
        <w:t xml:space="preserve">elevant regulatory requirements </w:t>
      </w:r>
      <w:r w:rsidR="00685EB7" w:rsidRPr="00685EB7">
        <w:rPr>
          <w:rFonts w:cstheme="minorHAnsi"/>
          <w:lang w:val="en-AU" w:eastAsia="en-AU"/>
        </w:rPr>
        <w:t>including the provision of direct access to data and source documents</w:t>
      </w:r>
      <w:r w:rsidR="00685EB7">
        <w:rPr>
          <w:rFonts w:cstheme="minorHAnsi"/>
          <w:lang w:val="en-AU" w:eastAsia="en-AU"/>
        </w:rPr>
        <w:t>.</w:t>
      </w:r>
    </w:p>
    <w:p w14:paraId="7CB941B0" w14:textId="77777777" w:rsidR="006D2934" w:rsidRPr="00CB0A22" w:rsidRDefault="006D2934" w:rsidP="006D2934">
      <w:pPr>
        <w:jc w:val="both"/>
        <w:rPr>
          <w:rFonts w:cstheme="minorHAnsi"/>
          <w:lang w:val="en-AU" w:eastAsia="en-AU"/>
        </w:rPr>
      </w:pPr>
    </w:p>
    <w:p w14:paraId="6A19FD23" w14:textId="77777777" w:rsidR="006D2934" w:rsidRPr="00CB0A22" w:rsidRDefault="006D2934" w:rsidP="006D2934">
      <w:pPr>
        <w:jc w:val="both"/>
        <w:rPr>
          <w:rFonts w:cstheme="minorHAnsi"/>
          <w:lang w:val="en-AU" w:eastAsia="en-AU"/>
        </w:rPr>
      </w:pPr>
      <w:r w:rsidRPr="00CB0A22">
        <w:rPr>
          <w:rFonts w:cstheme="minorHAnsi"/>
          <w:lang w:val="en-AU" w:eastAsia="en-AU"/>
        </w:rPr>
        <w:t xml:space="preserve">I agree </w:t>
      </w:r>
      <w:proofErr w:type="gramStart"/>
      <w:r w:rsidRPr="00CB0A22">
        <w:rPr>
          <w:rFonts w:cstheme="minorHAnsi"/>
          <w:lang w:val="en-AU" w:eastAsia="en-AU"/>
        </w:rPr>
        <w:t>to promptly report</w:t>
      </w:r>
      <w:proofErr w:type="gramEnd"/>
      <w:r w:rsidRPr="00CB0A22">
        <w:rPr>
          <w:rFonts w:cstheme="minorHAnsi"/>
          <w:lang w:val="en-AU" w:eastAsia="en-AU"/>
        </w:rPr>
        <w:t xml:space="preserve"> to the </w:t>
      </w:r>
      <w:r w:rsidR="00CB0A22">
        <w:rPr>
          <w:rFonts w:cstheme="minorHAnsi"/>
          <w:lang w:val="en-AU" w:eastAsia="en-AU"/>
        </w:rPr>
        <w:t xml:space="preserve">Regulatory Authorities and </w:t>
      </w:r>
      <w:r w:rsidRPr="00CB0A22">
        <w:rPr>
          <w:rFonts w:cstheme="minorHAnsi"/>
          <w:lang w:val="en-AU" w:eastAsia="en-AU"/>
        </w:rPr>
        <w:t xml:space="preserve">EC any changes in the research activity and all unanticipated problems involving risks to human subjects or others.  Additionally, I will not make any changes in the research without </w:t>
      </w:r>
      <w:r w:rsidR="00CB0A22">
        <w:rPr>
          <w:rFonts w:cstheme="minorHAnsi"/>
          <w:lang w:val="en-AU" w:eastAsia="en-AU"/>
        </w:rPr>
        <w:t>Regulatory Authorities</w:t>
      </w:r>
      <w:r w:rsidR="00182D29">
        <w:rPr>
          <w:rFonts w:cstheme="minorHAnsi"/>
          <w:lang w:val="en-AU" w:eastAsia="en-AU"/>
        </w:rPr>
        <w:t xml:space="preserve"> and </w:t>
      </w:r>
      <w:r w:rsidR="00182D29" w:rsidRPr="00CB0A22">
        <w:rPr>
          <w:rFonts w:cstheme="minorHAnsi"/>
          <w:lang w:val="en-AU" w:eastAsia="en-AU"/>
        </w:rPr>
        <w:t>EC</w:t>
      </w:r>
      <w:r w:rsidRPr="00CB0A22">
        <w:rPr>
          <w:rFonts w:cstheme="minorHAnsi"/>
          <w:lang w:val="en-AU" w:eastAsia="en-AU"/>
        </w:rPr>
        <w:t xml:space="preserve"> approval, except where necessary to ensure the safety of study participants.</w:t>
      </w:r>
    </w:p>
    <w:p w14:paraId="02111FD4" w14:textId="77777777" w:rsidR="006D2934" w:rsidRDefault="006D2934" w:rsidP="006D2934">
      <w:pPr>
        <w:jc w:val="both"/>
        <w:rPr>
          <w:rFonts w:cstheme="minorHAnsi"/>
          <w:lang w:val="en-AU" w:eastAsia="en-AU"/>
        </w:rPr>
      </w:pPr>
    </w:p>
    <w:p w14:paraId="65FEC202" w14:textId="77777777" w:rsidR="006D2934" w:rsidRPr="00685EB7" w:rsidRDefault="006D2934" w:rsidP="00685EB7">
      <w:pPr>
        <w:ind w:left="0"/>
        <w:jc w:val="both"/>
        <w:rPr>
          <w:rFonts w:cstheme="minorHAnsi"/>
          <w:lang w:val="en-US" w:eastAsia="en-AU"/>
        </w:rPr>
      </w:pPr>
    </w:p>
    <w:p w14:paraId="7965B731" w14:textId="77777777" w:rsidR="006D2934" w:rsidRPr="00685EB7" w:rsidRDefault="006D2934" w:rsidP="006D2934">
      <w:pPr>
        <w:jc w:val="both"/>
        <w:rPr>
          <w:rFonts w:cstheme="minorHAnsi"/>
          <w:lang w:val="en-US" w:eastAsia="en-AU"/>
        </w:rPr>
      </w:pPr>
    </w:p>
    <w:p w14:paraId="4E31DC4B" w14:textId="77777777" w:rsidR="006D2934" w:rsidRPr="00685EB7" w:rsidRDefault="006D2934" w:rsidP="006D2934">
      <w:pPr>
        <w:jc w:val="both"/>
        <w:rPr>
          <w:rFonts w:cstheme="minorHAnsi"/>
          <w:lang w:val="en-US" w:eastAsia="en-AU"/>
        </w:rPr>
      </w:pPr>
    </w:p>
    <w:p w14:paraId="69DD0F12" w14:textId="77777777" w:rsidR="006D2934" w:rsidRPr="00685EB7"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US" w:eastAsia="en-AU"/>
        </w:rPr>
      </w:pPr>
      <w:r w:rsidRPr="00685EB7">
        <w:rPr>
          <w:rFonts w:cstheme="minorHAnsi"/>
          <w:lang w:val="en-US" w:eastAsia="en-AU"/>
        </w:rPr>
        <w:tab/>
      </w:r>
      <w:r w:rsidRPr="00685EB7">
        <w:rPr>
          <w:rFonts w:cstheme="minorHAnsi"/>
          <w:lang w:val="en-US" w:eastAsia="en-AU"/>
        </w:rPr>
        <w:tab/>
      </w:r>
      <w:r w:rsidRPr="00685EB7">
        <w:rPr>
          <w:rFonts w:cstheme="minorHAnsi"/>
          <w:lang w:val="en-US" w:eastAsia="en-AU"/>
        </w:rPr>
        <w:tab/>
      </w:r>
      <w:r w:rsidRPr="00685EB7">
        <w:rPr>
          <w:rFonts w:cstheme="minorHAnsi"/>
          <w:lang w:val="en-US" w:eastAsia="en-AU"/>
        </w:rPr>
        <w:tab/>
      </w:r>
      <w:r w:rsidRPr="00685EB7">
        <w:rPr>
          <w:rFonts w:cstheme="minorHAnsi"/>
          <w:lang w:val="en-US" w:eastAsia="en-AU"/>
        </w:rPr>
        <w:tab/>
      </w:r>
    </w:p>
    <w:p w14:paraId="60981FF8" w14:textId="77777777" w:rsidR="006D2934" w:rsidRPr="00CB0A22" w:rsidRDefault="006D2934" w:rsidP="006D2934">
      <w:pPr>
        <w:tabs>
          <w:tab w:val="left" w:pos="2977"/>
          <w:tab w:val="left" w:pos="6521"/>
          <w:tab w:val="left" w:leader="underscore" w:pos="8931"/>
        </w:tabs>
        <w:jc w:val="both"/>
        <w:rPr>
          <w:rFonts w:cstheme="minorHAnsi"/>
          <w:lang w:val="en-AU" w:eastAsia="en-AU"/>
        </w:rPr>
      </w:pPr>
      <w:r w:rsidRPr="00685EB7">
        <w:rPr>
          <w:rFonts w:cstheme="minorHAnsi"/>
          <w:lang w:val="en-US" w:eastAsia="en-AU"/>
        </w:rPr>
        <w:t xml:space="preserve"> </w:t>
      </w:r>
      <w:r w:rsidRPr="00CB0A22">
        <w:rPr>
          <w:rFonts w:cstheme="minorHAnsi"/>
          <w:lang w:val="en-AU" w:eastAsia="en-AU"/>
        </w:rPr>
        <w:t>Name</w:t>
      </w:r>
      <w:r w:rsidRPr="00CB0A22">
        <w:rPr>
          <w:rFonts w:cstheme="minorHAnsi"/>
          <w:lang w:val="en-AU" w:eastAsia="en-AU"/>
        </w:rPr>
        <w:tab/>
        <w:t xml:space="preserve"> Signature</w:t>
      </w:r>
      <w:r w:rsidRPr="00CB0A22">
        <w:rPr>
          <w:rFonts w:cstheme="minorHAnsi"/>
          <w:lang w:val="en-AU" w:eastAsia="en-AU"/>
        </w:rPr>
        <w:tab/>
        <w:t xml:space="preserve"> Date</w:t>
      </w:r>
    </w:p>
    <w:p w14:paraId="470F65A7" w14:textId="77777777" w:rsidR="006D2934" w:rsidRPr="00CB0A22"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AU" w:eastAsia="en-AU"/>
        </w:rPr>
      </w:pPr>
    </w:p>
    <w:p w14:paraId="34BB9B79" w14:textId="77777777" w:rsidR="006D2934" w:rsidRPr="00CB0A22"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AU" w:eastAsia="en-AU"/>
        </w:rPr>
      </w:pPr>
    </w:p>
    <w:p w14:paraId="1C4848B3" w14:textId="77777777" w:rsidR="006D2934" w:rsidRPr="00CB0A22"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AU" w:eastAsia="en-AU"/>
        </w:rPr>
      </w:pPr>
    </w:p>
    <w:p w14:paraId="1C19C968" w14:textId="77777777" w:rsidR="006D2934" w:rsidRPr="00CB0A22"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AU" w:eastAsia="en-AU"/>
        </w:rPr>
      </w:pP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p>
    <w:p w14:paraId="24504E1C" w14:textId="77777777" w:rsidR="006D2934" w:rsidRDefault="006D2934" w:rsidP="006D2934">
      <w:pPr>
        <w:tabs>
          <w:tab w:val="left" w:pos="2977"/>
          <w:tab w:val="left" w:pos="6521"/>
          <w:tab w:val="left" w:leader="underscore" w:pos="8931"/>
        </w:tabs>
        <w:jc w:val="both"/>
        <w:rPr>
          <w:rFonts w:cstheme="minorHAnsi"/>
          <w:lang w:val="en-AU" w:eastAsia="en-AU"/>
        </w:rPr>
      </w:pPr>
      <w:r w:rsidRPr="00CB0A22">
        <w:rPr>
          <w:rFonts w:cstheme="minorHAnsi"/>
          <w:lang w:val="en-AU" w:eastAsia="en-AU"/>
        </w:rPr>
        <w:t xml:space="preserve"> Name</w:t>
      </w:r>
      <w:r w:rsidRPr="00CB0A22">
        <w:rPr>
          <w:rFonts w:cstheme="minorHAnsi"/>
          <w:lang w:val="en-AU" w:eastAsia="en-AU"/>
        </w:rPr>
        <w:tab/>
        <w:t xml:space="preserve"> Signature</w:t>
      </w:r>
      <w:r w:rsidRPr="00CB0A22">
        <w:rPr>
          <w:rFonts w:cstheme="minorHAnsi"/>
          <w:lang w:val="en-AU" w:eastAsia="en-AU"/>
        </w:rPr>
        <w:tab/>
        <w:t xml:space="preserve"> Date</w:t>
      </w:r>
    </w:p>
    <w:p w14:paraId="37D14BE8" w14:textId="77777777" w:rsidR="002B2F1A" w:rsidRPr="00CB0A22" w:rsidRDefault="002B2F1A" w:rsidP="006D2934">
      <w:pPr>
        <w:tabs>
          <w:tab w:val="left" w:pos="2977"/>
          <w:tab w:val="left" w:pos="6521"/>
          <w:tab w:val="left" w:leader="underscore" w:pos="8931"/>
        </w:tabs>
        <w:jc w:val="both"/>
        <w:rPr>
          <w:rFonts w:cstheme="minorHAnsi"/>
          <w:lang w:val="en-AU" w:eastAsia="en-AU"/>
        </w:rPr>
      </w:pPr>
    </w:p>
    <w:p w14:paraId="7359E4E9" w14:textId="77777777" w:rsidR="006D2934" w:rsidRDefault="006D2934" w:rsidP="00CD1B49">
      <w:pPr>
        <w:pStyle w:val="TitreSOP1"/>
      </w:pPr>
      <w:bookmarkStart w:id="8" w:name="_Toc105574322"/>
      <w:bookmarkStart w:id="9" w:name="_Toc142660059"/>
      <w:r w:rsidRPr="00CB0A22">
        <w:lastRenderedPageBreak/>
        <w:t>Protocol synopsis</w:t>
      </w:r>
      <w:bookmarkEnd w:id="8"/>
      <w:bookmarkEnd w:id="9"/>
      <w:r w:rsidRPr="00CB0A22">
        <w:t xml:space="preserve"> </w:t>
      </w:r>
    </w:p>
    <w:p w14:paraId="5AAFB27B" w14:textId="77777777" w:rsidR="00CB0A22" w:rsidRPr="00CB0A22" w:rsidRDefault="00CB0A22" w:rsidP="00CB0A22"/>
    <w:tbl>
      <w:tblPr>
        <w:tblW w:w="9408" w:type="dxa"/>
        <w:tblInd w:w="180" w:type="dxa"/>
        <w:tblLayout w:type="fixed"/>
        <w:tblLook w:val="04A0" w:firstRow="1" w:lastRow="0" w:firstColumn="1" w:lastColumn="0" w:noHBand="0" w:noVBand="1"/>
      </w:tblPr>
      <w:tblGrid>
        <w:gridCol w:w="4041"/>
        <w:gridCol w:w="5367"/>
      </w:tblGrid>
      <w:tr w:rsidR="006D2934" w:rsidRPr="00CB0A22" w14:paraId="57421A09" w14:textId="77777777" w:rsidTr="00662F44">
        <w:trPr>
          <w:trHeight w:val="135"/>
        </w:trPr>
        <w:tc>
          <w:tcPr>
            <w:tcW w:w="9408" w:type="dxa"/>
            <w:gridSpan w:val="2"/>
            <w:tcBorders>
              <w:top w:val="double" w:sz="6" w:space="0" w:color="000000"/>
              <w:left w:val="double" w:sz="6" w:space="0" w:color="000000"/>
              <w:bottom w:val="single" w:sz="8" w:space="0" w:color="000000"/>
              <w:right w:val="double" w:sz="6" w:space="0" w:color="000000"/>
            </w:tcBorders>
            <w:hideMark/>
          </w:tcPr>
          <w:p w14:paraId="215F11FF"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Name of Sponsor/Company:</w:t>
            </w:r>
          </w:p>
        </w:tc>
      </w:tr>
      <w:tr w:rsidR="006D2934" w:rsidRPr="00CB0A22" w14:paraId="40263D61" w14:textId="77777777" w:rsidTr="00662F44">
        <w:trPr>
          <w:trHeight w:val="135"/>
        </w:trPr>
        <w:tc>
          <w:tcPr>
            <w:tcW w:w="9408" w:type="dxa"/>
            <w:gridSpan w:val="2"/>
            <w:tcBorders>
              <w:top w:val="double" w:sz="6" w:space="0" w:color="000000"/>
              <w:left w:val="double" w:sz="6" w:space="0" w:color="000000"/>
              <w:bottom w:val="single" w:sz="8" w:space="0" w:color="000000"/>
              <w:right w:val="double" w:sz="6" w:space="0" w:color="000000"/>
            </w:tcBorders>
            <w:hideMark/>
          </w:tcPr>
          <w:p w14:paraId="1DEDA02A" w14:textId="77777777" w:rsidR="006D2934" w:rsidRPr="00CB0A22" w:rsidRDefault="006D2934" w:rsidP="00662F44">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Name of </w:t>
            </w:r>
            <w:r w:rsidR="00662F44">
              <w:rPr>
                <w:rFonts w:cstheme="minorHAnsi"/>
                <w:color w:val="000000"/>
                <w:lang w:val="en-US"/>
              </w:rPr>
              <w:t>Device</w:t>
            </w:r>
            <w:r w:rsidR="00CB0A22">
              <w:rPr>
                <w:rFonts w:cstheme="minorHAnsi"/>
                <w:color w:val="000000"/>
                <w:lang w:val="en-US"/>
              </w:rPr>
              <w:t xml:space="preserve"> </w:t>
            </w:r>
            <w:r w:rsidRPr="00CB0A22">
              <w:rPr>
                <w:rFonts w:cstheme="minorHAnsi"/>
                <w:color w:val="000000"/>
                <w:lang w:val="en-US"/>
              </w:rPr>
              <w:t>:</w:t>
            </w:r>
          </w:p>
        </w:tc>
      </w:tr>
      <w:tr w:rsidR="006D2934" w:rsidRPr="00CB0A22" w14:paraId="2136A7C4" w14:textId="77777777" w:rsidTr="00662F4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160D8F14"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Title of Study</w:t>
            </w:r>
          </w:p>
        </w:tc>
      </w:tr>
      <w:tr w:rsidR="006D2934" w:rsidRPr="00CB0A22" w14:paraId="4249201A" w14:textId="77777777" w:rsidTr="00662F4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48CED834"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Indication</w:t>
            </w:r>
          </w:p>
        </w:tc>
      </w:tr>
      <w:tr w:rsidR="006D2934" w:rsidRPr="00CB0A22" w14:paraId="5457C7C7" w14:textId="77777777" w:rsidTr="00662F4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0A615DCA"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Study </w:t>
            </w:r>
            <w:proofErr w:type="spellStart"/>
            <w:r w:rsidRPr="00CB0A22">
              <w:rPr>
                <w:rFonts w:cstheme="minorHAnsi"/>
                <w:color w:val="000000"/>
                <w:lang w:val="en-US"/>
              </w:rPr>
              <w:t>centre</w:t>
            </w:r>
            <w:proofErr w:type="spellEnd"/>
            <w:r w:rsidRPr="00CB0A22">
              <w:rPr>
                <w:rFonts w:cstheme="minorHAnsi"/>
                <w:color w:val="000000"/>
                <w:lang w:val="en-US"/>
              </w:rPr>
              <w:t xml:space="preserve">(s) </w:t>
            </w:r>
          </w:p>
        </w:tc>
      </w:tr>
      <w:tr w:rsidR="006D2934" w:rsidRPr="00CB0A22" w14:paraId="4FB9DBF8" w14:textId="77777777" w:rsidTr="00662F4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4697FC60"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Publication (reference)</w:t>
            </w:r>
          </w:p>
        </w:tc>
      </w:tr>
      <w:tr w:rsidR="006D2934" w:rsidRPr="00CB0A22" w14:paraId="2DCC5561" w14:textId="77777777" w:rsidTr="00662F44">
        <w:trPr>
          <w:trHeight w:val="351"/>
        </w:trPr>
        <w:tc>
          <w:tcPr>
            <w:tcW w:w="4041" w:type="dxa"/>
            <w:tcBorders>
              <w:top w:val="single" w:sz="8" w:space="0" w:color="000000"/>
              <w:left w:val="double" w:sz="6" w:space="0" w:color="000000"/>
              <w:bottom w:val="single" w:sz="8" w:space="0" w:color="000000"/>
              <w:right w:val="nil"/>
            </w:tcBorders>
            <w:hideMark/>
          </w:tcPr>
          <w:p w14:paraId="2838A4EB"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Studied period (years): </w:t>
            </w:r>
          </w:p>
          <w:p w14:paraId="201B8D76" w14:textId="77777777" w:rsidR="006D2934" w:rsidRPr="00CB0A22" w:rsidRDefault="006D2934">
            <w:pPr>
              <w:autoSpaceDE w:val="0"/>
              <w:autoSpaceDN w:val="0"/>
              <w:adjustRightInd w:val="0"/>
              <w:jc w:val="both"/>
              <w:rPr>
                <w:rFonts w:cstheme="minorHAnsi"/>
                <w:color w:val="000000"/>
                <w:lang w:val="en-US"/>
              </w:rPr>
            </w:pPr>
            <w:r w:rsidRPr="00CB0A22">
              <w:rPr>
                <w:rFonts w:cstheme="minorHAnsi"/>
                <w:color w:val="000000"/>
                <w:lang w:val="en-US"/>
              </w:rPr>
              <w:t xml:space="preserve">(date of first enrolment) </w:t>
            </w:r>
          </w:p>
          <w:p w14:paraId="5C0EA349" w14:textId="77777777" w:rsidR="006D2934" w:rsidRPr="00CB0A22" w:rsidRDefault="006D2934">
            <w:pPr>
              <w:autoSpaceDE w:val="0"/>
              <w:autoSpaceDN w:val="0"/>
              <w:adjustRightInd w:val="0"/>
              <w:jc w:val="both"/>
              <w:rPr>
                <w:rFonts w:cstheme="minorHAnsi"/>
                <w:color w:val="000000"/>
                <w:lang w:val="en-US"/>
              </w:rPr>
            </w:pPr>
            <w:r w:rsidRPr="00CB0A22">
              <w:rPr>
                <w:rFonts w:cstheme="minorHAnsi"/>
                <w:color w:val="000000"/>
                <w:lang w:val="en-US"/>
              </w:rPr>
              <w:t xml:space="preserve">(date of last completed) </w:t>
            </w:r>
          </w:p>
        </w:tc>
        <w:tc>
          <w:tcPr>
            <w:tcW w:w="5367" w:type="dxa"/>
            <w:tcBorders>
              <w:top w:val="single" w:sz="8" w:space="0" w:color="000000"/>
              <w:left w:val="single" w:sz="8" w:space="0" w:color="000000"/>
              <w:bottom w:val="single" w:sz="8" w:space="0" w:color="000000"/>
              <w:right w:val="double" w:sz="6" w:space="0" w:color="000000"/>
            </w:tcBorders>
            <w:hideMark/>
          </w:tcPr>
          <w:p w14:paraId="389B02EF"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Clinical Phase: </w:t>
            </w:r>
          </w:p>
        </w:tc>
      </w:tr>
      <w:tr w:rsidR="006D2934" w:rsidRPr="00CB0A22" w14:paraId="52C74436" w14:textId="77777777" w:rsidTr="00662F4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12F439D1"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Objectives: </w:t>
            </w:r>
          </w:p>
          <w:p w14:paraId="3E5AB6A8"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 Primary </w:t>
            </w:r>
          </w:p>
          <w:p w14:paraId="391E198F"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Secondary</w:t>
            </w:r>
          </w:p>
        </w:tc>
      </w:tr>
      <w:tr w:rsidR="006D2934" w:rsidRPr="00CB0A22" w14:paraId="665BDD56" w14:textId="77777777" w:rsidTr="00662F4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4190AD79"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Hypotheses</w:t>
            </w:r>
          </w:p>
        </w:tc>
      </w:tr>
      <w:tr w:rsidR="006D2934" w:rsidRPr="00CB0A22" w14:paraId="5B986494" w14:textId="77777777" w:rsidTr="00662F4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6D471909"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Study Design (Treatment Schema)</w:t>
            </w:r>
          </w:p>
        </w:tc>
      </w:tr>
      <w:tr w:rsidR="006D2934" w:rsidRPr="009F4ED2" w14:paraId="370DE52F" w14:textId="77777777" w:rsidTr="00662F4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00577AC7"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Number of patients (planned and </w:t>
            </w:r>
            <w:proofErr w:type="spellStart"/>
            <w:r w:rsidRPr="00CB0A22">
              <w:rPr>
                <w:rFonts w:cstheme="minorHAnsi"/>
                <w:color w:val="000000"/>
                <w:lang w:val="en-US"/>
              </w:rPr>
              <w:t>analysed</w:t>
            </w:r>
            <w:proofErr w:type="spellEnd"/>
            <w:r w:rsidRPr="00CB0A22">
              <w:rPr>
                <w:rFonts w:cstheme="minorHAnsi"/>
                <w:color w:val="000000"/>
                <w:lang w:val="en-US"/>
              </w:rPr>
              <w:t>)</w:t>
            </w:r>
          </w:p>
        </w:tc>
      </w:tr>
      <w:tr w:rsidR="006D2934" w:rsidRPr="00CB0A22" w14:paraId="4ED7BB96" w14:textId="77777777" w:rsidTr="00662F4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2B1DFB18"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Endpoints : </w:t>
            </w:r>
          </w:p>
          <w:p w14:paraId="3836805E"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Primary</w:t>
            </w:r>
          </w:p>
          <w:p w14:paraId="1DE755EA"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Secondary</w:t>
            </w:r>
          </w:p>
        </w:tc>
      </w:tr>
      <w:tr w:rsidR="006D2934" w:rsidRPr="00CB0A22" w14:paraId="68FA0CFA" w14:textId="77777777" w:rsidTr="00662F4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45445191"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Diagnosis</w:t>
            </w:r>
          </w:p>
        </w:tc>
      </w:tr>
      <w:tr w:rsidR="006D2934" w:rsidRPr="00CB0A22" w14:paraId="72CF7AC8" w14:textId="77777777" w:rsidTr="00662F4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5BD0C2D6"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Main criteria for inclusion</w:t>
            </w:r>
            <w:r w:rsidR="00A24498">
              <w:rPr>
                <w:rFonts w:cstheme="minorHAnsi"/>
                <w:color w:val="000000"/>
                <w:lang w:val="en-US"/>
              </w:rPr>
              <w:t xml:space="preserve"> (inclusion/exclusion criteria)</w:t>
            </w:r>
          </w:p>
        </w:tc>
      </w:tr>
      <w:tr w:rsidR="006D2934" w:rsidRPr="009F4ED2" w14:paraId="33AC5EFF" w14:textId="77777777" w:rsidTr="00662F4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1CA65234" w14:textId="77777777" w:rsidR="006D2934" w:rsidRPr="00CB0A22" w:rsidRDefault="006D2934" w:rsidP="00A24498">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Procedures : Schedule of assessments </w:t>
            </w:r>
            <w:r w:rsidR="00A24498">
              <w:rPr>
                <w:rFonts w:cstheme="minorHAnsi"/>
                <w:color w:val="000000"/>
                <w:lang w:val="en-US"/>
              </w:rPr>
              <w:t>– Study Flowchart</w:t>
            </w:r>
          </w:p>
        </w:tc>
      </w:tr>
      <w:tr w:rsidR="006D2934" w:rsidRPr="00CB0A22" w14:paraId="04B9AFAA" w14:textId="77777777" w:rsidTr="00662F4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76C528C3"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Duration of treatment : </w:t>
            </w:r>
          </w:p>
        </w:tc>
      </w:tr>
      <w:tr w:rsidR="006D2934" w:rsidRPr="00CB0A22" w14:paraId="7D9A26BE" w14:textId="77777777" w:rsidTr="00662F4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6294B2BF"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Statistical Considerations</w:t>
            </w:r>
          </w:p>
        </w:tc>
      </w:tr>
    </w:tbl>
    <w:p w14:paraId="1DCD53AB" w14:textId="77777777" w:rsidR="002B2F1A" w:rsidRDefault="002B2F1A" w:rsidP="006D2934">
      <w:pPr>
        <w:pStyle w:val="Corpsdetexte"/>
        <w:rPr>
          <w:rFonts w:asciiTheme="minorHAnsi" w:hAnsiTheme="minorHAnsi" w:cstheme="minorHAnsi"/>
          <w:sz w:val="20"/>
          <w:lang w:val="en-US"/>
        </w:rPr>
      </w:pPr>
    </w:p>
    <w:p w14:paraId="690F7859" w14:textId="77777777" w:rsidR="003D61A0" w:rsidRDefault="003D61A0">
      <w:pPr>
        <w:rPr>
          <w:rFonts w:asciiTheme="majorHAnsi" w:eastAsiaTheme="majorEastAsia" w:hAnsiTheme="majorHAnsi" w:cstheme="majorBidi"/>
          <w:b/>
          <w:bCs/>
          <w:smallCaps/>
          <w:color w:val="548DD4" w:themeColor="text2" w:themeTint="99"/>
          <w:sz w:val="28"/>
          <w:szCs w:val="28"/>
          <w:lang w:val="en-US"/>
        </w:rPr>
      </w:pPr>
      <w:r>
        <w:rPr>
          <w:lang w:val="en-US"/>
        </w:rPr>
        <w:br w:type="page"/>
      </w:r>
    </w:p>
    <w:p w14:paraId="1188D523" w14:textId="77777777" w:rsidR="003D61A0" w:rsidRDefault="00E816BF" w:rsidP="00CD1B49">
      <w:pPr>
        <w:pStyle w:val="TitreSOP1"/>
      </w:pPr>
      <w:bookmarkStart w:id="10" w:name="_Toc142660060"/>
      <w:r>
        <w:lastRenderedPageBreak/>
        <w:t>Schedule of activities</w:t>
      </w:r>
      <w:bookmarkEnd w:id="10"/>
    </w:p>
    <w:p w14:paraId="3E56BE39" w14:textId="77777777" w:rsidR="009F4ED2" w:rsidRDefault="00E816BF">
      <w:pPr>
        <w:rPr>
          <w:rFonts w:eastAsia="Times New Roman" w:cstheme="minorHAnsi"/>
          <w:color w:val="FF0000"/>
          <w:sz w:val="20"/>
          <w:szCs w:val="20"/>
          <w:lang w:eastAsia="fr-FR"/>
        </w:rPr>
      </w:pPr>
      <w:r w:rsidRPr="009F4ED2">
        <w:rPr>
          <w:rFonts w:eastAsia="Times New Roman" w:cstheme="minorHAnsi"/>
          <w:color w:val="FF0000"/>
          <w:lang w:eastAsia="fr-FR"/>
        </w:rPr>
        <w:t xml:space="preserve">Insert the </w:t>
      </w:r>
      <w:proofErr w:type="spellStart"/>
      <w:r w:rsidRPr="009F4ED2">
        <w:rPr>
          <w:rFonts w:eastAsia="Times New Roman" w:cstheme="minorHAnsi"/>
          <w:color w:val="FF0000"/>
          <w:lang w:eastAsia="fr-FR"/>
        </w:rPr>
        <w:t>study</w:t>
      </w:r>
      <w:proofErr w:type="spellEnd"/>
      <w:r w:rsidRPr="009F4ED2">
        <w:rPr>
          <w:rFonts w:eastAsia="Times New Roman" w:cstheme="minorHAnsi"/>
          <w:color w:val="FF0000"/>
          <w:lang w:eastAsia="fr-FR"/>
        </w:rPr>
        <w:t xml:space="preserve"> </w:t>
      </w:r>
      <w:proofErr w:type="spellStart"/>
      <w:r w:rsidRPr="009F4ED2">
        <w:rPr>
          <w:rFonts w:eastAsia="Times New Roman" w:cstheme="minorHAnsi"/>
          <w:color w:val="FF0000"/>
          <w:lang w:eastAsia="fr-FR"/>
        </w:rPr>
        <w:t>flowchart</w:t>
      </w:r>
      <w:proofErr w:type="spellEnd"/>
    </w:p>
    <w:p w14:paraId="49655B48" w14:textId="0FEAD0BE" w:rsidR="009C008B" w:rsidRPr="009F4ED2" w:rsidRDefault="009C008B">
      <w:pPr>
        <w:rPr>
          <w:rFonts w:eastAsia="Times New Roman" w:cstheme="minorHAnsi"/>
          <w:color w:val="FF0000"/>
          <w:sz w:val="20"/>
          <w:szCs w:val="20"/>
          <w:lang w:eastAsia="fr-FR"/>
        </w:rPr>
      </w:pPr>
      <w:r w:rsidRPr="009F4ED2">
        <w:rPr>
          <w:rFonts w:eastAsia="Times New Roman" w:cstheme="minorHAnsi"/>
          <w:color w:val="FF0000"/>
          <w:sz w:val="20"/>
          <w:szCs w:val="20"/>
          <w:lang w:eastAsia="fr-FR"/>
        </w:rPr>
        <w:br w:type="page"/>
      </w:r>
    </w:p>
    <w:p w14:paraId="506BC281" w14:textId="77777777" w:rsidR="009C008B" w:rsidRPr="009F4ED2" w:rsidRDefault="009C008B" w:rsidP="006D2934">
      <w:pPr>
        <w:pStyle w:val="Corpsdetexte"/>
        <w:rPr>
          <w:rFonts w:asciiTheme="minorHAnsi" w:hAnsiTheme="minorHAnsi" w:cstheme="minorHAnsi"/>
          <w:color w:val="FF0000"/>
          <w:sz w:val="22"/>
          <w:szCs w:val="22"/>
          <w:lang w:val="fr-BE"/>
        </w:rPr>
      </w:pPr>
      <w:r w:rsidRPr="009F4ED2">
        <w:rPr>
          <w:rFonts w:asciiTheme="minorHAnsi" w:hAnsiTheme="minorHAnsi" w:cstheme="minorHAnsi"/>
          <w:color w:val="FF0000"/>
          <w:sz w:val="22"/>
          <w:szCs w:val="22"/>
          <w:lang w:val="fr-BE"/>
        </w:rPr>
        <w:lastRenderedPageBreak/>
        <w:t>Tab</w:t>
      </w:r>
      <w:r w:rsidR="006F0CDA" w:rsidRPr="009F4ED2">
        <w:rPr>
          <w:rFonts w:asciiTheme="minorHAnsi" w:hAnsiTheme="minorHAnsi" w:cstheme="minorHAnsi"/>
          <w:color w:val="FF0000"/>
          <w:sz w:val="22"/>
          <w:szCs w:val="22"/>
          <w:lang w:val="fr-BE"/>
        </w:rPr>
        <w:t>le des matières à mettre à jour</w:t>
      </w:r>
    </w:p>
    <w:p w14:paraId="5111B78A" w14:textId="77777777" w:rsidR="009C008B" w:rsidRPr="009F4ED2" w:rsidRDefault="009C008B" w:rsidP="006D2934">
      <w:pPr>
        <w:pStyle w:val="Corpsdetexte"/>
        <w:rPr>
          <w:rFonts w:asciiTheme="minorHAnsi" w:hAnsiTheme="minorHAnsi" w:cstheme="minorHAnsi"/>
          <w:color w:val="FF0000"/>
          <w:sz w:val="22"/>
          <w:szCs w:val="22"/>
          <w:lang w:val="fr-BE"/>
        </w:rPr>
      </w:pPr>
      <w:r w:rsidRPr="009F4ED2">
        <w:rPr>
          <w:rFonts w:asciiTheme="minorHAnsi" w:hAnsiTheme="minorHAnsi" w:cstheme="minorHAnsi"/>
          <w:color w:val="FF0000"/>
          <w:sz w:val="22"/>
          <w:szCs w:val="22"/>
          <w:lang w:val="fr-BE"/>
        </w:rPr>
        <w:t>Pour que vos titres soient repris dans la table des matières, vous devez utiliser des styles de titres configurés dans le document. Utilisez les titres proposés dans la barre d’outils du document Word ou créez vos propres styles de titres.</w:t>
      </w:r>
    </w:p>
    <w:p w14:paraId="2FBAF975" w14:textId="77777777" w:rsidR="002B2F1A" w:rsidRPr="009C008B" w:rsidRDefault="002B2F1A" w:rsidP="009C008B">
      <w:pPr>
        <w:ind w:left="0"/>
        <w:rPr>
          <w:rFonts w:eastAsia="Times New Roman"/>
          <w:szCs w:val="20"/>
          <w:lang w:eastAsia="fr-FR"/>
        </w:rPr>
      </w:pPr>
    </w:p>
    <w:sdt>
      <w:sdtPr>
        <w:rPr>
          <w:rFonts w:asciiTheme="minorHAnsi" w:eastAsiaTheme="minorHAnsi" w:hAnsiTheme="minorHAnsi" w:cstheme="minorBidi"/>
          <w:color w:val="auto"/>
          <w:sz w:val="22"/>
          <w:szCs w:val="22"/>
          <w:lang w:val="fr-FR" w:eastAsia="en-US"/>
        </w:rPr>
        <w:id w:val="703142867"/>
        <w:docPartObj>
          <w:docPartGallery w:val="Table of Contents"/>
          <w:docPartUnique/>
        </w:docPartObj>
      </w:sdtPr>
      <w:sdtEndPr>
        <w:rPr>
          <w:b/>
          <w:bCs/>
        </w:rPr>
      </w:sdtEndPr>
      <w:sdtContent>
        <w:p w14:paraId="3300CC8E" w14:textId="77777777" w:rsidR="001E09F4" w:rsidRPr="001E09F4" w:rsidRDefault="001E09F4" w:rsidP="00DC1839">
          <w:pPr>
            <w:pStyle w:val="En-ttedetabledesmatires"/>
            <w:rPr>
              <w:lang w:val="en-US"/>
            </w:rPr>
          </w:pPr>
          <w:r>
            <w:rPr>
              <w:lang w:val="en-US"/>
            </w:rPr>
            <w:t>Table of contents</w:t>
          </w:r>
        </w:p>
        <w:bookmarkStart w:id="11" w:name="_GoBack"/>
        <w:bookmarkEnd w:id="11"/>
        <w:p w14:paraId="4AC77816" w14:textId="371457BF" w:rsidR="00012E1D" w:rsidRDefault="001E09F4">
          <w:pPr>
            <w:pStyle w:val="TM1"/>
            <w:rPr>
              <w:rFonts w:asciiTheme="minorHAnsi" w:eastAsiaTheme="minorEastAsia" w:hAnsiTheme="minorHAnsi" w:cstheme="minorBidi"/>
              <w:b w:val="0"/>
              <w:bCs w:val="0"/>
              <w:caps w:val="0"/>
              <w:sz w:val="22"/>
              <w:szCs w:val="22"/>
              <w:lang w:val="fr-BE" w:eastAsia="fr-BE"/>
            </w:rPr>
          </w:pPr>
          <w:r>
            <w:fldChar w:fldCharType="begin"/>
          </w:r>
          <w:r>
            <w:instrText xml:space="preserve"> TOC \o "1-3" \h \z \u </w:instrText>
          </w:r>
          <w:r>
            <w:fldChar w:fldCharType="separate"/>
          </w:r>
          <w:hyperlink w:anchor="_Toc142660058" w:history="1">
            <w:r w:rsidR="00012E1D" w:rsidRPr="00DD59B8">
              <w:rPr>
                <w:rStyle w:val="Lienhypertexte"/>
              </w:rPr>
              <w:t>1.</w:t>
            </w:r>
            <w:r w:rsidR="00012E1D">
              <w:rPr>
                <w:rFonts w:asciiTheme="minorHAnsi" w:eastAsiaTheme="minorEastAsia" w:hAnsiTheme="minorHAnsi" w:cstheme="minorBidi"/>
                <w:b w:val="0"/>
                <w:bCs w:val="0"/>
                <w:caps w:val="0"/>
                <w:sz w:val="22"/>
                <w:szCs w:val="22"/>
                <w:lang w:val="fr-BE" w:eastAsia="fr-BE"/>
              </w:rPr>
              <w:tab/>
            </w:r>
            <w:r w:rsidR="00012E1D" w:rsidRPr="00DD59B8">
              <w:rPr>
                <w:rStyle w:val="Lienhypertexte"/>
              </w:rPr>
              <w:t>Signature page</w:t>
            </w:r>
            <w:r w:rsidR="00012E1D">
              <w:rPr>
                <w:webHidden/>
              </w:rPr>
              <w:tab/>
            </w:r>
            <w:r w:rsidR="00012E1D">
              <w:rPr>
                <w:webHidden/>
              </w:rPr>
              <w:fldChar w:fldCharType="begin"/>
            </w:r>
            <w:r w:rsidR="00012E1D">
              <w:rPr>
                <w:webHidden/>
              </w:rPr>
              <w:instrText xml:space="preserve"> PAGEREF _Toc142660058 \h </w:instrText>
            </w:r>
            <w:r w:rsidR="00012E1D">
              <w:rPr>
                <w:webHidden/>
              </w:rPr>
            </w:r>
            <w:r w:rsidR="00012E1D">
              <w:rPr>
                <w:webHidden/>
              </w:rPr>
              <w:fldChar w:fldCharType="separate"/>
            </w:r>
            <w:r w:rsidR="00012E1D">
              <w:rPr>
                <w:webHidden/>
              </w:rPr>
              <w:t>4</w:t>
            </w:r>
            <w:r w:rsidR="00012E1D">
              <w:rPr>
                <w:webHidden/>
              </w:rPr>
              <w:fldChar w:fldCharType="end"/>
            </w:r>
          </w:hyperlink>
        </w:p>
        <w:p w14:paraId="6156B4C3" w14:textId="71411A99" w:rsidR="00012E1D" w:rsidRDefault="00012E1D">
          <w:pPr>
            <w:pStyle w:val="TM1"/>
            <w:rPr>
              <w:rFonts w:asciiTheme="minorHAnsi" w:eastAsiaTheme="minorEastAsia" w:hAnsiTheme="minorHAnsi" w:cstheme="minorBidi"/>
              <w:b w:val="0"/>
              <w:bCs w:val="0"/>
              <w:caps w:val="0"/>
              <w:sz w:val="22"/>
              <w:szCs w:val="22"/>
              <w:lang w:val="fr-BE" w:eastAsia="fr-BE"/>
            </w:rPr>
          </w:pPr>
          <w:hyperlink w:anchor="_Toc142660059" w:history="1">
            <w:r w:rsidRPr="00DD59B8">
              <w:rPr>
                <w:rStyle w:val="Lienhypertexte"/>
              </w:rPr>
              <w:t>2.</w:t>
            </w:r>
            <w:r>
              <w:rPr>
                <w:rFonts w:asciiTheme="minorHAnsi" w:eastAsiaTheme="minorEastAsia" w:hAnsiTheme="minorHAnsi" w:cstheme="minorBidi"/>
                <w:b w:val="0"/>
                <w:bCs w:val="0"/>
                <w:caps w:val="0"/>
                <w:sz w:val="22"/>
                <w:szCs w:val="22"/>
                <w:lang w:val="fr-BE" w:eastAsia="fr-BE"/>
              </w:rPr>
              <w:tab/>
            </w:r>
            <w:r w:rsidRPr="00DD59B8">
              <w:rPr>
                <w:rStyle w:val="Lienhypertexte"/>
              </w:rPr>
              <w:t>Protocol synopsis</w:t>
            </w:r>
            <w:r>
              <w:rPr>
                <w:webHidden/>
              </w:rPr>
              <w:tab/>
            </w:r>
            <w:r>
              <w:rPr>
                <w:webHidden/>
              </w:rPr>
              <w:fldChar w:fldCharType="begin"/>
            </w:r>
            <w:r>
              <w:rPr>
                <w:webHidden/>
              </w:rPr>
              <w:instrText xml:space="preserve"> PAGEREF _Toc142660059 \h </w:instrText>
            </w:r>
            <w:r>
              <w:rPr>
                <w:webHidden/>
              </w:rPr>
            </w:r>
            <w:r>
              <w:rPr>
                <w:webHidden/>
              </w:rPr>
              <w:fldChar w:fldCharType="separate"/>
            </w:r>
            <w:r>
              <w:rPr>
                <w:webHidden/>
              </w:rPr>
              <w:t>5</w:t>
            </w:r>
            <w:r>
              <w:rPr>
                <w:webHidden/>
              </w:rPr>
              <w:fldChar w:fldCharType="end"/>
            </w:r>
          </w:hyperlink>
        </w:p>
        <w:p w14:paraId="566195B3" w14:textId="36F49098" w:rsidR="00012E1D" w:rsidRDefault="00012E1D">
          <w:pPr>
            <w:pStyle w:val="TM1"/>
            <w:rPr>
              <w:rFonts w:asciiTheme="minorHAnsi" w:eastAsiaTheme="minorEastAsia" w:hAnsiTheme="minorHAnsi" w:cstheme="minorBidi"/>
              <w:b w:val="0"/>
              <w:bCs w:val="0"/>
              <w:caps w:val="0"/>
              <w:sz w:val="22"/>
              <w:szCs w:val="22"/>
              <w:lang w:val="fr-BE" w:eastAsia="fr-BE"/>
            </w:rPr>
          </w:pPr>
          <w:hyperlink w:anchor="_Toc142660060" w:history="1">
            <w:r w:rsidRPr="00DD59B8">
              <w:rPr>
                <w:rStyle w:val="Lienhypertexte"/>
              </w:rPr>
              <w:t>3.</w:t>
            </w:r>
            <w:r>
              <w:rPr>
                <w:rFonts w:asciiTheme="minorHAnsi" w:eastAsiaTheme="minorEastAsia" w:hAnsiTheme="minorHAnsi" w:cstheme="minorBidi"/>
                <w:b w:val="0"/>
                <w:bCs w:val="0"/>
                <w:caps w:val="0"/>
                <w:sz w:val="22"/>
                <w:szCs w:val="22"/>
                <w:lang w:val="fr-BE" w:eastAsia="fr-BE"/>
              </w:rPr>
              <w:tab/>
            </w:r>
            <w:r w:rsidRPr="00DD59B8">
              <w:rPr>
                <w:rStyle w:val="Lienhypertexte"/>
              </w:rPr>
              <w:t>Schedule of activities</w:t>
            </w:r>
            <w:r>
              <w:rPr>
                <w:webHidden/>
              </w:rPr>
              <w:tab/>
            </w:r>
            <w:r>
              <w:rPr>
                <w:webHidden/>
              </w:rPr>
              <w:fldChar w:fldCharType="begin"/>
            </w:r>
            <w:r>
              <w:rPr>
                <w:webHidden/>
              </w:rPr>
              <w:instrText xml:space="preserve"> PAGEREF _Toc142660060 \h </w:instrText>
            </w:r>
            <w:r>
              <w:rPr>
                <w:webHidden/>
              </w:rPr>
            </w:r>
            <w:r>
              <w:rPr>
                <w:webHidden/>
              </w:rPr>
              <w:fldChar w:fldCharType="separate"/>
            </w:r>
            <w:r>
              <w:rPr>
                <w:webHidden/>
              </w:rPr>
              <w:t>6</w:t>
            </w:r>
            <w:r>
              <w:rPr>
                <w:webHidden/>
              </w:rPr>
              <w:fldChar w:fldCharType="end"/>
            </w:r>
          </w:hyperlink>
        </w:p>
        <w:p w14:paraId="78B8CD57" w14:textId="7F4D1BFA" w:rsidR="00012E1D" w:rsidRDefault="00012E1D">
          <w:pPr>
            <w:pStyle w:val="TM1"/>
            <w:rPr>
              <w:rFonts w:asciiTheme="minorHAnsi" w:eastAsiaTheme="minorEastAsia" w:hAnsiTheme="minorHAnsi" w:cstheme="minorBidi"/>
              <w:b w:val="0"/>
              <w:bCs w:val="0"/>
              <w:caps w:val="0"/>
              <w:sz w:val="22"/>
              <w:szCs w:val="22"/>
              <w:lang w:val="fr-BE" w:eastAsia="fr-BE"/>
            </w:rPr>
          </w:pPr>
          <w:hyperlink w:anchor="_Toc142660061" w:history="1">
            <w:r w:rsidRPr="00DD59B8">
              <w:rPr>
                <w:rStyle w:val="Lienhypertexte"/>
              </w:rPr>
              <w:t>4.</w:t>
            </w:r>
            <w:r>
              <w:rPr>
                <w:rFonts w:asciiTheme="minorHAnsi" w:eastAsiaTheme="minorEastAsia" w:hAnsiTheme="minorHAnsi" w:cstheme="minorBidi"/>
                <w:b w:val="0"/>
                <w:bCs w:val="0"/>
                <w:caps w:val="0"/>
                <w:sz w:val="22"/>
                <w:szCs w:val="22"/>
                <w:lang w:val="fr-BE" w:eastAsia="fr-BE"/>
              </w:rPr>
              <w:tab/>
            </w:r>
            <w:r w:rsidRPr="00DD59B8">
              <w:rPr>
                <w:rStyle w:val="Lienhypertexte"/>
              </w:rPr>
              <w:t>List of abbreviations and definitions</w:t>
            </w:r>
            <w:r>
              <w:rPr>
                <w:webHidden/>
              </w:rPr>
              <w:tab/>
            </w:r>
            <w:r>
              <w:rPr>
                <w:webHidden/>
              </w:rPr>
              <w:fldChar w:fldCharType="begin"/>
            </w:r>
            <w:r>
              <w:rPr>
                <w:webHidden/>
              </w:rPr>
              <w:instrText xml:space="preserve"> PAGEREF _Toc142660061 \h </w:instrText>
            </w:r>
            <w:r>
              <w:rPr>
                <w:webHidden/>
              </w:rPr>
            </w:r>
            <w:r>
              <w:rPr>
                <w:webHidden/>
              </w:rPr>
              <w:fldChar w:fldCharType="separate"/>
            </w:r>
            <w:r>
              <w:rPr>
                <w:webHidden/>
              </w:rPr>
              <w:t>9</w:t>
            </w:r>
            <w:r>
              <w:rPr>
                <w:webHidden/>
              </w:rPr>
              <w:fldChar w:fldCharType="end"/>
            </w:r>
          </w:hyperlink>
        </w:p>
        <w:p w14:paraId="64AA7039" w14:textId="5951C301" w:rsidR="00012E1D" w:rsidRDefault="00012E1D">
          <w:pPr>
            <w:pStyle w:val="TM1"/>
            <w:rPr>
              <w:rFonts w:asciiTheme="minorHAnsi" w:eastAsiaTheme="minorEastAsia" w:hAnsiTheme="minorHAnsi" w:cstheme="minorBidi"/>
              <w:b w:val="0"/>
              <w:bCs w:val="0"/>
              <w:caps w:val="0"/>
              <w:sz w:val="22"/>
              <w:szCs w:val="22"/>
              <w:lang w:val="fr-BE" w:eastAsia="fr-BE"/>
            </w:rPr>
          </w:pPr>
          <w:hyperlink w:anchor="_Toc142660062" w:history="1">
            <w:r w:rsidRPr="00DD59B8">
              <w:rPr>
                <w:rStyle w:val="Lienhypertexte"/>
                <w:lang w:val="en-GB"/>
              </w:rPr>
              <w:t>5.</w:t>
            </w:r>
            <w:r>
              <w:rPr>
                <w:rFonts w:asciiTheme="minorHAnsi" w:eastAsiaTheme="minorEastAsia" w:hAnsiTheme="minorHAnsi" w:cstheme="minorBidi"/>
                <w:b w:val="0"/>
                <w:bCs w:val="0"/>
                <w:caps w:val="0"/>
                <w:sz w:val="22"/>
                <w:szCs w:val="22"/>
                <w:lang w:val="fr-BE" w:eastAsia="fr-BE"/>
              </w:rPr>
              <w:tab/>
            </w:r>
            <w:r w:rsidRPr="00DD59B8">
              <w:rPr>
                <w:rStyle w:val="Lienhypertexte"/>
              </w:rPr>
              <w:t>Ethics</w:t>
            </w:r>
            <w:r>
              <w:rPr>
                <w:webHidden/>
              </w:rPr>
              <w:tab/>
            </w:r>
            <w:r>
              <w:rPr>
                <w:webHidden/>
              </w:rPr>
              <w:fldChar w:fldCharType="begin"/>
            </w:r>
            <w:r>
              <w:rPr>
                <w:webHidden/>
              </w:rPr>
              <w:instrText xml:space="preserve"> PAGEREF _Toc142660062 \h </w:instrText>
            </w:r>
            <w:r>
              <w:rPr>
                <w:webHidden/>
              </w:rPr>
            </w:r>
            <w:r>
              <w:rPr>
                <w:webHidden/>
              </w:rPr>
              <w:fldChar w:fldCharType="separate"/>
            </w:r>
            <w:r>
              <w:rPr>
                <w:webHidden/>
              </w:rPr>
              <w:t>10</w:t>
            </w:r>
            <w:r>
              <w:rPr>
                <w:webHidden/>
              </w:rPr>
              <w:fldChar w:fldCharType="end"/>
            </w:r>
          </w:hyperlink>
        </w:p>
        <w:p w14:paraId="79A03104" w14:textId="6C01DBB3" w:rsidR="00012E1D" w:rsidRDefault="00012E1D">
          <w:pPr>
            <w:pStyle w:val="TM1"/>
            <w:rPr>
              <w:rFonts w:asciiTheme="minorHAnsi" w:eastAsiaTheme="minorEastAsia" w:hAnsiTheme="minorHAnsi" w:cstheme="minorBidi"/>
              <w:b w:val="0"/>
              <w:bCs w:val="0"/>
              <w:caps w:val="0"/>
              <w:sz w:val="22"/>
              <w:szCs w:val="22"/>
              <w:lang w:val="fr-BE" w:eastAsia="fr-BE"/>
            </w:rPr>
          </w:pPr>
          <w:hyperlink w:anchor="_Toc142660063" w:history="1">
            <w:r w:rsidRPr="00DD59B8">
              <w:rPr>
                <w:rStyle w:val="Lienhypertexte"/>
              </w:rPr>
              <w:t>6.</w:t>
            </w:r>
            <w:r>
              <w:rPr>
                <w:rFonts w:asciiTheme="minorHAnsi" w:eastAsiaTheme="minorEastAsia" w:hAnsiTheme="minorHAnsi" w:cstheme="minorBidi"/>
                <w:b w:val="0"/>
                <w:bCs w:val="0"/>
                <w:caps w:val="0"/>
                <w:sz w:val="22"/>
                <w:szCs w:val="22"/>
                <w:lang w:val="fr-BE" w:eastAsia="fr-BE"/>
              </w:rPr>
              <w:tab/>
            </w:r>
            <w:r w:rsidRPr="00DD59B8">
              <w:rPr>
                <w:rStyle w:val="Lienhypertexte"/>
              </w:rPr>
              <w:t>Identification and description of the investigational device</w:t>
            </w:r>
            <w:r>
              <w:rPr>
                <w:webHidden/>
              </w:rPr>
              <w:tab/>
            </w:r>
            <w:r>
              <w:rPr>
                <w:webHidden/>
              </w:rPr>
              <w:fldChar w:fldCharType="begin"/>
            </w:r>
            <w:r>
              <w:rPr>
                <w:webHidden/>
              </w:rPr>
              <w:instrText xml:space="preserve"> PAGEREF _Toc142660063 \h </w:instrText>
            </w:r>
            <w:r>
              <w:rPr>
                <w:webHidden/>
              </w:rPr>
            </w:r>
            <w:r>
              <w:rPr>
                <w:webHidden/>
              </w:rPr>
              <w:fldChar w:fldCharType="separate"/>
            </w:r>
            <w:r>
              <w:rPr>
                <w:webHidden/>
              </w:rPr>
              <w:t>11</w:t>
            </w:r>
            <w:r>
              <w:rPr>
                <w:webHidden/>
              </w:rPr>
              <w:fldChar w:fldCharType="end"/>
            </w:r>
          </w:hyperlink>
        </w:p>
        <w:p w14:paraId="11855F64" w14:textId="5E8C1909" w:rsidR="00012E1D" w:rsidRDefault="00012E1D">
          <w:pPr>
            <w:pStyle w:val="TM1"/>
            <w:rPr>
              <w:rFonts w:asciiTheme="minorHAnsi" w:eastAsiaTheme="minorEastAsia" w:hAnsiTheme="minorHAnsi" w:cstheme="minorBidi"/>
              <w:b w:val="0"/>
              <w:bCs w:val="0"/>
              <w:caps w:val="0"/>
              <w:sz w:val="22"/>
              <w:szCs w:val="22"/>
              <w:lang w:val="fr-BE" w:eastAsia="fr-BE"/>
            </w:rPr>
          </w:pPr>
          <w:hyperlink w:anchor="_Toc142660064" w:history="1">
            <w:r w:rsidRPr="00DD59B8">
              <w:rPr>
                <w:rStyle w:val="Lienhypertexte"/>
              </w:rPr>
              <w:t>7.</w:t>
            </w:r>
            <w:r>
              <w:rPr>
                <w:rFonts w:asciiTheme="minorHAnsi" w:eastAsiaTheme="minorEastAsia" w:hAnsiTheme="minorHAnsi" w:cstheme="minorBidi"/>
                <w:b w:val="0"/>
                <w:bCs w:val="0"/>
                <w:caps w:val="0"/>
                <w:sz w:val="22"/>
                <w:szCs w:val="22"/>
                <w:lang w:val="fr-BE" w:eastAsia="fr-BE"/>
              </w:rPr>
              <w:tab/>
            </w:r>
            <w:r w:rsidRPr="00DD59B8">
              <w:rPr>
                <w:rStyle w:val="Lienhypertexte"/>
              </w:rPr>
              <w:t>justification for the design of the clinical investigation</w:t>
            </w:r>
            <w:r>
              <w:rPr>
                <w:webHidden/>
              </w:rPr>
              <w:tab/>
            </w:r>
            <w:r>
              <w:rPr>
                <w:webHidden/>
              </w:rPr>
              <w:fldChar w:fldCharType="begin"/>
            </w:r>
            <w:r>
              <w:rPr>
                <w:webHidden/>
              </w:rPr>
              <w:instrText xml:space="preserve"> PAGEREF _Toc142660064 \h </w:instrText>
            </w:r>
            <w:r>
              <w:rPr>
                <w:webHidden/>
              </w:rPr>
            </w:r>
            <w:r>
              <w:rPr>
                <w:webHidden/>
              </w:rPr>
              <w:fldChar w:fldCharType="separate"/>
            </w:r>
            <w:r>
              <w:rPr>
                <w:webHidden/>
              </w:rPr>
              <w:t>11</w:t>
            </w:r>
            <w:r>
              <w:rPr>
                <w:webHidden/>
              </w:rPr>
              <w:fldChar w:fldCharType="end"/>
            </w:r>
          </w:hyperlink>
        </w:p>
        <w:p w14:paraId="44A93966" w14:textId="7F31F4A9" w:rsidR="00012E1D" w:rsidRDefault="00012E1D">
          <w:pPr>
            <w:pStyle w:val="TM1"/>
            <w:rPr>
              <w:rFonts w:asciiTheme="minorHAnsi" w:eastAsiaTheme="minorEastAsia" w:hAnsiTheme="minorHAnsi" w:cstheme="minorBidi"/>
              <w:b w:val="0"/>
              <w:bCs w:val="0"/>
              <w:caps w:val="0"/>
              <w:sz w:val="22"/>
              <w:szCs w:val="22"/>
              <w:lang w:val="fr-BE" w:eastAsia="fr-BE"/>
            </w:rPr>
          </w:pPr>
          <w:hyperlink w:anchor="_Toc142660065" w:history="1">
            <w:r w:rsidRPr="00DD59B8">
              <w:rPr>
                <w:rStyle w:val="Lienhypertexte"/>
              </w:rPr>
              <w:t>8.</w:t>
            </w:r>
            <w:r>
              <w:rPr>
                <w:rFonts w:asciiTheme="minorHAnsi" w:eastAsiaTheme="minorEastAsia" w:hAnsiTheme="minorHAnsi" w:cstheme="minorBidi"/>
                <w:b w:val="0"/>
                <w:bCs w:val="0"/>
                <w:caps w:val="0"/>
                <w:sz w:val="22"/>
                <w:szCs w:val="22"/>
                <w:lang w:val="fr-BE" w:eastAsia="fr-BE"/>
              </w:rPr>
              <w:tab/>
            </w:r>
            <w:r w:rsidRPr="00DD59B8">
              <w:rPr>
                <w:rStyle w:val="Lienhypertexte"/>
              </w:rPr>
              <w:t>Benefits and risks</w:t>
            </w:r>
            <w:r>
              <w:rPr>
                <w:webHidden/>
              </w:rPr>
              <w:tab/>
            </w:r>
            <w:r>
              <w:rPr>
                <w:webHidden/>
              </w:rPr>
              <w:fldChar w:fldCharType="begin"/>
            </w:r>
            <w:r>
              <w:rPr>
                <w:webHidden/>
              </w:rPr>
              <w:instrText xml:space="preserve"> PAGEREF _Toc142660065 \h </w:instrText>
            </w:r>
            <w:r>
              <w:rPr>
                <w:webHidden/>
              </w:rPr>
            </w:r>
            <w:r>
              <w:rPr>
                <w:webHidden/>
              </w:rPr>
              <w:fldChar w:fldCharType="separate"/>
            </w:r>
            <w:r>
              <w:rPr>
                <w:webHidden/>
              </w:rPr>
              <w:t>11</w:t>
            </w:r>
            <w:r>
              <w:rPr>
                <w:webHidden/>
              </w:rPr>
              <w:fldChar w:fldCharType="end"/>
            </w:r>
          </w:hyperlink>
        </w:p>
        <w:p w14:paraId="2B0BCF21" w14:textId="1211C45B" w:rsidR="00012E1D" w:rsidRDefault="00012E1D">
          <w:pPr>
            <w:pStyle w:val="TM1"/>
            <w:rPr>
              <w:rFonts w:asciiTheme="minorHAnsi" w:eastAsiaTheme="minorEastAsia" w:hAnsiTheme="minorHAnsi" w:cstheme="minorBidi"/>
              <w:b w:val="0"/>
              <w:bCs w:val="0"/>
              <w:caps w:val="0"/>
              <w:sz w:val="22"/>
              <w:szCs w:val="22"/>
              <w:lang w:val="fr-BE" w:eastAsia="fr-BE"/>
            </w:rPr>
          </w:pPr>
          <w:hyperlink w:anchor="_Toc142660066" w:history="1">
            <w:r w:rsidRPr="00DD59B8">
              <w:rPr>
                <w:rStyle w:val="Lienhypertexte"/>
              </w:rPr>
              <w:t>9.</w:t>
            </w:r>
            <w:r>
              <w:rPr>
                <w:rFonts w:asciiTheme="minorHAnsi" w:eastAsiaTheme="minorEastAsia" w:hAnsiTheme="minorHAnsi" w:cstheme="minorBidi"/>
                <w:b w:val="0"/>
                <w:bCs w:val="0"/>
                <w:caps w:val="0"/>
                <w:sz w:val="22"/>
                <w:szCs w:val="22"/>
                <w:lang w:val="fr-BE" w:eastAsia="fr-BE"/>
              </w:rPr>
              <w:tab/>
            </w:r>
            <w:r w:rsidRPr="00DD59B8">
              <w:rPr>
                <w:rStyle w:val="Lienhypertexte"/>
              </w:rPr>
              <w:t>Objectives and hypotheses</w:t>
            </w:r>
            <w:r>
              <w:rPr>
                <w:webHidden/>
              </w:rPr>
              <w:tab/>
            </w:r>
            <w:r>
              <w:rPr>
                <w:webHidden/>
              </w:rPr>
              <w:fldChar w:fldCharType="begin"/>
            </w:r>
            <w:r>
              <w:rPr>
                <w:webHidden/>
              </w:rPr>
              <w:instrText xml:space="preserve"> PAGEREF _Toc142660066 \h </w:instrText>
            </w:r>
            <w:r>
              <w:rPr>
                <w:webHidden/>
              </w:rPr>
            </w:r>
            <w:r>
              <w:rPr>
                <w:webHidden/>
              </w:rPr>
              <w:fldChar w:fldCharType="separate"/>
            </w:r>
            <w:r>
              <w:rPr>
                <w:webHidden/>
              </w:rPr>
              <w:t>12</w:t>
            </w:r>
            <w:r>
              <w:rPr>
                <w:webHidden/>
              </w:rPr>
              <w:fldChar w:fldCharType="end"/>
            </w:r>
          </w:hyperlink>
        </w:p>
        <w:p w14:paraId="7F15ECFE" w14:textId="03601DDC" w:rsidR="00012E1D" w:rsidRDefault="00012E1D">
          <w:pPr>
            <w:pStyle w:val="TM1"/>
            <w:rPr>
              <w:rFonts w:asciiTheme="minorHAnsi" w:eastAsiaTheme="minorEastAsia" w:hAnsiTheme="minorHAnsi" w:cstheme="minorBidi"/>
              <w:b w:val="0"/>
              <w:bCs w:val="0"/>
              <w:caps w:val="0"/>
              <w:sz w:val="22"/>
              <w:szCs w:val="22"/>
              <w:lang w:val="fr-BE" w:eastAsia="fr-BE"/>
            </w:rPr>
          </w:pPr>
          <w:hyperlink w:anchor="_Toc142660067" w:history="1">
            <w:r w:rsidRPr="00DD59B8">
              <w:rPr>
                <w:rStyle w:val="Lienhypertexte"/>
              </w:rPr>
              <w:t>10.</w:t>
            </w:r>
            <w:r>
              <w:rPr>
                <w:rFonts w:asciiTheme="minorHAnsi" w:eastAsiaTheme="minorEastAsia" w:hAnsiTheme="minorHAnsi" w:cstheme="minorBidi"/>
                <w:b w:val="0"/>
                <w:bCs w:val="0"/>
                <w:caps w:val="0"/>
                <w:sz w:val="22"/>
                <w:szCs w:val="22"/>
                <w:lang w:val="fr-BE" w:eastAsia="fr-BE"/>
              </w:rPr>
              <w:tab/>
            </w:r>
            <w:r w:rsidRPr="00DD59B8">
              <w:rPr>
                <w:rStyle w:val="Lienhypertexte"/>
              </w:rPr>
              <w:t>Design of the clinical investigation</w:t>
            </w:r>
            <w:r>
              <w:rPr>
                <w:webHidden/>
              </w:rPr>
              <w:tab/>
            </w:r>
            <w:r>
              <w:rPr>
                <w:webHidden/>
              </w:rPr>
              <w:fldChar w:fldCharType="begin"/>
            </w:r>
            <w:r>
              <w:rPr>
                <w:webHidden/>
              </w:rPr>
              <w:instrText xml:space="preserve"> PAGEREF _Toc142660067 \h </w:instrText>
            </w:r>
            <w:r>
              <w:rPr>
                <w:webHidden/>
              </w:rPr>
            </w:r>
            <w:r>
              <w:rPr>
                <w:webHidden/>
              </w:rPr>
              <w:fldChar w:fldCharType="separate"/>
            </w:r>
            <w:r>
              <w:rPr>
                <w:webHidden/>
              </w:rPr>
              <w:t>12</w:t>
            </w:r>
            <w:r>
              <w:rPr>
                <w:webHidden/>
              </w:rPr>
              <w:fldChar w:fldCharType="end"/>
            </w:r>
          </w:hyperlink>
        </w:p>
        <w:p w14:paraId="0731BB79" w14:textId="735F37A5" w:rsidR="00012E1D" w:rsidRDefault="00012E1D">
          <w:pPr>
            <w:pStyle w:val="TM2"/>
            <w:rPr>
              <w:rFonts w:asciiTheme="minorHAnsi" w:eastAsiaTheme="minorEastAsia" w:hAnsiTheme="minorHAnsi" w:cstheme="minorBidi"/>
              <w:smallCaps w:val="0"/>
              <w:noProof/>
              <w:sz w:val="22"/>
              <w:szCs w:val="22"/>
              <w:lang w:val="fr-BE" w:eastAsia="fr-BE"/>
            </w:rPr>
          </w:pPr>
          <w:hyperlink w:anchor="_Toc142660068" w:history="1">
            <w:r w:rsidRPr="00DD59B8">
              <w:rPr>
                <w:rStyle w:val="Lienhypertexte"/>
                <w:noProof/>
              </w:rPr>
              <w:t>10.1.</w:t>
            </w:r>
            <w:r>
              <w:rPr>
                <w:rFonts w:asciiTheme="minorHAnsi" w:eastAsiaTheme="minorEastAsia" w:hAnsiTheme="minorHAnsi" w:cstheme="minorBidi"/>
                <w:smallCaps w:val="0"/>
                <w:noProof/>
                <w:sz w:val="22"/>
                <w:szCs w:val="22"/>
                <w:lang w:val="fr-BE" w:eastAsia="fr-BE"/>
              </w:rPr>
              <w:tab/>
            </w:r>
            <w:r w:rsidRPr="00DD59B8">
              <w:rPr>
                <w:rStyle w:val="Lienhypertexte"/>
                <w:noProof/>
              </w:rPr>
              <w:t>General description</w:t>
            </w:r>
            <w:r>
              <w:rPr>
                <w:noProof/>
                <w:webHidden/>
              </w:rPr>
              <w:tab/>
            </w:r>
            <w:r>
              <w:rPr>
                <w:noProof/>
                <w:webHidden/>
              </w:rPr>
              <w:fldChar w:fldCharType="begin"/>
            </w:r>
            <w:r>
              <w:rPr>
                <w:noProof/>
                <w:webHidden/>
              </w:rPr>
              <w:instrText xml:space="preserve"> PAGEREF _Toc142660068 \h </w:instrText>
            </w:r>
            <w:r>
              <w:rPr>
                <w:noProof/>
                <w:webHidden/>
              </w:rPr>
            </w:r>
            <w:r>
              <w:rPr>
                <w:noProof/>
                <w:webHidden/>
              </w:rPr>
              <w:fldChar w:fldCharType="separate"/>
            </w:r>
            <w:r>
              <w:rPr>
                <w:noProof/>
                <w:webHidden/>
              </w:rPr>
              <w:t>12</w:t>
            </w:r>
            <w:r>
              <w:rPr>
                <w:noProof/>
                <w:webHidden/>
              </w:rPr>
              <w:fldChar w:fldCharType="end"/>
            </w:r>
          </w:hyperlink>
        </w:p>
        <w:p w14:paraId="19F1B35A" w14:textId="26959239" w:rsidR="00012E1D" w:rsidRDefault="00012E1D">
          <w:pPr>
            <w:pStyle w:val="TM2"/>
            <w:rPr>
              <w:rFonts w:asciiTheme="minorHAnsi" w:eastAsiaTheme="minorEastAsia" w:hAnsiTheme="minorHAnsi" w:cstheme="minorBidi"/>
              <w:smallCaps w:val="0"/>
              <w:noProof/>
              <w:sz w:val="22"/>
              <w:szCs w:val="22"/>
              <w:lang w:val="fr-BE" w:eastAsia="fr-BE"/>
            </w:rPr>
          </w:pPr>
          <w:hyperlink w:anchor="_Toc142660069" w:history="1">
            <w:r w:rsidRPr="00DD59B8">
              <w:rPr>
                <w:rStyle w:val="Lienhypertexte"/>
                <w:noProof/>
              </w:rPr>
              <w:t>10.2.</w:t>
            </w:r>
            <w:r>
              <w:rPr>
                <w:rFonts w:asciiTheme="minorHAnsi" w:eastAsiaTheme="minorEastAsia" w:hAnsiTheme="minorHAnsi" w:cstheme="minorBidi"/>
                <w:smallCaps w:val="0"/>
                <w:noProof/>
                <w:sz w:val="22"/>
                <w:szCs w:val="22"/>
                <w:lang w:val="fr-BE" w:eastAsia="fr-BE"/>
              </w:rPr>
              <w:tab/>
            </w:r>
            <w:r w:rsidRPr="00DD59B8">
              <w:rPr>
                <w:rStyle w:val="Lienhypertexte"/>
                <w:noProof/>
              </w:rPr>
              <w:t>Study subjects</w:t>
            </w:r>
            <w:r>
              <w:rPr>
                <w:noProof/>
                <w:webHidden/>
              </w:rPr>
              <w:tab/>
            </w:r>
            <w:r>
              <w:rPr>
                <w:noProof/>
                <w:webHidden/>
              </w:rPr>
              <w:fldChar w:fldCharType="begin"/>
            </w:r>
            <w:r>
              <w:rPr>
                <w:noProof/>
                <w:webHidden/>
              </w:rPr>
              <w:instrText xml:space="preserve"> PAGEREF _Toc142660069 \h </w:instrText>
            </w:r>
            <w:r>
              <w:rPr>
                <w:noProof/>
                <w:webHidden/>
              </w:rPr>
            </w:r>
            <w:r>
              <w:rPr>
                <w:noProof/>
                <w:webHidden/>
              </w:rPr>
              <w:fldChar w:fldCharType="separate"/>
            </w:r>
            <w:r>
              <w:rPr>
                <w:noProof/>
                <w:webHidden/>
              </w:rPr>
              <w:t>12</w:t>
            </w:r>
            <w:r>
              <w:rPr>
                <w:noProof/>
                <w:webHidden/>
              </w:rPr>
              <w:fldChar w:fldCharType="end"/>
            </w:r>
          </w:hyperlink>
        </w:p>
        <w:p w14:paraId="687A457B" w14:textId="7B094FEE" w:rsidR="00012E1D" w:rsidRDefault="00012E1D">
          <w:pPr>
            <w:pStyle w:val="TM3"/>
            <w:tabs>
              <w:tab w:val="left" w:pos="1320"/>
            </w:tabs>
            <w:rPr>
              <w:rFonts w:asciiTheme="minorHAnsi" w:eastAsiaTheme="minorEastAsia" w:hAnsiTheme="minorHAnsi" w:cstheme="minorBidi"/>
              <w:i w:val="0"/>
              <w:iCs w:val="0"/>
              <w:noProof/>
              <w:sz w:val="22"/>
              <w:szCs w:val="22"/>
              <w:lang w:val="fr-BE" w:eastAsia="fr-BE"/>
            </w:rPr>
          </w:pPr>
          <w:hyperlink w:anchor="_Toc142660070" w:history="1">
            <w:r w:rsidRPr="00DD59B8">
              <w:rPr>
                <w:rStyle w:val="Lienhypertexte"/>
                <w:noProof/>
                <w:lang w:val="en-US"/>
              </w:rPr>
              <w:t>10.2.1.</w:t>
            </w:r>
            <w:r>
              <w:rPr>
                <w:rFonts w:asciiTheme="minorHAnsi" w:eastAsiaTheme="minorEastAsia" w:hAnsiTheme="minorHAnsi" w:cstheme="minorBidi"/>
                <w:i w:val="0"/>
                <w:iCs w:val="0"/>
                <w:noProof/>
                <w:sz w:val="22"/>
                <w:szCs w:val="22"/>
                <w:lang w:val="fr-BE" w:eastAsia="fr-BE"/>
              </w:rPr>
              <w:tab/>
            </w:r>
            <w:r w:rsidRPr="00DD59B8">
              <w:rPr>
                <w:rStyle w:val="Lienhypertexte"/>
                <w:noProof/>
                <w:lang w:val="en-US"/>
              </w:rPr>
              <w:t>Description of population</w:t>
            </w:r>
            <w:r>
              <w:rPr>
                <w:noProof/>
                <w:webHidden/>
              </w:rPr>
              <w:tab/>
            </w:r>
            <w:r>
              <w:rPr>
                <w:noProof/>
                <w:webHidden/>
              </w:rPr>
              <w:fldChar w:fldCharType="begin"/>
            </w:r>
            <w:r>
              <w:rPr>
                <w:noProof/>
                <w:webHidden/>
              </w:rPr>
              <w:instrText xml:space="preserve"> PAGEREF _Toc142660070 \h </w:instrText>
            </w:r>
            <w:r>
              <w:rPr>
                <w:noProof/>
                <w:webHidden/>
              </w:rPr>
            </w:r>
            <w:r>
              <w:rPr>
                <w:noProof/>
                <w:webHidden/>
              </w:rPr>
              <w:fldChar w:fldCharType="separate"/>
            </w:r>
            <w:r>
              <w:rPr>
                <w:noProof/>
                <w:webHidden/>
              </w:rPr>
              <w:t>12</w:t>
            </w:r>
            <w:r>
              <w:rPr>
                <w:noProof/>
                <w:webHidden/>
              </w:rPr>
              <w:fldChar w:fldCharType="end"/>
            </w:r>
          </w:hyperlink>
        </w:p>
        <w:p w14:paraId="35C86BF5" w14:textId="433648E7" w:rsidR="00012E1D" w:rsidRDefault="00012E1D">
          <w:pPr>
            <w:pStyle w:val="TM3"/>
            <w:tabs>
              <w:tab w:val="left" w:pos="1320"/>
            </w:tabs>
            <w:rPr>
              <w:rFonts w:asciiTheme="minorHAnsi" w:eastAsiaTheme="minorEastAsia" w:hAnsiTheme="minorHAnsi" w:cstheme="minorBidi"/>
              <w:i w:val="0"/>
              <w:iCs w:val="0"/>
              <w:noProof/>
              <w:sz w:val="22"/>
              <w:szCs w:val="22"/>
              <w:lang w:val="fr-BE" w:eastAsia="fr-BE"/>
            </w:rPr>
          </w:pPr>
          <w:hyperlink w:anchor="_Toc142660071" w:history="1">
            <w:r w:rsidRPr="00DD59B8">
              <w:rPr>
                <w:rStyle w:val="Lienhypertexte"/>
                <w:noProof/>
                <w:lang w:val="en-US"/>
              </w:rPr>
              <w:t>10.2.2.</w:t>
            </w:r>
            <w:r>
              <w:rPr>
                <w:rFonts w:asciiTheme="minorHAnsi" w:eastAsiaTheme="minorEastAsia" w:hAnsiTheme="minorHAnsi" w:cstheme="minorBidi"/>
                <w:i w:val="0"/>
                <w:iCs w:val="0"/>
                <w:noProof/>
                <w:sz w:val="22"/>
                <w:szCs w:val="22"/>
                <w:lang w:val="fr-BE" w:eastAsia="fr-BE"/>
              </w:rPr>
              <w:tab/>
            </w:r>
            <w:r w:rsidRPr="00DD59B8">
              <w:rPr>
                <w:rStyle w:val="Lienhypertexte"/>
                <w:noProof/>
                <w:lang w:val="en-US"/>
              </w:rPr>
              <w:t>Recruitment procedure</w:t>
            </w:r>
            <w:r>
              <w:rPr>
                <w:noProof/>
                <w:webHidden/>
              </w:rPr>
              <w:tab/>
            </w:r>
            <w:r>
              <w:rPr>
                <w:noProof/>
                <w:webHidden/>
              </w:rPr>
              <w:fldChar w:fldCharType="begin"/>
            </w:r>
            <w:r>
              <w:rPr>
                <w:noProof/>
                <w:webHidden/>
              </w:rPr>
              <w:instrText xml:space="preserve"> PAGEREF _Toc142660071 \h </w:instrText>
            </w:r>
            <w:r>
              <w:rPr>
                <w:noProof/>
                <w:webHidden/>
              </w:rPr>
            </w:r>
            <w:r>
              <w:rPr>
                <w:noProof/>
                <w:webHidden/>
              </w:rPr>
              <w:fldChar w:fldCharType="separate"/>
            </w:r>
            <w:r>
              <w:rPr>
                <w:noProof/>
                <w:webHidden/>
              </w:rPr>
              <w:t>13</w:t>
            </w:r>
            <w:r>
              <w:rPr>
                <w:noProof/>
                <w:webHidden/>
              </w:rPr>
              <w:fldChar w:fldCharType="end"/>
            </w:r>
          </w:hyperlink>
        </w:p>
        <w:p w14:paraId="64E25B89" w14:textId="42D0695B" w:rsidR="00012E1D" w:rsidRDefault="00012E1D">
          <w:pPr>
            <w:pStyle w:val="TM3"/>
            <w:tabs>
              <w:tab w:val="left" w:pos="1320"/>
            </w:tabs>
            <w:rPr>
              <w:rFonts w:asciiTheme="minorHAnsi" w:eastAsiaTheme="minorEastAsia" w:hAnsiTheme="minorHAnsi" w:cstheme="minorBidi"/>
              <w:i w:val="0"/>
              <w:iCs w:val="0"/>
              <w:noProof/>
              <w:sz w:val="22"/>
              <w:szCs w:val="22"/>
              <w:lang w:val="fr-BE" w:eastAsia="fr-BE"/>
            </w:rPr>
          </w:pPr>
          <w:hyperlink w:anchor="_Toc142660072" w:history="1">
            <w:r w:rsidRPr="00DD59B8">
              <w:rPr>
                <w:rStyle w:val="Lienhypertexte"/>
                <w:noProof/>
                <w:lang w:val="en-US"/>
              </w:rPr>
              <w:t>10.2.3.</w:t>
            </w:r>
            <w:r>
              <w:rPr>
                <w:rFonts w:asciiTheme="minorHAnsi" w:eastAsiaTheme="minorEastAsia" w:hAnsiTheme="minorHAnsi" w:cstheme="minorBidi"/>
                <w:i w:val="0"/>
                <w:iCs w:val="0"/>
                <w:noProof/>
                <w:sz w:val="22"/>
                <w:szCs w:val="22"/>
                <w:lang w:val="fr-BE" w:eastAsia="fr-BE"/>
              </w:rPr>
              <w:tab/>
            </w:r>
            <w:r w:rsidRPr="00DD59B8">
              <w:rPr>
                <w:rStyle w:val="Lienhypertexte"/>
                <w:noProof/>
                <w:lang w:val="en-US"/>
              </w:rPr>
              <w:t>Informed consent procedure</w:t>
            </w:r>
            <w:r>
              <w:rPr>
                <w:noProof/>
                <w:webHidden/>
              </w:rPr>
              <w:tab/>
            </w:r>
            <w:r>
              <w:rPr>
                <w:noProof/>
                <w:webHidden/>
              </w:rPr>
              <w:fldChar w:fldCharType="begin"/>
            </w:r>
            <w:r>
              <w:rPr>
                <w:noProof/>
                <w:webHidden/>
              </w:rPr>
              <w:instrText xml:space="preserve"> PAGEREF _Toc142660072 \h </w:instrText>
            </w:r>
            <w:r>
              <w:rPr>
                <w:noProof/>
                <w:webHidden/>
              </w:rPr>
            </w:r>
            <w:r>
              <w:rPr>
                <w:noProof/>
                <w:webHidden/>
              </w:rPr>
              <w:fldChar w:fldCharType="separate"/>
            </w:r>
            <w:r>
              <w:rPr>
                <w:noProof/>
                <w:webHidden/>
              </w:rPr>
              <w:t>13</w:t>
            </w:r>
            <w:r>
              <w:rPr>
                <w:noProof/>
                <w:webHidden/>
              </w:rPr>
              <w:fldChar w:fldCharType="end"/>
            </w:r>
          </w:hyperlink>
        </w:p>
        <w:p w14:paraId="5ADE8630" w14:textId="36FF7763" w:rsidR="00012E1D" w:rsidRDefault="00012E1D">
          <w:pPr>
            <w:pStyle w:val="TM3"/>
            <w:tabs>
              <w:tab w:val="left" w:pos="1320"/>
            </w:tabs>
            <w:rPr>
              <w:rFonts w:asciiTheme="minorHAnsi" w:eastAsiaTheme="minorEastAsia" w:hAnsiTheme="minorHAnsi" w:cstheme="minorBidi"/>
              <w:i w:val="0"/>
              <w:iCs w:val="0"/>
              <w:noProof/>
              <w:sz w:val="22"/>
              <w:szCs w:val="22"/>
              <w:lang w:val="fr-BE" w:eastAsia="fr-BE"/>
            </w:rPr>
          </w:pPr>
          <w:hyperlink w:anchor="_Toc142660073" w:history="1">
            <w:r w:rsidRPr="00DD59B8">
              <w:rPr>
                <w:rStyle w:val="Lienhypertexte"/>
                <w:noProof/>
                <w:lang w:val="en-US"/>
              </w:rPr>
              <w:t>10.2.4.</w:t>
            </w:r>
            <w:r>
              <w:rPr>
                <w:rFonts w:asciiTheme="minorHAnsi" w:eastAsiaTheme="minorEastAsia" w:hAnsiTheme="minorHAnsi" w:cstheme="minorBidi"/>
                <w:i w:val="0"/>
                <w:iCs w:val="0"/>
                <w:noProof/>
                <w:sz w:val="22"/>
                <w:szCs w:val="22"/>
                <w:lang w:val="fr-BE" w:eastAsia="fr-BE"/>
              </w:rPr>
              <w:tab/>
            </w:r>
            <w:r w:rsidRPr="00DD59B8">
              <w:rPr>
                <w:rStyle w:val="Lienhypertexte"/>
                <w:noProof/>
                <w:lang w:val="en-US"/>
              </w:rPr>
              <w:t>Participants eligibility</w:t>
            </w:r>
            <w:r>
              <w:rPr>
                <w:noProof/>
                <w:webHidden/>
              </w:rPr>
              <w:tab/>
            </w:r>
            <w:r>
              <w:rPr>
                <w:noProof/>
                <w:webHidden/>
              </w:rPr>
              <w:fldChar w:fldCharType="begin"/>
            </w:r>
            <w:r>
              <w:rPr>
                <w:noProof/>
                <w:webHidden/>
              </w:rPr>
              <w:instrText xml:space="preserve"> PAGEREF _Toc142660073 \h </w:instrText>
            </w:r>
            <w:r>
              <w:rPr>
                <w:noProof/>
                <w:webHidden/>
              </w:rPr>
            </w:r>
            <w:r>
              <w:rPr>
                <w:noProof/>
                <w:webHidden/>
              </w:rPr>
              <w:fldChar w:fldCharType="separate"/>
            </w:r>
            <w:r>
              <w:rPr>
                <w:noProof/>
                <w:webHidden/>
              </w:rPr>
              <w:t>15</w:t>
            </w:r>
            <w:r>
              <w:rPr>
                <w:noProof/>
                <w:webHidden/>
              </w:rPr>
              <w:fldChar w:fldCharType="end"/>
            </w:r>
          </w:hyperlink>
        </w:p>
        <w:p w14:paraId="25CEBD1A" w14:textId="608422C4" w:rsidR="00012E1D" w:rsidRDefault="00012E1D">
          <w:pPr>
            <w:pStyle w:val="TM2"/>
            <w:rPr>
              <w:rFonts w:asciiTheme="minorHAnsi" w:eastAsiaTheme="minorEastAsia" w:hAnsiTheme="minorHAnsi" w:cstheme="minorBidi"/>
              <w:smallCaps w:val="0"/>
              <w:noProof/>
              <w:sz w:val="22"/>
              <w:szCs w:val="22"/>
              <w:lang w:val="fr-BE" w:eastAsia="fr-BE"/>
            </w:rPr>
          </w:pPr>
          <w:hyperlink w:anchor="_Toc142660074" w:history="1">
            <w:r w:rsidRPr="00DD59B8">
              <w:rPr>
                <w:rStyle w:val="Lienhypertexte"/>
                <w:noProof/>
              </w:rPr>
              <w:t>10.3.</w:t>
            </w:r>
            <w:r>
              <w:rPr>
                <w:rFonts w:asciiTheme="minorHAnsi" w:eastAsiaTheme="minorEastAsia" w:hAnsiTheme="minorHAnsi" w:cstheme="minorBidi"/>
                <w:smallCaps w:val="0"/>
                <w:noProof/>
                <w:sz w:val="22"/>
                <w:szCs w:val="22"/>
                <w:lang w:val="fr-BE" w:eastAsia="fr-BE"/>
              </w:rPr>
              <w:tab/>
            </w:r>
            <w:r w:rsidRPr="00DD59B8">
              <w:rPr>
                <w:rStyle w:val="Lienhypertexte"/>
                <w:noProof/>
              </w:rPr>
              <w:t>Procedures</w:t>
            </w:r>
            <w:r>
              <w:rPr>
                <w:noProof/>
                <w:webHidden/>
              </w:rPr>
              <w:tab/>
            </w:r>
            <w:r>
              <w:rPr>
                <w:noProof/>
                <w:webHidden/>
              </w:rPr>
              <w:fldChar w:fldCharType="begin"/>
            </w:r>
            <w:r>
              <w:rPr>
                <w:noProof/>
                <w:webHidden/>
              </w:rPr>
              <w:instrText xml:space="preserve"> PAGEREF _Toc142660074 \h </w:instrText>
            </w:r>
            <w:r>
              <w:rPr>
                <w:noProof/>
                <w:webHidden/>
              </w:rPr>
            </w:r>
            <w:r>
              <w:rPr>
                <w:noProof/>
                <w:webHidden/>
              </w:rPr>
              <w:fldChar w:fldCharType="separate"/>
            </w:r>
            <w:r>
              <w:rPr>
                <w:noProof/>
                <w:webHidden/>
              </w:rPr>
              <w:t>16</w:t>
            </w:r>
            <w:r>
              <w:rPr>
                <w:noProof/>
                <w:webHidden/>
              </w:rPr>
              <w:fldChar w:fldCharType="end"/>
            </w:r>
          </w:hyperlink>
        </w:p>
        <w:p w14:paraId="073943DF" w14:textId="6502BBD4" w:rsidR="00012E1D" w:rsidRDefault="00012E1D">
          <w:pPr>
            <w:pStyle w:val="TM2"/>
            <w:rPr>
              <w:rFonts w:asciiTheme="minorHAnsi" w:eastAsiaTheme="minorEastAsia" w:hAnsiTheme="minorHAnsi" w:cstheme="minorBidi"/>
              <w:smallCaps w:val="0"/>
              <w:noProof/>
              <w:sz w:val="22"/>
              <w:szCs w:val="22"/>
              <w:lang w:val="fr-BE" w:eastAsia="fr-BE"/>
            </w:rPr>
          </w:pPr>
          <w:hyperlink w:anchor="_Toc142660075" w:history="1">
            <w:r w:rsidRPr="00DD59B8">
              <w:rPr>
                <w:rStyle w:val="Lienhypertexte"/>
                <w:noProof/>
              </w:rPr>
              <w:t>10.4.</w:t>
            </w:r>
            <w:r>
              <w:rPr>
                <w:rFonts w:asciiTheme="minorHAnsi" w:eastAsiaTheme="minorEastAsia" w:hAnsiTheme="minorHAnsi" w:cstheme="minorBidi"/>
                <w:smallCaps w:val="0"/>
                <w:noProof/>
                <w:sz w:val="22"/>
                <w:szCs w:val="22"/>
                <w:lang w:val="fr-BE" w:eastAsia="fr-BE"/>
              </w:rPr>
              <w:tab/>
            </w:r>
            <w:r w:rsidRPr="00DD59B8">
              <w:rPr>
                <w:rStyle w:val="Lienhypertexte"/>
                <w:noProof/>
              </w:rPr>
              <w:t>Monitoring plan</w:t>
            </w:r>
            <w:r>
              <w:rPr>
                <w:noProof/>
                <w:webHidden/>
              </w:rPr>
              <w:tab/>
            </w:r>
            <w:r>
              <w:rPr>
                <w:noProof/>
                <w:webHidden/>
              </w:rPr>
              <w:fldChar w:fldCharType="begin"/>
            </w:r>
            <w:r>
              <w:rPr>
                <w:noProof/>
                <w:webHidden/>
              </w:rPr>
              <w:instrText xml:space="preserve"> PAGEREF _Toc142660075 \h </w:instrText>
            </w:r>
            <w:r>
              <w:rPr>
                <w:noProof/>
                <w:webHidden/>
              </w:rPr>
            </w:r>
            <w:r>
              <w:rPr>
                <w:noProof/>
                <w:webHidden/>
              </w:rPr>
              <w:fldChar w:fldCharType="separate"/>
            </w:r>
            <w:r>
              <w:rPr>
                <w:noProof/>
                <w:webHidden/>
              </w:rPr>
              <w:t>16</w:t>
            </w:r>
            <w:r>
              <w:rPr>
                <w:noProof/>
                <w:webHidden/>
              </w:rPr>
              <w:fldChar w:fldCharType="end"/>
            </w:r>
          </w:hyperlink>
        </w:p>
        <w:p w14:paraId="3AED890B" w14:textId="03FC9F7D" w:rsidR="00012E1D" w:rsidRDefault="00012E1D">
          <w:pPr>
            <w:pStyle w:val="TM3"/>
            <w:tabs>
              <w:tab w:val="left" w:pos="1320"/>
            </w:tabs>
            <w:rPr>
              <w:rFonts w:asciiTheme="minorHAnsi" w:eastAsiaTheme="minorEastAsia" w:hAnsiTheme="minorHAnsi" w:cstheme="minorBidi"/>
              <w:i w:val="0"/>
              <w:iCs w:val="0"/>
              <w:noProof/>
              <w:sz w:val="22"/>
              <w:szCs w:val="22"/>
              <w:lang w:val="fr-BE" w:eastAsia="fr-BE"/>
            </w:rPr>
          </w:pPr>
          <w:hyperlink w:anchor="_Toc142660076" w:history="1">
            <w:r w:rsidRPr="00DD59B8">
              <w:rPr>
                <w:rStyle w:val="Lienhypertexte"/>
                <w:noProof/>
                <w:lang w:val="en-US"/>
              </w:rPr>
              <w:t>10.4.1.</w:t>
            </w:r>
            <w:r>
              <w:rPr>
                <w:rFonts w:asciiTheme="minorHAnsi" w:eastAsiaTheme="minorEastAsia" w:hAnsiTheme="minorHAnsi" w:cstheme="minorBidi"/>
                <w:i w:val="0"/>
                <w:iCs w:val="0"/>
                <w:noProof/>
                <w:sz w:val="22"/>
                <w:szCs w:val="22"/>
                <w:lang w:val="fr-BE" w:eastAsia="fr-BE"/>
              </w:rPr>
              <w:tab/>
            </w:r>
            <w:r w:rsidRPr="00DD59B8">
              <w:rPr>
                <w:rStyle w:val="Lienhypertexte"/>
                <w:noProof/>
                <w:lang w:val="en-US"/>
              </w:rPr>
              <w:t>Monitoring team</w:t>
            </w:r>
            <w:r>
              <w:rPr>
                <w:noProof/>
                <w:webHidden/>
              </w:rPr>
              <w:tab/>
            </w:r>
            <w:r>
              <w:rPr>
                <w:noProof/>
                <w:webHidden/>
              </w:rPr>
              <w:fldChar w:fldCharType="begin"/>
            </w:r>
            <w:r>
              <w:rPr>
                <w:noProof/>
                <w:webHidden/>
              </w:rPr>
              <w:instrText xml:space="preserve"> PAGEREF _Toc142660076 \h </w:instrText>
            </w:r>
            <w:r>
              <w:rPr>
                <w:noProof/>
                <w:webHidden/>
              </w:rPr>
            </w:r>
            <w:r>
              <w:rPr>
                <w:noProof/>
                <w:webHidden/>
              </w:rPr>
              <w:fldChar w:fldCharType="separate"/>
            </w:r>
            <w:r>
              <w:rPr>
                <w:noProof/>
                <w:webHidden/>
              </w:rPr>
              <w:t>17</w:t>
            </w:r>
            <w:r>
              <w:rPr>
                <w:noProof/>
                <w:webHidden/>
              </w:rPr>
              <w:fldChar w:fldCharType="end"/>
            </w:r>
          </w:hyperlink>
        </w:p>
        <w:p w14:paraId="45AF4C54" w14:textId="7321DB68" w:rsidR="00012E1D" w:rsidRDefault="00012E1D">
          <w:pPr>
            <w:pStyle w:val="TM3"/>
            <w:tabs>
              <w:tab w:val="left" w:pos="1320"/>
            </w:tabs>
            <w:rPr>
              <w:rFonts w:asciiTheme="minorHAnsi" w:eastAsiaTheme="minorEastAsia" w:hAnsiTheme="minorHAnsi" w:cstheme="minorBidi"/>
              <w:i w:val="0"/>
              <w:iCs w:val="0"/>
              <w:noProof/>
              <w:sz w:val="22"/>
              <w:szCs w:val="22"/>
              <w:lang w:val="fr-BE" w:eastAsia="fr-BE"/>
            </w:rPr>
          </w:pPr>
          <w:hyperlink w:anchor="_Toc142660077" w:history="1">
            <w:r w:rsidRPr="00DD59B8">
              <w:rPr>
                <w:rStyle w:val="Lienhypertexte"/>
                <w:noProof/>
                <w:lang w:val="en-US"/>
              </w:rPr>
              <w:t>10.4.2.</w:t>
            </w:r>
            <w:r>
              <w:rPr>
                <w:rFonts w:asciiTheme="minorHAnsi" w:eastAsiaTheme="minorEastAsia" w:hAnsiTheme="minorHAnsi" w:cstheme="minorBidi"/>
                <w:i w:val="0"/>
                <w:iCs w:val="0"/>
                <w:noProof/>
                <w:sz w:val="22"/>
                <w:szCs w:val="22"/>
                <w:lang w:val="fr-BE" w:eastAsia="fr-BE"/>
              </w:rPr>
              <w:tab/>
            </w:r>
            <w:r w:rsidRPr="00DD59B8">
              <w:rPr>
                <w:rStyle w:val="Lienhypertexte"/>
                <w:noProof/>
                <w:lang w:val="en-US"/>
              </w:rPr>
              <w:t>Scope</w:t>
            </w:r>
            <w:r>
              <w:rPr>
                <w:noProof/>
                <w:webHidden/>
              </w:rPr>
              <w:tab/>
            </w:r>
            <w:r>
              <w:rPr>
                <w:noProof/>
                <w:webHidden/>
              </w:rPr>
              <w:fldChar w:fldCharType="begin"/>
            </w:r>
            <w:r>
              <w:rPr>
                <w:noProof/>
                <w:webHidden/>
              </w:rPr>
              <w:instrText xml:space="preserve"> PAGEREF _Toc142660077 \h </w:instrText>
            </w:r>
            <w:r>
              <w:rPr>
                <w:noProof/>
                <w:webHidden/>
              </w:rPr>
            </w:r>
            <w:r>
              <w:rPr>
                <w:noProof/>
                <w:webHidden/>
              </w:rPr>
              <w:fldChar w:fldCharType="separate"/>
            </w:r>
            <w:r>
              <w:rPr>
                <w:noProof/>
                <w:webHidden/>
              </w:rPr>
              <w:t>17</w:t>
            </w:r>
            <w:r>
              <w:rPr>
                <w:noProof/>
                <w:webHidden/>
              </w:rPr>
              <w:fldChar w:fldCharType="end"/>
            </w:r>
          </w:hyperlink>
        </w:p>
        <w:p w14:paraId="71100A7B" w14:textId="1EA92C53" w:rsidR="00012E1D" w:rsidRDefault="00012E1D">
          <w:pPr>
            <w:pStyle w:val="TM1"/>
            <w:rPr>
              <w:rFonts w:asciiTheme="minorHAnsi" w:eastAsiaTheme="minorEastAsia" w:hAnsiTheme="minorHAnsi" w:cstheme="minorBidi"/>
              <w:b w:val="0"/>
              <w:bCs w:val="0"/>
              <w:caps w:val="0"/>
              <w:sz w:val="22"/>
              <w:szCs w:val="22"/>
              <w:lang w:val="fr-BE" w:eastAsia="fr-BE"/>
            </w:rPr>
          </w:pPr>
          <w:hyperlink w:anchor="_Toc142660078" w:history="1">
            <w:r w:rsidRPr="00DD59B8">
              <w:rPr>
                <w:rStyle w:val="Lienhypertexte"/>
              </w:rPr>
              <w:t>11.</w:t>
            </w:r>
            <w:r>
              <w:rPr>
                <w:rFonts w:asciiTheme="minorHAnsi" w:eastAsiaTheme="minorEastAsia" w:hAnsiTheme="minorHAnsi" w:cstheme="minorBidi"/>
                <w:b w:val="0"/>
                <w:bCs w:val="0"/>
                <w:caps w:val="0"/>
                <w:sz w:val="22"/>
                <w:szCs w:val="22"/>
                <w:lang w:val="fr-BE" w:eastAsia="fr-BE"/>
              </w:rPr>
              <w:tab/>
            </w:r>
            <w:r w:rsidRPr="00DD59B8">
              <w:rPr>
                <w:rStyle w:val="Lienhypertexte"/>
              </w:rPr>
              <w:t>Amendments</w:t>
            </w:r>
            <w:r>
              <w:rPr>
                <w:webHidden/>
              </w:rPr>
              <w:tab/>
            </w:r>
            <w:r>
              <w:rPr>
                <w:webHidden/>
              </w:rPr>
              <w:fldChar w:fldCharType="begin"/>
            </w:r>
            <w:r>
              <w:rPr>
                <w:webHidden/>
              </w:rPr>
              <w:instrText xml:space="preserve"> PAGEREF _Toc142660078 \h </w:instrText>
            </w:r>
            <w:r>
              <w:rPr>
                <w:webHidden/>
              </w:rPr>
            </w:r>
            <w:r>
              <w:rPr>
                <w:webHidden/>
              </w:rPr>
              <w:fldChar w:fldCharType="separate"/>
            </w:r>
            <w:r>
              <w:rPr>
                <w:webHidden/>
              </w:rPr>
              <w:t>17</w:t>
            </w:r>
            <w:r>
              <w:rPr>
                <w:webHidden/>
              </w:rPr>
              <w:fldChar w:fldCharType="end"/>
            </w:r>
          </w:hyperlink>
        </w:p>
        <w:p w14:paraId="0F6EF3F8" w14:textId="2C20A01F" w:rsidR="00012E1D" w:rsidRDefault="00012E1D">
          <w:pPr>
            <w:pStyle w:val="TM1"/>
            <w:rPr>
              <w:rFonts w:asciiTheme="minorHAnsi" w:eastAsiaTheme="minorEastAsia" w:hAnsiTheme="minorHAnsi" w:cstheme="minorBidi"/>
              <w:b w:val="0"/>
              <w:bCs w:val="0"/>
              <w:caps w:val="0"/>
              <w:sz w:val="22"/>
              <w:szCs w:val="22"/>
              <w:lang w:val="fr-BE" w:eastAsia="fr-BE"/>
            </w:rPr>
          </w:pPr>
          <w:hyperlink w:anchor="_Toc142660079" w:history="1">
            <w:r w:rsidRPr="00DD59B8">
              <w:rPr>
                <w:rStyle w:val="Lienhypertexte"/>
              </w:rPr>
              <w:t>12.</w:t>
            </w:r>
            <w:r>
              <w:rPr>
                <w:rFonts w:asciiTheme="minorHAnsi" w:eastAsiaTheme="minorEastAsia" w:hAnsiTheme="minorHAnsi" w:cstheme="minorBidi"/>
                <w:b w:val="0"/>
                <w:bCs w:val="0"/>
                <w:caps w:val="0"/>
                <w:sz w:val="22"/>
                <w:szCs w:val="22"/>
                <w:lang w:val="fr-BE" w:eastAsia="fr-BE"/>
              </w:rPr>
              <w:tab/>
            </w:r>
            <w:r w:rsidRPr="00DD59B8">
              <w:rPr>
                <w:rStyle w:val="Lienhypertexte"/>
              </w:rPr>
              <w:t>Deviations from the clinical investigation plan (deviation, violation)</w:t>
            </w:r>
            <w:r>
              <w:rPr>
                <w:webHidden/>
              </w:rPr>
              <w:tab/>
            </w:r>
            <w:r>
              <w:rPr>
                <w:webHidden/>
              </w:rPr>
              <w:fldChar w:fldCharType="begin"/>
            </w:r>
            <w:r>
              <w:rPr>
                <w:webHidden/>
              </w:rPr>
              <w:instrText xml:space="preserve"> PAGEREF _Toc142660079 \h </w:instrText>
            </w:r>
            <w:r>
              <w:rPr>
                <w:webHidden/>
              </w:rPr>
            </w:r>
            <w:r>
              <w:rPr>
                <w:webHidden/>
              </w:rPr>
              <w:fldChar w:fldCharType="separate"/>
            </w:r>
            <w:r>
              <w:rPr>
                <w:webHidden/>
              </w:rPr>
              <w:t>17</w:t>
            </w:r>
            <w:r>
              <w:rPr>
                <w:webHidden/>
              </w:rPr>
              <w:fldChar w:fldCharType="end"/>
            </w:r>
          </w:hyperlink>
        </w:p>
        <w:p w14:paraId="2E921822" w14:textId="3A63634B" w:rsidR="00012E1D" w:rsidRDefault="00012E1D">
          <w:pPr>
            <w:pStyle w:val="TM1"/>
            <w:rPr>
              <w:rFonts w:asciiTheme="minorHAnsi" w:eastAsiaTheme="minorEastAsia" w:hAnsiTheme="minorHAnsi" w:cstheme="minorBidi"/>
              <w:b w:val="0"/>
              <w:bCs w:val="0"/>
              <w:caps w:val="0"/>
              <w:sz w:val="22"/>
              <w:szCs w:val="22"/>
              <w:lang w:val="fr-BE" w:eastAsia="fr-BE"/>
            </w:rPr>
          </w:pPr>
          <w:hyperlink w:anchor="_Toc142660080" w:history="1">
            <w:r w:rsidRPr="00DD59B8">
              <w:rPr>
                <w:rStyle w:val="Lienhypertexte"/>
              </w:rPr>
              <w:t>13.</w:t>
            </w:r>
            <w:r>
              <w:rPr>
                <w:rFonts w:asciiTheme="minorHAnsi" w:eastAsiaTheme="minorEastAsia" w:hAnsiTheme="minorHAnsi" w:cstheme="minorBidi"/>
                <w:b w:val="0"/>
                <w:bCs w:val="0"/>
                <w:caps w:val="0"/>
                <w:sz w:val="22"/>
                <w:szCs w:val="22"/>
                <w:lang w:val="fr-BE" w:eastAsia="fr-BE"/>
              </w:rPr>
              <w:tab/>
            </w:r>
            <w:r w:rsidRPr="00DD59B8">
              <w:rPr>
                <w:rStyle w:val="Lienhypertexte"/>
              </w:rPr>
              <w:t>Device accountability</w:t>
            </w:r>
            <w:r>
              <w:rPr>
                <w:webHidden/>
              </w:rPr>
              <w:tab/>
            </w:r>
            <w:r>
              <w:rPr>
                <w:webHidden/>
              </w:rPr>
              <w:fldChar w:fldCharType="begin"/>
            </w:r>
            <w:r>
              <w:rPr>
                <w:webHidden/>
              </w:rPr>
              <w:instrText xml:space="preserve"> PAGEREF _Toc142660080 \h </w:instrText>
            </w:r>
            <w:r>
              <w:rPr>
                <w:webHidden/>
              </w:rPr>
            </w:r>
            <w:r>
              <w:rPr>
                <w:webHidden/>
              </w:rPr>
              <w:fldChar w:fldCharType="separate"/>
            </w:r>
            <w:r>
              <w:rPr>
                <w:webHidden/>
              </w:rPr>
              <w:t>17</w:t>
            </w:r>
            <w:r>
              <w:rPr>
                <w:webHidden/>
              </w:rPr>
              <w:fldChar w:fldCharType="end"/>
            </w:r>
          </w:hyperlink>
        </w:p>
        <w:p w14:paraId="35B49C2E" w14:textId="0974F0B6" w:rsidR="00012E1D" w:rsidRDefault="00012E1D">
          <w:pPr>
            <w:pStyle w:val="TM1"/>
            <w:rPr>
              <w:rFonts w:asciiTheme="minorHAnsi" w:eastAsiaTheme="minorEastAsia" w:hAnsiTheme="minorHAnsi" w:cstheme="minorBidi"/>
              <w:b w:val="0"/>
              <w:bCs w:val="0"/>
              <w:caps w:val="0"/>
              <w:sz w:val="22"/>
              <w:szCs w:val="22"/>
              <w:lang w:val="fr-BE" w:eastAsia="fr-BE"/>
            </w:rPr>
          </w:pPr>
          <w:hyperlink w:anchor="_Toc142660081" w:history="1">
            <w:r w:rsidRPr="00DD59B8">
              <w:rPr>
                <w:rStyle w:val="Lienhypertexte"/>
              </w:rPr>
              <w:t>14.</w:t>
            </w:r>
            <w:r>
              <w:rPr>
                <w:rFonts w:asciiTheme="minorHAnsi" w:eastAsiaTheme="minorEastAsia" w:hAnsiTheme="minorHAnsi" w:cstheme="minorBidi"/>
                <w:b w:val="0"/>
                <w:bCs w:val="0"/>
                <w:caps w:val="0"/>
                <w:sz w:val="22"/>
                <w:szCs w:val="22"/>
                <w:lang w:val="fr-BE" w:eastAsia="fr-BE"/>
              </w:rPr>
              <w:tab/>
            </w:r>
            <w:r w:rsidRPr="00DD59B8">
              <w:rPr>
                <w:rStyle w:val="Lienhypertexte"/>
              </w:rPr>
              <w:t>Adverse events, adverse device effects and device deficiencies</w:t>
            </w:r>
            <w:r>
              <w:rPr>
                <w:webHidden/>
              </w:rPr>
              <w:tab/>
            </w:r>
            <w:r>
              <w:rPr>
                <w:webHidden/>
              </w:rPr>
              <w:fldChar w:fldCharType="begin"/>
            </w:r>
            <w:r>
              <w:rPr>
                <w:webHidden/>
              </w:rPr>
              <w:instrText xml:space="preserve"> PAGEREF _Toc142660081 \h </w:instrText>
            </w:r>
            <w:r>
              <w:rPr>
                <w:webHidden/>
              </w:rPr>
            </w:r>
            <w:r>
              <w:rPr>
                <w:webHidden/>
              </w:rPr>
              <w:fldChar w:fldCharType="separate"/>
            </w:r>
            <w:r>
              <w:rPr>
                <w:webHidden/>
              </w:rPr>
              <w:t>18</w:t>
            </w:r>
            <w:r>
              <w:rPr>
                <w:webHidden/>
              </w:rPr>
              <w:fldChar w:fldCharType="end"/>
            </w:r>
          </w:hyperlink>
        </w:p>
        <w:p w14:paraId="6CD863A7" w14:textId="68396CC7" w:rsidR="00012E1D" w:rsidRDefault="00012E1D">
          <w:pPr>
            <w:pStyle w:val="TM2"/>
            <w:rPr>
              <w:rFonts w:asciiTheme="minorHAnsi" w:eastAsiaTheme="minorEastAsia" w:hAnsiTheme="minorHAnsi" w:cstheme="minorBidi"/>
              <w:smallCaps w:val="0"/>
              <w:noProof/>
              <w:sz w:val="22"/>
              <w:szCs w:val="22"/>
              <w:lang w:val="fr-BE" w:eastAsia="fr-BE"/>
            </w:rPr>
          </w:pPr>
          <w:hyperlink w:anchor="_Toc142660082" w:history="1">
            <w:r w:rsidRPr="00DD59B8">
              <w:rPr>
                <w:rStyle w:val="Lienhypertexte"/>
                <w:noProof/>
              </w:rPr>
              <w:t>14.1.</w:t>
            </w:r>
            <w:r>
              <w:rPr>
                <w:rFonts w:asciiTheme="minorHAnsi" w:eastAsiaTheme="minorEastAsia" w:hAnsiTheme="minorHAnsi" w:cstheme="minorBidi"/>
                <w:smallCaps w:val="0"/>
                <w:noProof/>
                <w:sz w:val="22"/>
                <w:szCs w:val="22"/>
                <w:lang w:val="fr-BE" w:eastAsia="fr-BE"/>
              </w:rPr>
              <w:tab/>
            </w:r>
            <w:r w:rsidRPr="00DD59B8">
              <w:rPr>
                <w:rStyle w:val="Lienhypertexte"/>
                <w:noProof/>
              </w:rPr>
              <w:t>Definitions</w:t>
            </w:r>
            <w:r>
              <w:rPr>
                <w:noProof/>
                <w:webHidden/>
              </w:rPr>
              <w:tab/>
            </w:r>
            <w:r>
              <w:rPr>
                <w:noProof/>
                <w:webHidden/>
              </w:rPr>
              <w:fldChar w:fldCharType="begin"/>
            </w:r>
            <w:r>
              <w:rPr>
                <w:noProof/>
                <w:webHidden/>
              </w:rPr>
              <w:instrText xml:space="preserve"> PAGEREF _Toc142660082 \h </w:instrText>
            </w:r>
            <w:r>
              <w:rPr>
                <w:noProof/>
                <w:webHidden/>
              </w:rPr>
            </w:r>
            <w:r>
              <w:rPr>
                <w:noProof/>
                <w:webHidden/>
              </w:rPr>
              <w:fldChar w:fldCharType="separate"/>
            </w:r>
            <w:r>
              <w:rPr>
                <w:noProof/>
                <w:webHidden/>
              </w:rPr>
              <w:t>18</w:t>
            </w:r>
            <w:r>
              <w:rPr>
                <w:noProof/>
                <w:webHidden/>
              </w:rPr>
              <w:fldChar w:fldCharType="end"/>
            </w:r>
          </w:hyperlink>
        </w:p>
        <w:p w14:paraId="447400CB" w14:textId="00AED701" w:rsidR="00012E1D" w:rsidRDefault="00012E1D">
          <w:pPr>
            <w:pStyle w:val="TM2"/>
            <w:rPr>
              <w:rFonts w:asciiTheme="minorHAnsi" w:eastAsiaTheme="minorEastAsia" w:hAnsiTheme="minorHAnsi" w:cstheme="minorBidi"/>
              <w:smallCaps w:val="0"/>
              <w:noProof/>
              <w:sz w:val="22"/>
              <w:szCs w:val="22"/>
              <w:lang w:val="fr-BE" w:eastAsia="fr-BE"/>
            </w:rPr>
          </w:pPr>
          <w:hyperlink w:anchor="_Toc142660083" w:history="1">
            <w:r w:rsidRPr="00DD59B8">
              <w:rPr>
                <w:rStyle w:val="Lienhypertexte"/>
                <w:noProof/>
              </w:rPr>
              <w:t>14.2.</w:t>
            </w:r>
            <w:r>
              <w:rPr>
                <w:rFonts w:asciiTheme="minorHAnsi" w:eastAsiaTheme="minorEastAsia" w:hAnsiTheme="minorHAnsi" w:cstheme="minorBidi"/>
                <w:smallCaps w:val="0"/>
                <w:noProof/>
                <w:sz w:val="22"/>
                <w:szCs w:val="22"/>
                <w:lang w:val="fr-BE" w:eastAsia="fr-BE"/>
              </w:rPr>
              <w:tab/>
            </w:r>
            <w:r w:rsidRPr="00DD59B8">
              <w:rPr>
                <w:rStyle w:val="Lienhypertexte"/>
                <w:noProof/>
              </w:rPr>
              <w:t>Assessing, Recording, and Analyzing Safety Parameters</w:t>
            </w:r>
            <w:r>
              <w:rPr>
                <w:noProof/>
                <w:webHidden/>
              </w:rPr>
              <w:tab/>
            </w:r>
            <w:r>
              <w:rPr>
                <w:noProof/>
                <w:webHidden/>
              </w:rPr>
              <w:fldChar w:fldCharType="begin"/>
            </w:r>
            <w:r>
              <w:rPr>
                <w:noProof/>
                <w:webHidden/>
              </w:rPr>
              <w:instrText xml:space="preserve"> PAGEREF _Toc142660083 \h </w:instrText>
            </w:r>
            <w:r>
              <w:rPr>
                <w:noProof/>
                <w:webHidden/>
              </w:rPr>
            </w:r>
            <w:r>
              <w:rPr>
                <w:noProof/>
                <w:webHidden/>
              </w:rPr>
              <w:fldChar w:fldCharType="separate"/>
            </w:r>
            <w:r>
              <w:rPr>
                <w:noProof/>
                <w:webHidden/>
              </w:rPr>
              <w:t>19</w:t>
            </w:r>
            <w:r>
              <w:rPr>
                <w:noProof/>
                <w:webHidden/>
              </w:rPr>
              <w:fldChar w:fldCharType="end"/>
            </w:r>
          </w:hyperlink>
        </w:p>
        <w:p w14:paraId="314F40CA" w14:textId="04433C93" w:rsidR="00012E1D" w:rsidRDefault="00012E1D">
          <w:pPr>
            <w:pStyle w:val="TM3"/>
            <w:tabs>
              <w:tab w:val="left" w:pos="1320"/>
            </w:tabs>
            <w:rPr>
              <w:rFonts w:asciiTheme="minorHAnsi" w:eastAsiaTheme="minorEastAsia" w:hAnsiTheme="minorHAnsi" w:cstheme="minorBidi"/>
              <w:i w:val="0"/>
              <w:iCs w:val="0"/>
              <w:noProof/>
              <w:sz w:val="22"/>
              <w:szCs w:val="22"/>
              <w:lang w:val="fr-BE" w:eastAsia="fr-BE"/>
            </w:rPr>
          </w:pPr>
          <w:hyperlink w:anchor="_Toc142660084" w:history="1">
            <w:r w:rsidRPr="00DD59B8">
              <w:rPr>
                <w:rStyle w:val="Lienhypertexte"/>
                <w:rFonts w:eastAsia="Arial,BoldItalic"/>
                <w:noProof/>
                <w:lang w:val="en-US"/>
              </w:rPr>
              <w:t>14.2.1.</w:t>
            </w:r>
            <w:r>
              <w:rPr>
                <w:rFonts w:asciiTheme="minorHAnsi" w:eastAsiaTheme="minorEastAsia" w:hAnsiTheme="minorHAnsi" w:cstheme="minorBidi"/>
                <w:i w:val="0"/>
                <w:iCs w:val="0"/>
                <w:noProof/>
                <w:sz w:val="22"/>
                <w:szCs w:val="22"/>
                <w:lang w:val="fr-BE" w:eastAsia="fr-BE"/>
              </w:rPr>
              <w:tab/>
            </w:r>
            <w:r w:rsidRPr="00DD59B8">
              <w:rPr>
                <w:rStyle w:val="Lienhypertexte"/>
                <w:rFonts w:eastAsia="Arial,BoldItalic"/>
                <w:noProof/>
                <w:lang w:val="en-US"/>
              </w:rPr>
              <w:t>Time Period and Frequency for Collecting AE and SAE Information</w:t>
            </w:r>
            <w:r>
              <w:rPr>
                <w:noProof/>
                <w:webHidden/>
              </w:rPr>
              <w:tab/>
            </w:r>
            <w:r>
              <w:rPr>
                <w:noProof/>
                <w:webHidden/>
              </w:rPr>
              <w:fldChar w:fldCharType="begin"/>
            </w:r>
            <w:r>
              <w:rPr>
                <w:noProof/>
                <w:webHidden/>
              </w:rPr>
              <w:instrText xml:space="preserve"> PAGEREF _Toc142660084 \h </w:instrText>
            </w:r>
            <w:r>
              <w:rPr>
                <w:noProof/>
                <w:webHidden/>
              </w:rPr>
            </w:r>
            <w:r>
              <w:rPr>
                <w:noProof/>
                <w:webHidden/>
              </w:rPr>
              <w:fldChar w:fldCharType="separate"/>
            </w:r>
            <w:r>
              <w:rPr>
                <w:noProof/>
                <w:webHidden/>
              </w:rPr>
              <w:t>19</w:t>
            </w:r>
            <w:r>
              <w:rPr>
                <w:noProof/>
                <w:webHidden/>
              </w:rPr>
              <w:fldChar w:fldCharType="end"/>
            </w:r>
          </w:hyperlink>
        </w:p>
        <w:p w14:paraId="48756571" w14:textId="21776452" w:rsidR="00012E1D" w:rsidRDefault="00012E1D">
          <w:pPr>
            <w:pStyle w:val="TM3"/>
            <w:tabs>
              <w:tab w:val="left" w:pos="1320"/>
            </w:tabs>
            <w:rPr>
              <w:rFonts w:asciiTheme="minorHAnsi" w:eastAsiaTheme="minorEastAsia" w:hAnsiTheme="minorHAnsi" w:cstheme="minorBidi"/>
              <w:i w:val="0"/>
              <w:iCs w:val="0"/>
              <w:noProof/>
              <w:sz w:val="22"/>
              <w:szCs w:val="22"/>
              <w:lang w:val="fr-BE" w:eastAsia="fr-BE"/>
            </w:rPr>
          </w:pPr>
          <w:hyperlink w:anchor="_Toc142660085" w:history="1">
            <w:r w:rsidRPr="00DD59B8">
              <w:rPr>
                <w:rStyle w:val="Lienhypertexte"/>
                <w:rFonts w:eastAsia="Arial,BoldItalic"/>
                <w:noProof/>
                <w:lang w:val="en-US"/>
              </w:rPr>
              <w:t>14.2.2.</w:t>
            </w:r>
            <w:r>
              <w:rPr>
                <w:rFonts w:asciiTheme="minorHAnsi" w:eastAsiaTheme="minorEastAsia" w:hAnsiTheme="minorHAnsi" w:cstheme="minorBidi"/>
                <w:i w:val="0"/>
                <w:iCs w:val="0"/>
                <w:noProof/>
                <w:sz w:val="22"/>
                <w:szCs w:val="22"/>
                <w:lang w:val="fr-BE" w:eastAsia="fr-BE"/>
              </w:rPr>
              <w:tab/>
            </w:r>
            <w:r w:rsidRPr="00DD59B8">
              <w:rPr>
                <w:rStyle w:val="Lienhypertexte"/>
                <w:rFonts w:eastAsia="Arial,BoldItalic"/>
                <w:noProof/>
                <w:lang w:val="en-US"/>
              </w:rPr>
              <w:t>Method of Detecting AEs and SAEs</w:t>
            </w:r>
            <w:r>
              <w:rPr>
                <w:noProof/>
                <w:webHidden/>
              </w:rPr>
              <w:tab/>
            </w:r>
            <w:r>
              <w:rPr>
                <w:noProof/>
                <w:webHidden/>
              </w:rPr>
              <w:fldChar w:fldCharType="begin"/>
            </w:r>
            <w:r>
              <w:rPr>
                <w:noProof/>
                <w:webHidden/>
              </w:rPr>
              <w:instrText xml:space="preserve"> PAGEREF _Toc142660085 \h </w:instrText>
            </w:r>
            <w:r>
              <w:rPr>
                <w:noProof/>
                <w:webHidden/>
              </w:rPr>
            </w:r>
            <w:r>
              <w:rPr>
                <w:noProof/>
                <w:webHidden/>
              </w:rPr>
              <w:fldChar w:fldCharType="separate"/>
            </w:r>
            <w:r>
              <w:rPr>
                <w:noProof/>
                <w:webHidden/>
              </w:rPr>
              <w:t>20</w:t>
            </w:r>
            <w:r>
              <w:rPr>
                <w:noProof/>
                <w:webHidden/>
              </w:rPr>
              <w:fldChar w:fldCharType="end"/>
            </w:r>
          </w:hyperlink>
        </w:p>
        <w:p w14:paraId="5AC174A5" w14:textId="22AB7561" w:rsidR="00012E1D" w:rsidRDefault="00012E1D">
          <w:pPr>
            <w:pStyle w:val="TM3"/>
            <w:tabs>
              <w:tab w:val="left" w:pos="1320"/>
            </w:tabs>
            <w:rPr>
              <w:rFonts w:asciiTheme="minorHAnsi" w:eastAsiaTheme="minorEastAsia" w:hAnsiTheme="minorHAnsi" w:cstheme="minorBidi"/>
              <w:i w:val="0"/>
              <w:iCs w:val="0"/>
              <w:noProof/>
              <w:sz w:val="22"/>
              <w:szCs w:val="22"/>
              <w:lang w:val="fr-BE" w:eastAsia="fr-BE"/>
            </w:rPr>
          </w:pPr>
          <w:hyperlink w:anchor="_Toc142660086" w:history="1">
            <w:r w:rsidRPr="00DD59B8">
              <w:rPr>
                <w:rStyle w:val="Lienhypertexte"/>
                <w:rFonts w:eastAsia="Arial,BoldItalic"/>
                <w:noProof/>
                <w:lang w:val="en-US"/>
              </w:rPr>
              <w:t>14.2.3.</w:t>
            </w:r>
            <w:r>
              <w:rPr>
                <w:rFonts w:asciiTheme="minorHAnsi" w:eastAsiaTheme="minorEastAsia" w:hAnsiTheme="minorHAnsi" w:cstheme="minorBidi"/>
                <w:i w:val="0"/>
                <w:iCs w:val="0"/>
                <w:noProof/>
                <w:sz w:val="22"/>
                <w:szCs w:val="22"/>
                <w:lang w:val="fr-BE" w:eastAsia="fr-BE"/>
              </w:rPr>
              <w:tab/>
            </w:r>
            <w:r w:rsidRPr="00DD59B8">
              <w:rPr>
                <w:rStyle w:val="Lienhypertexte"/>
                <w:rFonts w:eastAsia="Arial,BoldItalic"/>
                <w:noProof/>
                <w:lang w:val="en-US"/>
              </w:rPr>
              <w:t>Follow-up of events</w:t>
            </w:r>
            <w:r>
              <w:rPr>
                <w:noProof/>
                <w:webHidden/>
              </w:rPr>
              <w:tab/>
            </w:r>
            <w:r>
              <w:rPr>
                <w:noProof/>
                <w:webHidden/>
              </w:rPr>
              <w:fldChar w:fldCharType="begin"/>
            </w:r>
            <w:r>
              <w:rPr>
                <w:noProof/>
                <w:webHidden/>
              </w:rPr>
              <w:instrText xml:space="preserve"> PAGEREF _Toc142660086 \h </w:instrText>
            </w:r>
            <w:r>
              <w:rPr>
                <w:noProof/>
                <w:webHidden/>
              </w:rPr>
            </w:r>
            <w:r>
              <w:rPr>
                <w:noProof/>
                <w:webHidden/>
              </w:rPr>
              <w:fldChar w:fldCharType="separate"/>
            </w:r>
            <w:r>
              <w:rPr>
                <w:noProof/>
                <w:webHidden/>
              </w:rPr>
              <w:t>20</w:t>
            </w:r>
            <w:r>
              <w:rPr>
                <w:noProof/>
                <w:webHidden/>
              </w:rPr>
              <w:fldChar w:fldCharType="end"/>
            </w:r>
          </w:hyperlink>
        </w:p>
        <w:p w14:paraId="4AA4BA8D" w14:textId="674780D6" w:rsidR="00012E1D" w:rsidRDefault="00012E1D">
          <w:pPr>
            <w:pStyle w:val="TM3"/>
            <w:tabs>
              <w:tab w:val="left" w:pos="1320"/>
            </w:tabs>
            <w:rPr>
              <w:rFonts w:asciiTheme="minorHAnsi" w:eastAsiaTheme="minorEastAsia" w:hAnsiTheme="minorHAnsi" w:cstheme="minorBidi"/>
              <w:i w:val="0"/>
              <w:iCs w:val="0"/>
              <w:noProof/>
              <w:sz w:val="22"/>
              <w:szCs w:val="22"/>
              <w:lang w:val="fr-BE" w:eastAsia="fr-BE"/>
            </w:rPr>
          </w:pPr>
          <w:hyperlink w:anchor="_Toc142660087" w:history="1">
            <w:r w:rsidRPr="00DD59B8">
              <w:rPr>
                <w:rStyle w:val="Lienhypertexte"/>
                <w:rFonts w:eastAsia="Arial,BoldItalic"/>
                <w:noProof/>
                <w:lang w:val="en-US"/>
              </w:rPr>
              <w:t>14.2.4.</w:t>
            </w:r>
            <w:r>
              <w:rPr>
                <w:rFonts w:asciiTheme="minorHAnsi" w:eastAsiaTheme="minorEastAsia" w:hAnsiTheme="minorHAnsi" w:cstheme="minorBidi"/>
                <w:i w:val="0"/>
                <w:iCs w:val="0"/>
                <w:noProof/>
                <w:sz w:val="22"/>
                <w:szCs w:val="22"/>
                <w:lang w:val="fr-BE" w:eastAsia="fr-BE"/>
              </w:rPr>
              <w:tab/>
            </w:r>
            <w:r w:rsidRPr="00DD59B8">
              <w:rPr>
                <w:rStyle w:val="Lienhypertexte"/>
                <w:rFonts w:eastAsia="Arial,BoldItalic"/>
                <w:noProof/>
                <w:lang w:val="en-US"/>
              </w:rPr>
              <w:t>Regulatory Reporting Requirements for SAEs or SADEs</w:t>
            </w:r>
            <w:r>
              <w:rPr>
                <w:noProof/>
                <w:webHidden/>
              </w:rPr>
              <w:tab/>
            </w:r>
            <w:r>
              <w:rPr>
                <w:noProof/>
                <w:webHidden/>
              </w:rPr>
              <w:fldChar w:fldCharType="begin"/>
            </w:r>
            <w:r>
              <w:rPr>
                <w:noProof/>
                <w:webHidden/>
              </w:rPr>
              <w:instrText xml:space="preserve"> PAGEREF _Toc142660087 \h </w:instrText>
            </w:r>
            <w:r>
              <w:rPr>
                <w:noProof/>
                <w:webHidden/>
              </w:rPr>
            </w:r>
            <w:r>
              <w:rPr>
                <w:noProof/>
                <w:webHidden/>
              </w:rPr>
              <w:fldChar w:fldCharType="separate"/>
            </w:r>
            <w:r>
              <w:rPr>
                <w:noProof/>
                <w:webHidden/>
              </w:rPr>
              <w:t>20</w:t>
            </w:r>
            <w:r>
              <w:rPr>
                <w:noProof/>
                <w:webHidden/>
              </w:rPr>
              <w:fldChar w:fldCharType="end"/>
            </w:r>
          </w:hyperlink>
        </w:p>
        <w:p w14:paraId="2C95A08B" w14:textId="32AE37FC" w:rsidR="00012E1D" w:rsidRDefault="00012E1D">
          <w:pPr>
            <w:pStyle w:val="TM3"/>
            <w:tabs>
              <w:tab w:val="left" w:pos="1320"/>
            </w:tabs>
            <w:rPr>
              <w:rFonts w:asciiTheme="minorHAnsi" w:eastAsiaTheme="minorEastAsia" w:hAnsiTheme="minorHAnsi" w:cstheme="minorBidi"/>
              <w:i w:val="0"/>
              <w:iCs w:val="0"/>
              <w:noProof/>
              <w:sz w:val="22"/>
              <w:szCs w:val="22"/>
              <w:lang w:val="fr-BE" w:eastAsia="fr-BE"/>
            </w:rPr>
          </w:pPr>
          <w:hyperlink w:anchor="_Toc142660088" w:history="1">
            <w:r w:rsidRPr="00DD59B8">
              <w:rPr>
                <w:rStyle w:val="Lienhypertexte"/>
                <w:rFonts w:eastAsia="Arial,BoldItalic"/>
                <w:noProof/>
                <w:lang w:val="en-US"/>
              </w:rPr>
              <w:t>14.2.5.</w:t>
            </w:r>
            <w:r>
              <w:rPr>
                <w:rFonts w:asciiTheme="minorHAnsi" w:eastAsiaTheme="minorEastAsia" w:hAnsiTheme="minorHAnsi" w:cstheme="minorBidi"/>
                <w:i w:val="0"/>
                <w:iCs w:val="0"/>
                <w:noProof/>
                <w:sz w:val="22"/>
                <w:szCs w:val="22"/>
                <w:lang w:val="fr-BE" w:eastAsia="fr-BE"/>
              </w:rPr>
              <w:tab/>
            </w:r>
            <w:r w:rsidRPr="00DD59B8">
              <w:rPr>
                <w:rStyle w:val="Lienhypertexte"/>
                <w:rFonts w:eastAsia="Arial,BoldItalic"/>
                <w:noProof/>
                <w:lang w:val="en-US"/>
              </w:rPr>
              <w:t>Pregnancy</w:t>
            </w:r>
            <w:r>
              <w:rPr>
                <w:noProof/>
                <w:webHidden/>
              </w:rPr>
              <w:tab/>
            </w:r>
            <w:r>
              <w:rPr>
                <w:noProof/>
                <w:webHidden/>
              </w:rPr>
              <w:fldChar w:fldCharType="begin"/>
            </w:r>
            <w:r>
              <w:rPr>
                <w:noProof/>
                <w:webHidden/>
              </w:rPr>
              <w:instrText xml:space="preserve"> PAGEREF _Toc142660088 \h </w:instrText>
            </w:r>
            <w:r>
              <w:rPr>
                <w:noProof/>
                <w:webHidden/>
              </w:rPr>
            </w:r>
            <w:r>
              <w:rPr>
                <w:noProof/>
                <w:webHidden/>
              </w:rPr>
              <w:fldChar w:fldCharType="separate"/>
            </w:r>
            <w:r>
              <w:rPr>
                <w:noProof/>
                <w:webHidden/>
              </w:rPr>
              <w:t>21</w:t>
            </w:r>
            <w:r>
              <w:rPr>
                <w:noProof/>
                <w:webHidden/>
              </w:rPr>
              <w:fldChar w:fldCharType="end"/>
            </w:r>
          </w:hyperlink>
        </w:p>
        <w:p w14:paraId="033CCEDD" w14:textId="510D09B1" w:rsidR="00012E1D" w:rsidRDefault="00012E1D">
          <w:pPr>
            <w:pStyle w:val="TM3"/>
            <w:tabs>
              <w:tab w:val="left" w:pos="1320"/>
            </w:tabs>
            <w:rPr>
              <w:rFonts w:asciiTheme="minorHAnsi" w:eastAsiaTheme="minorEastAsia" w:hAnsiTheme="minorHAnsi" w:cstheme="minorBidi"/>
              <w:i w:val="0"/>
              <w:iCs w:val="0"/>
              <w:noProof/>
              <w:sz w:val="22"/>
              <w:szCs w:val="22"/>
              <w:lang w:val="fr-BE" w:eastAsia="fr-BE"/>
            </w:rPr>
          </w:pPr>
          <w:hyperlink w:anchor="_Toc142660089" w:history="1">
            <w:r w:rsidRPr="00DD59B8">
              <w:rPr>
                <w:rStyle w:val="Lienhypertexte"/>
                <w:rFonts w:eastAsia="Arial,BoldItalic"/>
                <w:noProof/>
                <w:lang w:val="en-US"/>
              </w:rPr>
              <w:t>14.2.6.</w:t>
            </w:r>
            <w:r>
              <w:rPr>
                <w:rFonts w:asciiTheme="minorHAnsi" w:eastAsiaTheme="minorEastAsia" w:hAnsiTheme="minorHAnsi" w:cstheme="minorBidi"/>
                <w:i w:val="0"/>
                <w:iCs w:val="0"/>
                <w:noProof/>
                <w:sz w:val="22"/>
                <w:szCs w:val="22"/>
                <w:lang w:val="fr-BE" w:eastAsia="fr-BE"/>
              </w:rPr>
              <w:tab/>
            </w:r>
            <w:r w:rsidRPr="00DD59B8">
              <w:rPr>
                <w:rStyle w:val="Lienhypertexte"/>
                <w:rFonts w:eastAsia="Arial,BoldItalic"/>
                <w:noProof/>
                <w:lang w:val="en-US"/>
              </w:rPr>
              <w:t>Laboratory Test Result Abnormalities</w:t>
            </w:r>
            <w:r>
              <w:rPr>
                <w:noProof/>
                <w:webHidden/>
              </w:rPr>
              <w:tab/>
            </w:r>
            <w:r>
              <w:rPr>
                <w:noProof/>
                <w:webHidden/>
              </w:rPr>
              <w:fldChar w:fldCharType="begin"/>
            </w:r>
            <w:r>
              <w:rPr>
                <w:noProof/>
                <w:webHidden/>
              </w:rPr>
              <w:instrText xml:space="preserve"> PAGEREF _Toc142660089 \h </w:instrText>
            </w:r>
            <w:r>
              <w:rPr>
                <w:noProof/>
                <w:webHidden/>
              </w:rPr>
            </w:r>
            <w:r>
              <w:rPr>
                <w:noProof/>
                <w:webHidden/>
              </w:rPr>
              <w:fldChar w:fldCharType="separate"/>
            </w:r>
            <w:r>
              <w:rPr>
                <w:noProof/>
                <w:webHidden/>
              </w:rPr>
              <w:t>21</w:t>
            </w:r>
            <w:r>
              <w:rPr>
                <w:noProof/>
                <w:webHidden/>
              </w:rPr>
              <w:fldChar w:fldCharType="end"/>
            </w:r>
          </w:hyperlink>
        </w:p>
        <w:p w14:paraId="4ED8AA02" w14:textId="7D807A53" w:rsidR="00012E1D" w:rsidRDefault="00012E1D">
          <w:pPr>
            <w:pStyle w:val="TM1"/>
            <w:rPr>
              <w:rFonts w:asciiTheme="minorHAnsi" w:eastAsiaTheme="minorEastAsia" w:hAnsiTheme="minorHAnsi" w:cstheme="minorBidi"/>
              <w:b w:val="0"/>
              <w:bCs w:val="0"/>
              <w:caps w:val="0"/>
              <w:sz w:val="22"/>
              <w:szCs w:val="22"/>
              <w:lang w:val="fr-BE" w:eastAsia="fr-BE"/>
            </w:rPr>
          </w:pPr>
          <w:hyperlink w:anchor="_Toc142660090" w:history="1">
            <w:r w:rsidRPr="00DD59B8">
              <w:rPr>
                <w:rStyle w:val="Lienhypertexte"/>
              </w:rPr>
              <w:t>15.</w:t>
            </w:r>
            <w:r>
              <w:rPr>
                <w:rFonts w:asciiTheme="minorHAnsi" w:eastAsiaTheme="minorEastAsia" w:hAnsiTheme="minorHAnsi" w:cstheme="minorBidi"/>
                <w:b w:val="0"/>
                <w:bCs w:val="0"/>
                <w:caps w:val="0"/>
                <w:sz w:val="22"/>
                <w:szCs w:val="22"/>
                <w:lang w:val="fr-BE" w:eastAsia="fr-BE"/>
              </w:rPr>
              <w:tab/>
            </w:r>
            <w:r w:rsidRPr="00DD59B8">
              <w:rPr>
                <w:rStyle w:val="Lienhypertexte"/>
              </w:rPr>
              <w:t>Statistical design and analysis</w:t>
            </w:r>
            <w:r>
              <w:rPr>
                <w:webHidden/>
              </w:rPr>
              <w:tab/>
            </w:r>
            <w:r>
              <w:rPr>
                <w:webHidden/>
              </w:rPr>
              <w:fldChar w:fldCharType="begin"/>
            </w:r>
            <w:r>
              <w:rPr>
                <w:webHidden/>
              </w:rPr>
              <w:instrText xml:space="preserve"> PAGEREF _Toc142660090 \h </w:instrText>
            </w:r>
            <w:r>
              <w:rPr>
                <w:webHidden/>
              </w:rPr>
            </w:r>
            <w:r>
              <w:rPr>
                <w:webHidden/>
              </w:rPr>
              <w:fldChar w:fldCharType="separate"/>
            </w:r>
            <w:r>
              <w:rPr>
                <w:webHidden/>
              </w:rPr>
              <w:t>21</w:t>
            </w:r>
            <w:r>
              <w:rPr>
                <w:webHidden/>
              </w:rPr>
              <w:fldChar w:fldCharType="end"/>
            </w:r>
          </w:hyperlink>
        </w:p>
        <w:p w14:paraId="68FEF1A2" w14:textId="47D56A50" w:rsidR="00012E1D" w:rsidRDefault="00012E1D">
          <w:pPr>
            <w:pStyle w:val="TM1"/>
            <w:rPr>
              <w:rFonts w:asciiTheme="minorHAnsi" w:eastAsiaTheme="minorEastAsia" w:hAnsiTheme="minorHAnsi" w:cstheme="minorBidi"/>
              <w:b w:val="0"/>
              <w:bCs w:val="0"/>
              <w:caps w:val="0"/>
              <w:sz w:val="22"/>
              <w:szCs w:val="22"/>
              <w:lang w:val="fr-BE" w:eastAsia="fr-BE"/>
            </w:rPr>
          </w:pPr>
          <w:hyperlink w:anchor="_Toc142660091" w:history="1">
            <w:r w:rsidRPr="00DD59B8">
              <w:rPr>
                <w:rStyle w:val="Lienhypertexte"/>
              </w:rPr>
              <w:t>16.</w:t>
            </w:r>
            <w:r>
              <w:rPr>
                <w:rFonts w:asciiTheme="minorHAnsi" w:eastAsiaTheme="minorEastAsia" w:hAnsiTheme="minorHAnsi" w:cstheme="minorBidi"/>
                <w:b w:val="0"/>
                <w:bCs w:val="0"/>
                <w:caps w:val="0"/>
                <w:sz w:val="22"/>
                <w:szCs w:val="22"/>
                <w:lang w:val="fr-BE" w:eastAsia="fr-BE"/>
              </w:rPr>
              <w:tab/>
            </w:r>
            <w:r w:rsidRPr="00DD59B8">
              <w:rPr>
                <w:rStyle w:val="Lienhypertexte"/>
              </w:rPr>
              <w:t>Data management</w:t>
            </w:r>
            <w:r>
              <w:rPr>
                <w:webHidden/>
              </w:rPr>
              <w:tab/>
            </w:r>
            <w:r>
              <w:rPr>
                <w:webHidden/>
              </w:rPr>
              <w:fldChar w:fldCharType="begin"/>
            </w:r>
            <w:r>
              <w:rPr>
                <w:webHidden/>
              </w:rPr>
              <w:instrText xml:space="preserve"> PAGEREF _Toc142660091 \h </w:instrText>
            </w:r>
            <w:r>
              <w:rPr>
                <w:webHidden/>
              </w:rPr>
            </w:r>
            <w:r>
              <w:rPr>
                <w:webHidden/>
              </w:rPr>
              <w:fldChar w:fldCharType="separate"/>
            </w:r>
            <w:r>
              <w:rPr>
                <w:webHidden/>
              </w:rPr>
              <w:t>22</w:t>
            </w:r>
            <w:r>
              <w:rPr>
                <w:webHidden/>
              </w:rPr>
              <w:fldChar w:fldCharType="end"/>
            </w:r>
          </w:hyperlink>
        </w:p>
        <w:p w14:paraId="1788BBB4" w14:textId="6A29BB5D" w:rsidR="00012E1D" w:rsidRDefault="00012E1D">
          <w:pPr>
            <w:pStyle w:val="TM2"/>
            <w:rPr>
              <w:rFonts w:asciiTheme="minorHAnsi" w:eastAsiaTheme="minorEastAsia" w:hAnsiTheme="minorHAnsi" w:cstheme="minorBidi"/>
              <w:smallCaps w:val="0"/>
              <w:noProof/>
              <w:sz w:val="22"/>
              <w:szCs w:val="22"/>
              <w:lang w:val="fr-BE" w:eastAsia="fr-BE"/>
            </w:rPr>
          </w:pPr>
          <w:hyperlink w:anchor="_Toc142660092" w:history="1">
            <w:r w:rsidRPr="00DD59B8">
              <w:rPr>
                <w:rStyle w:val="Lienhypertexte"/>
                <w:noProof/>
              </w:rPr>
              <w:t>16.1.</w:t>
            </w:r>
            <w:r>
              <w:rPr>
                <w:rFonts w:asciiTheme="minorHAnsi" w:eastAsiaTheme="minorEastAsia" w:hAnsiTheme="minorHAnsi" w:cstheme="minorBidi"/>
                <w:smallCaps w:val="0"/>
                <w:noProof/>
                <w:sz w:val="22"/>
                <w:szCs w:val="22"/>
                <w:lang w:val="fr-BE" w:eastAsia="fr-BE"/>
              </w:rPr>
              <w:tab/>
            </w:r>
            <w:r w:rsidRPr="00DD59B8">
              <w:rPr>
                <w:rStyle w:val="Lienhypertexte"/>
                <w:noProof/>
              </w:rPr>
              <w:t>Data handling and record keeping</w:t>
            </w:r>
            <w:r>
              <w:rPr>
                <w:noProof/>
                <w:webHidden/>
              </w:rPr>
              <w:tab/>
            </w:r>
            <w:r>
              <w:rPr>
                <w:noProof/>
                <w:webHidden/>
              </w:rPr>
              <w:fldChar w:fldCharType="begin"/>
            </w:r>
            <w:r>
              <w:rPr>
                <w:noProof/>
                <w:webHidden/>
              </w:rPr>
              <w:instrText xml:space="preserve"> PAGEREF _Toc142660092 \h </w:instrText>
            </w:r>
            <w:r>
              <w:rPr>
                <w:noProof/>
                <w:webHidden/>
              </w:rPr>
            </w:r>
            <w:r>
              <w:rPr>
                <w:noProof/>
                <w:webHidden/>
              </w:rPr>
              <w:fldChar w:fldCharType="separate"/>
            </w:r>
            <w:r>
              <w:rPr>
                <w:noProof/>
                <w:webHidden/>
              </w:rPr>
              <w:t>22</w:t>
            </w:r>
            <w:r>
              <w:rPr>
                <w:noProof/>
                <w:webHidden/>
              </w:rPr>
              <w:fldChar w:fldCharType="end"/>
            </w:r>
          </w:hyperlink>
        </w:p>
        <w:p w14:paraId="7395B8C9" w14:textId="26AFABDD" w:rsidR="00012E1D" w:rsidRDefault="00012E1D">
          <w:pPr>
            <w:pStyle w:val="TM2"/>
            <w:rPr>
              <w:rFonts w:asciiTheme="minorHAnsi" w:eastAsiaTheme="minorEastAsia" w:hAnsiTheme="minorHAnsi" w:cstheme="minorBidi"/>
              <w:smallCaps w:val="0"/>
              <w:noProof/>
              <w:sz w:val="22"/>
              <w:szCs w:val="22"/>
              <w:lang w:val="fr-BE" w:eastAsia="fr-BE"/>
            </w:rPr>
          </w:pPr>
          <w:hyperlink w:anchor="_Toc142660093" w:history="1">
            <w:r w:rsidRPr="00DD59B8">
              <w:rPr>
                <w:rStyle w:val="Lienhypertexte"/>
                <w:noProof/>
              </w:rPr>
              <w:t>16.2.</w:t>
            </w:r>
            <w:r>
              <w:rPr>
                <w:rFonts w:asciiTheme="minorHAnsi" w:eastAsiaTheme="minorEastAsia" w:hAnsiTheme="minorHAnsi" w:cstheme="minorBidi"/>
                <w:smallCaps w:val="0"/>
                <w:noProof/>
                <w:sz w:val="22"/>
                <w:szCs w:val="22"/>
                <w:lang w:val="fr-BE" w:eastAsia="fr-BE"/>
              </w:rPr>
              <w:tab/>
            </w:r>
            <w:r w:rsidRPr="00DD59B8">
              <w:rPr>
                <w:rStyle w:val="Lienhypertexte"/>
                <w:noProof/>
              </w:rPr>
              <w:t>Case Report Form</w:t>
            </w:r>
            <w:r>
              <w:rPr>
                <w:noProof/>
                <w:webHidden/>
              </w:rPr>
              <w:tab/>
            </w:r>
            <w:r>
              <w:rPr>
                <w:noProof/>
                <w:webHidden/>
              </w:rPr>
              <w:fldChar w:fldCharType="begin"/>
            </w:r>
            <w:r>
              <w:rPr>
                <w:noProof/>
                <w:webHidden/>
              </w:rPr>
              <w:instrText xml:space="preserve"> PAGEREF _Toc142660093 \h </w:instrText>
            </w:r>
            <w:r>
              <w:rPr>
                <w:noProof/>
                <w:webHidden/>
              </w:rPr>
            </w:r>
            <w:r>
              <w:rPr>
                <w:noProof/>
                <w:webHidden/>
              </w:rPr>
              <w:fldChar w:fldCharType="separate"/>
            </w:r>
            <w:r>
              <w:rPr>
                <w:noProof/>
                <w:webHidden/>
              </w:rPr>
              <w:t>23</w:t>
            </w:r>
            <w:r>
              <w:rPr>
                <w:noProof/>
                <w:webHidden/>
              </w:rPr>
              <w:fldChar w:fldCharType="end"/>
            </w:r>
          </w:hyperlink>
        </w:p>
        <w:p w14:paraId="51DEF366" w14:textId="00690F9C" w:rsidR="00012E1D" w:rsidRDefault="00012E1D">
          <w:pPr>
            <w:pStyle w:val="TM2"/>
            <w:rPr>
              <w:rFonts w:asciiTheme="minorHAnsi" w:eastAsiaTheme="minorEastAsia" w:hAnsiTheme="minorHAnsi" w:cstheme="minorBidi"/>
              <w:smallCaps w:val="0"/>
              <w:noProof/>
              <w:sz w:val="22"/>
              <w:szCs w:val="22"/>
              <w:lang w:val="fr-BE" w:eastAsia="fr-BE"/>
            </w:rPr>
          </w:pPr>
          <w:hyperlink w:anchor="_Toc142660094" w:history="1">
            <w:r w:rsidRPr="00DD59B8">
              <w:rPr>
                <w:rStyle w:val="Lienhypertexte"/>
                <w:noProof/>
              </w:rPr>
              <w:t>16.3.</w:t>
            </w:r>
            <w:r>
              <w:rPr>
                <w:rFonts w:asciiTheme="minorHAnsi" w:eastAsiaTheme="minorEastAsia" w:hAnsiTheme="minorHAnsi" w:cstheme="minorBidi"/>
                <w:smallCaps w:val="0"/>
                <w:noProof/>
                <w:sz w:val="22"/>
                <w:szCs w:val="22"/>
                <w:lang w:val="fr-BE" w:eastAsia="fr-BE"/>
              </w:rPr>
              <w:tab/>
            </w:r>
            <w:r w:rsidRPr="00DD59B8">
              <w:rPr>
                <w:rStyle w:val="Lienhypertexte"/>
                <w:noProof/>
              </w:rPr>
              <w:t>Data storage</w:t>
            </w:r>
            <w:r>
              <w:rPr>
                <w:noProof/>
                <w:webHidden/>
              </w:rPr>
              <w:tab/>
            </w:r>
            <w:r>
              <w:rPr>
                <w:noProof/>
                <w:webHidden/>
              </w:rPr>
              <w:fldChar w:fldCharType="begin"/>
            </w:r>
            <w:r>
              <w:rPr>
                <w:noProof/>
                <w:webHidden/>
              </w:rPr>
              <w:instrText xml:space="preserve"> PAGEREF _Toc142660094 \h </w:instrText>
            </w:r>
            <w:r>
              <w:rPr>
                <w:noProof/>
                <w:webHidden/>
              </w:rPr>
            </w:r>
            <w:r>
              <w:rPr>
                <w:noProof/>
                <w:webHidden/>
              </w:rPr>
              <w:fldChar w:fldCharType="separate"/>
            </w:r>
            <w:r>
              <w:rPr>
                <w:noProof/>
                <w:webHidden/>
              </w:rPr>
              <w:t>23</w:t>
            </w:r>
            <w:r>
              <w:rPr>
                <w:noProof/>
                <w:webHidden/>
              </w:rPr>
              <w:fldChar w:fldCharType="end"/>
            </w:r>
          </w:hyperlink>
        </w:p>
        <w:p w14:paraId="712C7DF9" w14:textId="2B046234" w:rsidR="00012E1D" w:rsidRDefault="00012E1D">
          <w:pPr>
            <w:pStyle w:val="TM2"/>
            <w:rPr>
              <w:rFonts w:asciiTheme="minorHAnsi" w:eastAsiaTheme="minorEastAsia" w:hAnsiTheme="minorHAnsi" w:cstheme="minorBidi"/>
              <w:smallCaps w:val="0"/>
              <w:noProof/>
              <w:sz w:val="22"/>
              <w:szCs w:val="22"/>
              <w:lang w:val="fr-BE" w:eastAsia="fr-BE"/>
            </w:rPr>
          </w:pPr>
          <w:hyperlink w:anchor="_Toc142660095" w:history="1">
            <w:r w:rsidRPr="00DD59B8">
              <w:rPr>
                <w:rStyle w:val="Lienhypertexte"/>
                <w:noProof/>
              </w:rPr>
              <w:t>16.4.</w:t>
            </w:r>
            <w:r>
              <w:rPr>
                <w:rFonts w:asciiTheme="minorHAnsi" w:eastAsiaTheme="minorEastAsia" w:hAnsiTheme="minorHAnsi" w:cstheme="minorBidi"/>
                <w:smallCaps w:val="0"/>
                <w:noProof/>
                <w:sz w:val="22"/>
                <w:szCs w:val="22"/>
                <w:lang w:val="fr-BE" w:eastAsia="fr-BE"/>
              </w:rPr>
              <w:tab/>
            </w:r>
            <w:r w:rsidRPr="00DD59B8">
              <w:rPr>
                <w:rStyle w:val="Lienhypertexte"/>
                <w:noProof/>
              </w:rPr>
              <w:t>Access to data</w:t>
            </w:r>
            <w:r>
              <w:rPr>
                <w:noProof/>
                <w:webHidden/>
              </w:rPr>
              <w:tab/>
            </w:r>
            <w:r>
              <w:rPr>
                <w:noProof/>
                <w:webHidden/>
              </w:rPr>
              <w:fldChar w:fldCharType="begin"/>
            </w:r>
            <w:r>
              <w:rPr>
                <w:noProof/>
                <w:webHidden/>
              </w:rPr>
              <w:instrText xml:space="preserve"> PAGEREF _Toc142660095 \h </w:instrText>
            </w:r>
            <w:r>
              <w:rPr>
                <w:noProof/>
                <w:webHidden/>
              </w:rPr>
            </w:r>
            <w:r>
              <w:rPr>
                <w:noProof/>
                <w:webHidden/>
              </w:rPr>
              <w:fldChar w:fldCharType="separate"/>
            </w:r>
            <w:r>
              <w:rPr>
                <w:noProof/>
                <w:webHidden/>
              </w:rPr>
              <w:t>23</w:t>
            </w:r>
            <w:r>
              <w:rPr>
                <w:noProof/>
                <w:webHidden/>
              </w:rPr>
              <w:fldChar w:fldCharType="end"/>
            </w:r>
          </w:hyperlink>
        </w:p>
        <w:p w14:paraId="52E9A534" w14:textId="3678DD4E" w:rsidR="00012E1D" w:rsidRDefault="00012E1D">
          <w:pPr>
            <w:pStyle w:val="TM2"/>
            <w:rPr>
              <w:rFonts w:asciiTheme="minorHAnsi" w:eastAsiaTheme="minorEastAsia" w:hAnsiTheme="minorHAnsi" w:cstheme="minorBidi"/>
              <w:smallCaps w:val="0"/>
              <w:noProof/>
              <w:sz w:val="22"/>
              <w:szCs w:val="22"/>
              <w:lang w:val="fr-BE" w:eastAsia="fr-BE"/>
            </w:rPr>
          </w:pPr>
          <w:hyperlink w:anchor="_Toc142660096" w:history="1">
            <w:r w:rsidRPr="00DD59B8">
              <w:rPr>
                <w:rStyle w:val="Lienhypertexte"/>
                <w:noProof/>
              </w:rPr>
              <w:t>16.5.</w:t>
            </w:r>
            <w:r>
              <w:rPr>
                <w:rFonts w:asciiTheme="minorHAnsi" w:eastAsiaTheme="minorEastAsia" w:hAnsiTheme="minorHAnsi" w:cstheme="minorBidi"/>
                <w:smallCaps w:val="0"/>
                <w:noProof/>
                <w:sz w:val="22"/>
                <w:szCs w:val="22"/>
                <w:lang w:val="fr-BE" w:eastAsia="fr-BE"/>
              </w:rPr>
              <w:tab/>
            </w:r>
            <w:r w:rsidRPr="00DD59B8">
              <w:rPr>
                <w:rStyle w:val="Lienhypertexte"/>
                <w:noProof/>
              </w:rPr>
              <w:t>Data breach</w:t>
            </w:r>
            <w:r>
              <w:rPr>
                <w:noProof/>
                <w:webHidden/>
              </w:rPr>
              <w:tab/>
            </w:r>
            <w:r>
              <w:rPr>
                <w:noProof/>
                <w:webHidden/>
              </w:rPr>
              <w:fldChar w:fldCharType="begin"/>
            </w:r>
            <w:r>
              <w:rPr>
                <w:noProof/>
                <w:webHidden/>
              </w:rPr>
              <w:instrText xml:space="preserve"> PAGEREF _Toc142660096 \h </w:instrText>
            </w:r>
            <w:r>
              <w:rPr>
                <w:noProof/>
                <w:webHidden/>
              </w:rPr>
            </w:r>
            <w:r>
              <w:rPr>
                <w:noProof/>
                <w:webHidden/>
              </w:rPr>
              <w:fldChar w:fldCharType="separate"/>
            </w:r>
            <w:r>
              <w:rPr>
                <w:noProof/>
                <w:webHidden/>
              </w:rPr>
              <w:t>23</w:t>
            </w:r>
            <w:r>
              <w:rPr>
                <w:noProof/>
                <w:webHidden/>
              </w:rPr>
              <w:fldChar w:fldCharType="end"/>
            </w:r>
          </w:hyperlink>
        </w:p>
        <w:p w14:paraId="68739D85" w14:textId="7C915AD2" w:rsidR="00012E1D" w:rsidRDefault="00012E1D">
          <w:pPr>
            <w:pStyle w:val="TM2"/>
            <w:rPr>
              <w:rFonts w:asciiTheme="minorHAnsi" w:eastAsiaTheme="minorEastAsia" w:hAnsiTheme="minorHAnsi" w:cstheme="minorBidi"/>
              <w:smallCaps w:val="0"/>
              <w:noProof/>
              <w:sz w:val="22"/>
              <w:szCs w:val="22"/>
              <w:lang w:val="fr-BE" w:eastAsia="fr-BE"/>
            </w:rPr>
          </w:pPr>
          <w:hyperlink w:anchor="_Toc142660097" w:history="1">
            <w:r w:rsidRPr="00DD59B8">
              <w:rPr>
                <w:rStyle w:val="Lienhypertexte"/>
                <w:noProof/>
              </w:rPr>
              <w:t>16.6.</w:t>
            </w:r>
            <w:r>
              <w:rPr>
                <w:rFonts w:asciiTheme="minorHAnsi" w:eastAsiaTheme="minorEastAsia" w:hAnsiTheme="minorHAnsi" w:cstheme="minorBidi"/>
                <w:smallCaps w:val="0"/>
                <w:noProof/>
                <w:sz w:val="22"/>
                <w:szCs w:val="22"/>
                <w:lang w:val="fr-BE" w:eastAsia="fr-BE"/>
              </w:rPr>
              <w:tab/>
            </w:r>
            <w:r w:rsidRPr="00DD59B8">
              <w:rPr>
                <w:rStyle w:val="Lienhypertexte"/>
                <w:noProof/>
              </w:rPr>
              <w:t>Archiving</w:t>
            </w:r>
            <w:r>
              <w:rPr>
                <w:noProof/>
                <w:webHidden/>
              </w:rPr>
              <w:tab/>
            </w:r>
            <w:r>
              <w:rPr>
                <w:noProof/>
                <w:webHidden/>
              </w:rPr>
              <w:fldChar w:fldCharType="begin"/>
            </w:r>
            <w:r>
              <w:rPr>
                <w:noProof/>
                <w:webHidden/>
              </w:rPr>
              <w:instrText xml:space="preserve"> PAGEREF _Toc142660097 \h </w:instrText>
            </w:r>
            <w:r>
              <w:rPr>
                <w:noProof/>
                <w:webHidden/>
              </w:rPr>
            </w:r>
            <w:r>
              <w:rPr>
                <w:noProof/>
                <w:webHidden/>
              </w:rPr>
              <w:fldChar w:fldCharType="separate"/>
            </w:r>
            <w:r>
              <w:rPr>
                <w:noProof/>
                <w:webHidden/>
              </w:rPr>
              <w:t>24</w:t>
            </w:r>
            <w:r>
              <w:rPr>
                <w:noProof/>
                <w:webHidden/>
              </w:rPr>
              <w:fldChar w:fldCharType="end"/>
            </w:r>
          </w:hyperlink>
        </w:p>
        <w:p w14:paraId="366EEB28" w14:textId="26A97EDE" w:rsidR="00012E1D" w:rsidRDefault="00012E1D">
          <w:pPr>
            <w:pStyle w:val="TM1"/>
            <w:rPr>
              <w:rFonts w:asciiTheme="minorHAnsi" w:eastAsiaTheme="minorEastAsia" w:hAnsiTheme="minorHAnsi" w:cstheme="minorBidi"/>
              <w:b w:val="0"/>
              <w:bCs w:val="0"/>
              <w:caps w:val="0"/>
              <w:sz w:val="22"/>
              <w:szCs w:val="22"/>
              <w:lang w:val="fr-BE" w:eastAsia="fr-BE"/>
            </w:rPr>
          </w:pPr>
          <w:hyperlink w:anchor="_Toc142660098" w:history="1">
            <w:r w:rsidRPr="00DD59B8">
              <w:rPr>
                <w:rStyle w:val="Lienhypertexte"/>
                <w:lang w:val="en-GB"/>
              </w:rPr>
              <w:t>17.</w:t>
            </w:r>
            <w:r>
              <w:rPr>
                <w:rFonts w:asciiTheme="minorHAnsi" w:eastAsiaTheme="minorEastAsia" w:hAnsiTheme="minorHAnsi" w:cstheme="minorBidi"/>
                <w:b w:val="0"/>
                <w:bCs w:val="0"/>
                <w:caps w:val="0"/>
                <w:sz w:val="22"/>
                <w:szCs w:val="22"/>
                <w:lang w:val="fr-BE" w:eastAsia="fr-BE"/>
              </w:rPr>
              <w:tab/>
            </w:r>
            <w:r w:rsidRPr="00DD59B8">
              <w:rPr>
                <w:rStyle w:val="Lienhypertexte"/>
              </w:rPr>
              <w:t>Finance and Insurance</w:t>
            </w:r>
            <w:r>
              <w:rPr>
                <w:webHidden/>
              </w:rPr>
              <w:tab/>
            </w:r>
            <w:r>
              <w:rPr>
                <w:webHidden/>
              </w:rPr>
              <w:fldChar w:fldCharType="begin"/>
            </w:r>
            <w:r>
              <w:rPr>
                <w:webHidden/>
              </w:rPr>
              <w:instrText xml:space="preserve"> PAGEREF _Toc142660098 \h </w:instrText>
            </w:r>
            <w:r>
              <w:rPr>
                <w:webHidden/>
              </w:rPr>
            </w:r>
            <w:r>
              <w:rPr>
                <w:webHidden/>
              </w:rPr>
              <w:fldChar w:fldCharType="separate"/>
            </w:r>
            <w:r>
              <w:rPr>
                <w:webHidden/>
              </w:rPr>
              <w:t>24</w:t>
            </w:r>
            <w:r>
              <w:rPr>
                <w:webHidden/>
              </w:rPr>
              <w:fldChar w:fldCharType="end"/>
            </w:r>
          </w:hyperlink>
        </w:p>
        <w:p w14:paraId="58403053" w14:textId="0FEB9FFB" w:rsidR="00012E1D" w:rsidRDefault="00012E1D">
          <w:pPr>
            <w:pStyle w:val="TM1"/>
            <w:rPr>
              <w:rFonts w:asciiTheme="minorHAnsi" w:eastAsiaTheme="minorEastAsia" w:hAnsiTheme="minorHAnsi" w:cstheme="minorBidi"/>
              <w:b w:val="0"/>
              <w:bCs w:val="0"/>
              <w:caps w:val="0"/>
              <w:sz w:val="22"/>
              <w:szCs w:val="22"/>
              <w:lang w:val="fr-BE" w:eastAsia="fr-BE"/>
            </w:rPr>
          </w:pPr>
          <w:hyperlink w:anchor="_Toc142660099" w:history="1">
            <w:r w:rsidRPr="00DD59B8">
              <w:rPr>
                <w:rStyle w:val="Lienhypertexte"/>
              </w:rPr>
              <w:t>18.</w:t>
            </w:r>
            <w:r>
              <w:rPr>
                <w:rFonts w:asciiTheme="minorHAnsi" w:eastAsiaTheme="minorEastAsia" w:hAnsiTheme="minorHAnsi" w:cstheme="minorBidi"/>
                <w:b w:val="0"/>
                <w:bCs w:val="0"/>
                <w:caps w:val="0"/>
                <w:sz w:val="22"/>
                <w:szCs w:val="22"/>
                <w:lang w:val="fr-BE" w:eastAsia="fr-BE"/>
              </w:rPr>
              <w:tab/>
            </w:r>
            <w:r w:rsidRPr="00DD59B8">
              <w:rPr>
                <w:rStyle w:val="Lienhypertexte"/>
              </w:rPr>
              <w:t>End of the clinical investigation</w:t>
            </w:r>
            <w:r>
              <w:rPr>
                <w:webHidden/>
              </w:rPr>
              <w:tab/>
            </w:r>
            <w:r>
              <w:rPr>
                <w:webHidden/>
              </w:rPr>
              <w:fldChar w:fldCharType="begin"/>
            </w:r>
            <w:r>
              <w:rPr>
                <w:webHidden/>
              </w:rPr>
              <w:instrText xml:space="preserve"> PAGEREF _Toc142660099 \h </w:instrText>
            </w:r>
            <w:r>
              <w:rPr>
                <w:webHidden/>
              </w:rPr>
            </w:r>
            <w:r>
              <w:rPr>
                <w:webHidden/>
              </w:rPr>
              <w:fldChar w:fldCharType="separate"/>
            </w:r>
            <w:r>
              <w:rPr>
                <w:webHidden/>
              </w:rPr>
              <w:t>25</w:t>
            </w:r>
            <w:r>
              <w:rPr>
                <w:webHidden/>
              </w:rPr>
              <w:fldChar w:fldCharType="end"/>
            </w:r>
          </w:hyperlink>
        </w:p>
        <w:p w14:paraId="318AD557" w14:textId="5A7B67DF" w:rsidR="00012E1D" w:rsidRDefault="00012E1D">
          <w:pPr>
            <w:pStyle w:val="TM2"/>
            <w:rPr>
              <w:rFonts w:asciiTheme="minorHAnsi" w:eastAsiaTheme="minorEastAsia" w:hAnsiTheme="minorHAnsi" w:cstheme="minorBidi"/>
              <w:smallCaps w:val="0"/>
              <w:noProof/>
              <w:sz w:val="22"/>
              <w:szCs w:val="22"/>
              <w:lang w:val="fr-BE" w:eastAsia="fr-BE"/>
            </w:rPr>
          </w:pPr>
          <w:hyperlink w:anchor="_Toc142660100" w:history="1">
            <w:r w:rsidRPr="00DD59B8">
              <w:rPr>
                <w:rStyle w:val="Lienhypertexte"/>
                <w:noProof/>
              </w:rPr>
              <w:t>18.1.</w:t>
            </w:r>
            <w:r>
              <w:rPr>
                <w:rFonts w:asciiTheme="minorHAnsi" w:eastAsiaTheme="minorEastAsia" w:hAnsiTheme="minorHAnsi" w:cstheme="minorBidi"/>
                <w:smallCaps w:val="0"/>
                <w:noProof/>
                <w:sz w:val="22"/>
                <w:szCs w:val="22"/>
                <w:lang w:val="fr-BE" w:eastAsia="fr-BE"/>
              </w:rPr>
              <w:tab/>
            </w:r>
            <w:r w:rsidRPr="00DD59B8">
              <w:rPr>
                <w:rStyle w:val="Lienhypertexte"/>
                <w:noProof/>
              </w:rPr>
              <w:t>For an individual subject</w:t>
            </w:r>
            <w:r>
              <w:rPr>
                <w:noProof/>
                <w:webHidden/>
              </w:rPr>
              <w:tab/>
            </w:r>
            <w:r>
              <w:rPr>
                <w:noProof/>
                <w:webHidden/>
              </w:rPr>
              <w:fldChar w:fldCharType="begin"/>
            </w:r>
            <w:r>
              <w:rPr>
                <w:noProof/>
                <w:webHidden/>
              </w:rPr>
              <w:instrText xml:space="preserve"> PAGEREF _Toc142660100 \h </w:instrText>
            </w:r>
            <w:r>
              <w:rPr>
                <w:noProof/>
                <w:webHidden/>
              </w:rPr>
            </w:r>
            <w:r>
              <w:rPr>
                <w:noProof/>
                <w:webHidden/>
              </w:rPr>
              <w:fldChar w:fldCharType="separate"/>
            </w:r>
            <w:r>
              <w:rPr>
                <w:noProof/>
                <w:webHidden/>
              </w:rPr>
              <w:t>25</w:t>
            </w:r>
            <w:r>
              <w:rPr>
                <w:noProof/>
                <w:webHidden/>
              </w:rPr>
              <w:fldChar w:fldCharType="end"/>
            </w:r>
          </w:hyperlink>
        </w:p>
        <w:p w14:paraId="362747BE" w14:textId="27AC58DA" w:rsidR="00012E1D" w:rsidRDefault="00012E1D">
          <w:pPr>
            <w:pStyle w:val="TM2"/>
            <w:rPr>
              <w:rFonts w:asciiTheme="minorHAnsi" w:eastAsiaTheme="minorEastAsia" w:hAnsiTheme="minorHAnsi" w:cstheme="minorBidi"/>
              <w:smallCaps w:val="0"/>
              <w:noProof/>
              <w:sz w:val="22"/>
              <w:szCs w:val="22"/>
              <w:lang w:val="fr-BE" w:eastAsia="fr-BE"/>
            </w:rPr>
          </w:pPr>
          <w:hyperlink w:anchor="_Toc142660101" w:history="1">
            <w:r w:rsidRPr="00DD59B8">
              <w:rPr>
                <w:rStyle w:val="Lienhypertexte"/>
                <w:noProof/>
              </w:rPr>
              <w:t>18.2.</w:t>
            </w:r>
            <w:r>
              <w:rPr>
                <w:rFonts w:asciiTheme="minorHAnsi" w:eastAsiaTheme="minorEastAsia" w:hAnsiTheme="minorHAnsi" w:cstheme="minorBidi"/>
                <w:smallCaps w:val="0"/>
                <w:noProof/>
                <w:sz w:val="22"/>
                <w:szCs w:val="22"/>
                <w:lang w:val="fr-BE" w:eastAsia="fr-BE"/>
              </w:rPr>
              <w:tab/>
            </w:r>
            <w:r w:rsidRPr="00DD59B8">
              <w:rPr>
                <w:rStyle w:val="Lienhypertexte"/>
                <w:noProof/>
              </w:rPr>
              <w:t>For the whole study</w:t>
            </w:r>
            <w:r>
              <w:rPr>
                <w:noProof/>
                <w:webHidden/>
              </w:rPr>
              <w:tab/>
            </w:r>
            <w:r>
              <w:rPr>
                <w:noProof/>
                <w:webHidden/>
              </w:rPr>
              <w:fldChar w:fldCharType="begin"/>
            </w:r>
            <w:r>
              <w:rPr>
                <w:noProof/>
                <w:webHidden/>
              </w:rPr>
              <w:instrText xml:space="preserve"> PAGEREF _Toc142660101 \h </w:instrText>
            </w:r>
            <w:r>
              <w:rPr>
                <w:noProof/>
                <w:webHidden/>
              </w:rPr>
            </w:r>
            <w:r>
              <w:rPr>
                <w:noProof/>
                <w:webHidden/>
              </w:rPr>
              <w:fldChar w:fldCharType="separate"/>
            </w:r>
            <w:r>
              <w:rPr>
                <w:noProof/>
                <w:webHidden/>
              </w:rPr>
              <w:t>25</w:t>
            </w:r>
            <w:r>
              <w:rPr>
                <w:noProof/>
                <w:webHidden/>
              </w:rPr>
              <w:fldChar w:fldCharType="end"/>
            </w:r>
          </w:hyperlink>
        </w:p>
        <w:p w14:paraId="1BF81566" w14:textId="162CFDD0" w:rsidR="00012E1D" w:rsidRDefault="00012E1D">
          <w:pPr>
            <w:pStyle w:val="TM1"/>
            <w:rPr>
              <w:rFonts w:asciiTheme="minorHAnsi" w:eastAsiaTheme="minorEastAsia" w:hAnsiTheme="minorHAnsi" w:cstheme="minorBidi"/>
              <w:b w:val="0"/>
              <w:bCs w:val="0"/>
              <w:caps w:val="0"/>
              <w:sz w:val="22"/>
              <w:szCs w:val="22"/>
              <w:lang w:val="fr-BE" w:eastAsia="fr-BE"/>
            </w:rPr>
          </w:pPr>
          <w:hyperlink w:anchor="_Toc142660102" w:history="1">
            <w:r w:rsidRPr="00DD59B8">
              <w:rPr>
                <w:rStyle w:val="Lienhypertexte"/>
              </w:rPr>
              <w:t>19.</w:t>
            </w:r>
            <w:r>
              <w:rPr>
                <w:rFonts w:asciiTheme="minorHAnsi" w:eastAsiaTheme="minorEastAsia" w:hAnsiTheme="minorHAnsi" w:cstheme="minorBidi"/>
                <w:b w:val="0"/>
                <w:bCs w:val="0"/>
                <w:caps w:val="0"/>
                <w:sz w:val="22"/>
                <w:szCs w:val="22"/>
                <w:lang w:val="fr-BE" w:eastAsia="fr-BE"/>
              </w:rPr>
              <w:tab/>
            </w:r>
            <w:r w:rsidRPr="00DD59B8">
              <w:rPr>
                <w:rStyle w:val="Lienhypertexte"/>
              </w:rPr>
              <w:t>Publication policy</w:t>
            </w:r>
            <w:r>
              <w:rPr>
                <w:webHidden/>
              </w:rPr>
              <w:tab/>
            </w:r>
            <w:r>
              <w:rPr>
                <w:webHidden/>
              </w:rPr>
              <w:fldChar w:fldCharType="begin"/>
            </w:r>
            <w:r>
              <w:rPr>
                <w:webHidden/>
              </w:rPr>
              <w:instrText xml:space="preserve"> PAGEREF _Toc142660102 \h </w:instrText>
            </w:r>
            <w:r>
              <w:rPr>
                <w:webHidden/>
              </w:rPr>
            </w:r>
            <w:r>
              <w:rPr>
                <w:webHidden/>
              </w:rPr>
              <w:fldChar w:fldCharType="separate"/>
            </w:r>
            <w:r>
              <w:rPr>
                <w:webHidden/>
              </w:rPr>
              <w:t>25</w:t>
            </w:r>
            <w:r>
              <w:rPr>
                <w:webHidden/>
              </w:rPr>
              <w:fldChar w:fldCharType="end"/>
            </w:r>
          </w:hyperlink>
        </w:p>
        <w:p w14:paraId="1759A793" w14:textId="6CE99526" w:rsidR="00012E1D" w:rsidRDefault="00012E1D">
          <w:pPr>
            <w:pStyle w:val="TM1"/>
            <w:rPr>
              <w:rFonts w:asciiTheme="minorHAnsi" w:eastAsiaTheme="minorEastAsia" w:hAnsiTheme="minorHAnsi" w:cstheme="minorBidi"/>
              <w:b w:val="0"/>
              <w:bCs w:val="0"/>
              <w:caps w:val="0"/>
              <w:sz w:val="22"/>
              <w:szCs w:val="22"/>
              <w:lang w:val="fr-BE" w:eastAsia="fr-BE"/>
            </w:rPr>
          </w:pPr>
          <w:hyperlink w:anchor="_Toc142660103" w:history="1">
            <w:r w:rsidRPr="00DD59B8">
              <w:rPr>
                <w:rStyle w:val="Lienhypertexte"/>
              </w:rPr>
              <w:t>20.</w:t>
            </w:r>
            <w:r>
              <w:rPr>
                <w:rFonts w:asciiTheme="minorHAnsi" w:eastAsiaTheme="minorEastAsia" w:hAnsiTheme="minorHAnsi" w:cstheme="minorBidi"/>
                <w:b w:val="0"/>
                <w:bCs w:val="0"/>
                <w:caps w:val="0"/>
                <w:sz w:val="22"/>
                <w:szCs w:val="22"/>
                <w:lang w:val="fr-BE" w:eastAsia="fr-BE"/>
              </w:rPr>
              <w:tab/>
            </w:r>
            <w:r w:rsidRPr="00DD59B8">
              <w:rPr>
                <w:rStyle w:val="Lienhypertexte"/>
              </w:rPr>
              <w:t>Bibliography</w:t>
            </w:r>
            <w:r>
              <w:rPr>
                <w:webHidden/>
              </w:rPr>
              <w:tab/>
            </w:r>
            <w:r>
              <w:rPr>
                <w:webHidden/>
              </w:rPr>
              <w:fldChar w:fldCharType="begin"/>
            </w:r>
            <w:r>
              <w:rPr>
                <w:webHidden/>
              </w:rPr>
              <w:instrText xml:space="preserve"> PAGEREF _Toc142660103 \h </w:instrText>
            </w:r>
            <w:r>
              <w:rPr>
                <w:webHidden/>
              </w:rPr>
            </w:r>
            <w:r>
              <w:rPr>
                <w:webHidden/>
              </w:rPr>
              <w:fldChar w:fldCharType="separate"/>
            </w:r>
            <w:r>
              <w:rPr>
                <w:webHidden/>
              </w:rPr>
              <w:t>25</w:t>
            </w:r>
            <w:r>
              <w:rPr>
                <w:webHidden/>
              </w:rPr>
              <w:fldChar w:fldCharType="end"/>
            </w:r>
          </w:hyperlink>
        </w:p>
        <w:p w14:paraId="657E6ABF" w14:textId="162547D9" w:rsidR="00012E1D" w:rsidRDefault="00012E1D">
          <w:pPr>
            <w:pStyle w:val="TM1"/>
            <w:rPr>
              <w:rFonts w:asciiTheme="minorHAnsi" w:eastAsiaTheme="minorEastAsia" w:hAnsiTheme="minorHAnsi" w:cstheme="minorBidi"/>
              <w:b w:val="0"/>
              <w:bCs w:val="0"/>
              <w:caps w:val="0"/>
              <w:sz w:val="22"/>
              <w:szCs w:val="22"/>
              <w:lang w:val="fr-BE" w:eastAsia="fr-BE"/>
            </w:rPr>
          </w:pPr>
          <w:hyperlink w:anchor="_Toc142660104" w:history="1">
            <w:r w:rsidRPr="00DD59B8">
              <w:rPr>
                <w:rStyle w:val="Lienhypertexte"/>
                <w:lang w:val="en-GB"/>
              </w:rPr>
              <w:t>21.</w:t>
            </w:r>
            <w:r>
              <w:rPr>
                <w:rFonts w:asciiTheme="minorHAnsi" w:eastAsiaTheme="minorEastAsia" w:hAnsiTheme="minorHAnsi" w:cstheme="minorBidi"/>
                <w:b w:val="0"/>
                <w:bCs w:val="0"/>
                <w:caps w:val="0"/>
                <w:sz w:val="22"/>
                <w:szCs w:val="22"/>
                <w:lang w:val="fr-BE" w:eastAsia="fr-BE"/>
              </w:rPr>
              <w:tab/>
            </w:r>
            <w:r w:rsidRPr="00DD59B8">
              <w:rPr>
                <w:rStyle w:val="Lienhypertexte"/>
              </w:rPr>
              <w:t>Appendix</w:t>
            </w:r>
            <w:r>
              <w:rPr>
                <w:webHidden/>
              </w:rPr>
              <w:tab/>
            </w:r>
            <w:r>
              <w:rPr>
                <w:webHidden/>
              </w:rPr>
              <w:fldChar w:fldCharType="begin"/>
            </w:r>
            <w:r>
              <w:rPr>
                <w:webHidden/>
              </w:rPr>
              <w:instrText xml:space="preserve"> PAGEREF _Toc142660104 \h </w:instrText>
            </w:r>
            <w:r>
              <w:rPr>
                <w:webHidden/>
              </w:rPr>
            </w:r>
            <w:r>
              <w:rPr>
                <w:webHidden/>
              </w:rPr>
              <w:fldChar w:fldCharType="separate"/>
            </w:r>
            <w:r>
              <w:rPr>
                <w:webHidden/>
              </w:rPr>
              <w:t>26</w:t>
            </w:r>
            <w:r>
              <w:rPr>
                <w:webHidden/>
              </w:rPr>
              <w:fldChar w:fldCharType="end"/>
            </w:r>
          </w:hyperlink>
        </w:p>
        <w:p w14:paraId="6C395B7D" w14:textId="249D8A18" w:rsidR="001E09F4" w:rsidRDefault="001E09F4">
          <w:r>
            <w:rPr>
              <w:b/>
              <w:bCs/>
              <w:lang w:val="fr-FR"/>
            </w:rPr>
            <w:fldChar w:fldCharType="end"/>
          </w:r>
        </w:p>
      </w:sdtContent>
    </w:sdt>
    <w:p w14:paraId="6F77ADB0" w14:textId="77777777" w:rsidR="001E09F4" w:rsidRDefault="001E09F4" w:rsidP="006D2934">
      <w:pPr>
        <w:pStyle w:val="Corpsdetexte"/>
        <w:rPr>
          <w:rFonts w:asciiTheme="minorHAnsi" w:hAnsiTheme="minorHAnsi" w:cstheme="minorHAnsi"/>
          <w:color w:val="000000"/>
          <w:sz w:val="22"/>
          <w:szCs w:val="22"/>
          <w:lang w:val="en-US"/>
        </w:rPr>
      </w:pPr>
    </w:p>
    <w:p w14:paraId="5D4F2CB3" w14:textId="77777777" w:rsidR="002B2F1A" w:rsidRDefault="002B2F1A" w:rsidP="006D2934">
      <w:pPr>
        <w:pStyle w:val="Corpsdetexte"/>
        <w:rPr>
          <w:rFonts w:asciiTheme="minorHAnsi" w:hAnsiTheme="minorHAnsi" w:cstheme="minorHAnsi"/>
          <w:color w:val="000000"/>
          <w:sz w:val="22"/>
          <w:szCs w:val="22"/>
          <w:lang w:val="en-US"/>
        </w:rPr>
      </w:pPr>
    </w:p>
    <w:p w14:paraId="4172C14B" w14:textId="77777777" w:rsidR="002B2F1A" w:rsidRPr="00CB0A22" w:rsidRDefault="002B2F1A" w:rsidP="006D2934">
      <w:pPr>
        <w:pStyle w:val="Corpsdetexte"/>
        <w:rPr>
          <w:rFonts w:asciiTheme="minorHAnsi" w:hAnsiTheme="minorHAnsi" w:cstheme="minorHAnsi"/>
          <w:color w:val="000000"/>
          <w:sz w:val="22"/>
          <w:szCs w:val="22"/>
          <w:lang w:val="en-US"/>
        </w:rPr>
      </w:pPr>
    </w:p>
    <w:p w14:paraId="6A6E3428" w14:textId="77777777" w:rsidR="002B2F1A" w:rsidRDefault="002B2F1A">
      <w:pPr>
        <w:rPr>
          <w:rFonts w:asciiTheme="majorHAnsi" w:eastAsiaTheme="majorEastAsia" w:hAnsiTheme="majorHAnsi" w:cstheme="majorBidi"/>
          <w:b/>
          <w:bCs/>
          <w:smallCaps/>
          <w:color w:val="548DD4" w:themeColor="text2" w:themeTint="99"/>
          <w:sz w:val="28"/>
          <w:szCs w:val="28"/>
          <w:lang w:val="en-GB"/>
        </w:rPr>
      </w:pPr>
      <w:bookmarkStart w:id="12" w:name="_Toc105574325"/>
      <w:r>
        <w:rPr>
          <w:lang w:val="en-GB"/>
        </w:rPr>
        <w:br w:type="page"/>
      </w:r>
    </w:p>
    <w:p w14:paraId="20D3E189" w14:textId="77777777" w:rsidR="002B2F1A" w:rsidRDefault="002B2F1A" w:rsidP="00CD1B49">
      <w:pPr>
        <w:pStyle w:val="TitreSOP1"/>
      </w:pPr>
      <w:bookmarkStart w:id="13" w:name="_Toc142660061"/>
      <w:r>
        <w:lastRenderedPageBreak/>
        <w:t>List of abbreviations and definitions</w:t>
      </w:r>
      <w:bookmarkEnd w:id="13"/>
    </w:p>
    <w:p w14:paraId="7B801A09" w14:textId="77777777" w:rsidR="002B2F1A" w:rsidRDefault="002B2F1A" w:rsidP="002B2F1A">
      <w:pPr>
        <w:rPr>
          <w:lang w:val="en-GB"/>
        </w:rPr>
      </w:pPr>
    </w:p>
    <w:p w14:paraId="7C73C03B" w14:textId="77777777" w:rsidR="00DC1839" w:rsidRDefault="00DC1839">
      <w:pPr>
        <w:rPr>
          <w:lang w:val="en-GB"/>
        </w:rPr>
      </w:pPr>
      <w:r>
        <w:rPr>
          <w:lang w:val="en-GB"/>
        </w:rPr>
        <w:br w:type="page"/>
      </w:r>
    </w:p>
    <w:p w14:paraId="7FA28619" w14:textId="77777777" w:rsidR="006D2934" w:rsidRPr="00CB0A22" w:rsidRDefault="006D2934" w:rsidP="00CD1B49">
      <w:pPr>
        <w:pStyle w:val="TitreSOP1"/>
        <w:rPr>
          <w:lang w:val="en-GB"/>
        </w:rPr>
      </w:pPr>
      <w:bookmarkStart w:id="14" w:name="_Toc142660062"/>
      <w:r w:rsidRPr="00CB0A22">
        <w:lastRenderedPageBreak/>
        <w:t>Ethics</w:t>
      </w:r>
      <w:bookmarkEnd w:id="12"/>
      <w:bookmarkEnd w:id="14"/>
    </w:p>
    <w:p w14:paraId="18FF783A" w14:textId="77777777" w:rsidR="006D2934" w:rsidRPr="00CB0A22" w:rsidRDefault="006D2934" w:rsidP="00FD66DA">
      <w:pPr>
        <w:pStyle w:val="Corpsdetexte"/>
        <w:numPr>
          <w:ilvl w:val="0"/>
          <w:numId w:val="10"/>
        </w:numPr>
        <w:spacing w:before="240" w:line="360" w:lineRule="auto"/>
        <w:jc w:val="both"/>
        <w:rPr>
          <w:rFonts w:asciiTheme="minorHAnsi" w:hAnsiTheme="minorHAnsi" w:cstheme="minorHAnsi"/>
          <w:i/>
          <w:color w:val="000000"/>
          <w:sz w:val="22"/>
          <w:szCs w:val="22"/>
          <w:lang w:val="en-US"/>
        </w:rPr>
      </w:pPr>
      <w:r w:rsidRPr="00CB0A22">
        <w:rPr>
          <w:rFonts w:asciiTheme="minorHAnsi" w:hAnsiTheme="minorHAnsi" w:cstheme="minorHAnsi"/>
          <w:i/>
          <w:color w:val="000000"/>
          <w:sz w:val="22"/>
          <w:szCs w:val="22"/>
          <w:lang w:val="en-US"/>
        </w:rPr>
        <w:t>This protocol, any protocol amendments, informed consent form and other relevant documents (</w:t>
      </w:r>
      <w:proofErr w:type="spellStart"/>
      <w:r w:rsidRPr="00CB0A22">
        <w:rPr>
          <w:rFonts w:asciiTheme="minorHAnsi" w:hAnsiTheme="minorHAnsi" w:cstheme="minorHAnsi"/>
          <w:i/>
          <w:color w:val="000000"/>
          <w:sz w:val="22"/>
          <w:szCs w:val="22"/>
          <w:lang w:val="en-US"/>
        </w:rPr>
        <w:t>eg</w:t>
      </w:r>
      <w:proofErr w:type="spellEnd"/>
      <w:r w:rsidRPr="00CB0A22">
        <w:rPr>
          <w:rFonts w:asciiTheme="minorHAnsi" w:hAnsiTheme="minorHAnsi" w:cstheme="minorHAnsi"/>
          <w:i/>
          <w:color w:val="000000"/>
          <w:sz w:val="22"/>
          <w:szCs w:val="22"/>
          <w:lang w:val="en-US"/>
        </w:rPr>
        <w:t xml:space="preserve">. recruitment advertisements) </w:t>
      </w:r>
      <w:proofErr w:type="gramStart"/>
      <w:r w:rsidRPr="00CB0A22">
        <w:rPr>
          <w:rFonts w:asciiTheme="minorHAnsi" w:hAnsiTheme="minorHAnsi" w:cstheme="minorHAnsi"/>
          <w:i/>
          <w:color w:val="000000"/>
          <w:sz w:val="22"/>
          <w:szCs w:val="22"/>
          <w:lang w:val="en-US"/>
        </w:rPr>
        <w:t>will be submitted</w:t>
      </w:r>
      <w:proofErr w:type="gramEnd"/>
      <w:r w:rsidRPr="00CB0A22">
        <w:rPr>
          <w:rFonts w:asciiTheme="minorHAnsi" w:hAnsiTheme="minorHAnsi" w:cstheme="minorHAnsi"/>
          <w:i/>
          <w:color w:val="000000"/>
          <w:sz w:val="22"/>
          <w:szCs w:val="22"/>
          <w:lang w:val="en-US"/>
        </w:rPr>
        <w:t xml:space="preserve"> to the </w:t>
      </w:r>
      <w:r w:rsidR="002B2F1A">
        <w:rPr>
          <w:rFonts w:asciiTheme="minorHAnsi" w:hAnsiTheme="minorHAnsi" w:cstheme="minorHAnsi"/>
          <w:i/>
          <w:color w:val="000000"/>
          <w:sz w:val="22"/>
          <w:szCs w:val="22"/>
          <w:lang w:val="en-US"/>
        </w:rPr>
        <w:t>Regulatory Authorities (RA)</w:t>
      </w:r>
      <w:r w:rsidRPr="00CB0A22">
        <w:rPr>
          <w:rFonts w:asciiTheme="minorHAnsi" w:hAnsiTheme="minorHAnsi" w:cstheme="minorHAnsi"/>
          <w:i/>
          <w:color w:val="000000"/>
          <w:sz w:val="22"/>
          <w:szCs w:val="22"/>
          <w:lang w:val="en-US"/>
        </w:rPr>
        <w:t xml:space="preserve"> </w:t>
      </w:r>
      <w:r w:rsidR="00662F44">
        <w:rPr>
          <w:rFonts w:asciiTheme="minorHAnsi" w:hAnsiTheme="minorHAnsi" w:cstheme="minorHAnsi"/>
          <w:i/>
          <w:color w:val="000000"/>
          <w:sz w:val="22"/>
          <w:szCs w:val="22"/>
          <w:lang w:val="en-US"/>
        </w:rPr>
        <w:t xml:space="preserve">and/or Ethics Committee (EC) </w:t>
      </w:r>
      <w:r w:rsidRPr="00CB0A22">
        <w:rPr>
          <w:rFonts w:asciiTheme="minorHAnsi" w:hAnsiTheme="minorHAnsi" w:cstheme="minorHAnsi"/>
          <w:i/>
          <w:color w:val="000000"/>
          <w:sz w:val="22"/>
          <w:szCs w:val="22"/>
          <w:lang w:val="en-US"/>
        </w:rPr>
        <w:t xml:space="preserve">for formal approval to conduct the study. The decision of the </w:t>
      </w:r>
      <w:r w:rsidR="002B2F1A">
        <w:rPr>
          <w:rFonts w:asciiTheme="minorHAnsi" w:hAnsiTheme="minorHAnsi" w:cstheme="minorHAnsi"/>
          <w:i/>
          <w:color w:val="000000"/>
          <w:sz w:val="22"/>
          <w:szCs w:val="22"/>
          <w:lang w:val="en-US"/>
        </w:rPr>
        <w:t>RA</w:t>
      </w:r>
      <w:r w:rsidRPr="00CB0A22">
        <w:rPr>
          <w:rFonts w:asciiTheme="minorHAnsi" w:hAnsiTheme="minorHAnsi" w:cstheme="minorHAnsi"/>
          <w:i/>
          <w:color w:val="000000"/>
          <w:sz w:val="22"/>
          <w:szCs w:val="22"/>
          <w:lang w:val="en-US"/>
        </w:rPr>
        <w:t xml:space="preserve"> </w:t>
      </w:r>
      <w:r w:rsidR="00662F44">
        <w:rPr>
          <w:rFonts w:asciiTheme="minorHAnsi" w:hAnsiTheme="minorHAnsi" w:cstheme="minorHAnsi"/>
          <w:i/>
          <w:color w:val="000000"/>
          <w:sz w:val="22"/>
          <w:szCs w:val="22"/>
          <w:lang w:val="en-US"/>
        </w:rPr>
        <w:t xml:space="preserve">and/or of the EC </w:t>
      </w:r>
      <w:r w:rsidRPr="00CB0A22">
        <w:rPr>
          <w:rFonts w:asciiTheme="minorHAnsi" w:hAnsiTheme="minorHAnsi" w:cstheme="minorHAnsi"/>
          <w:i/>
          <w:color w:val="000000"/>
          <w:sz w:val="22"/>
          <w:szCs w:val="22"/>
          <w:lang w:val="en-US"/>
        </w:rPr>
        <w:t xml:space="preserve">concerning the conduct of the study </w:t>
      </w:r>
      <w:proofErr w:type="gramStart"/>
      <w:r w:rsidRPr="00CB0A22">
        <w:rPr>
          <w:rFonts w:asciiTheme="minorHAnsi" w:hAnsiTheme="minorHAnsi" w:cstheme="minorHAnsi"/>
          <w:i/>
          <w:color w:val="000000"/>
          <w:sz w:val="22"/>
          <w:szCs w:val="22"/>
          <w:lang w:val="en-US"/>
        </w:rPr>
        <w:t>will be made</w:t>
      </w:r>
      <w:proofErr w:type="gramEnd"/>
      <w:r w:rsidRPr="00CB0A22">
        <w:rPr>
          <w:rFonts w:asciiTheme="minorHAnsi" w:hAnsiTheme="minorHAnsi" w:cstheme="minorHAnsi"/>
          <w:i/>
          <w:color w:val="000000"/>
          <w:sz w:val="22"/>
          <w:szCs w:val="22"/>
          <w:lang w:val="en-US"/>
        </w:rPr>
        <w:t xml:space="preserve"> in writing to the </w:t>
      </w:r>
      <w:r w:rsidR="002B2F1A">
        <w:rPr>
          <w:rFonts w:asciiTheme="minorHAnsi" w:hAnsiTheme="minorHAnsi" w:cstheme="minorHAnsi"/>
          <w:i/>
          <w:color w:val="000000"/>
          <w:sz w:val="22"/>
          <w:szCs w:val="22"/>
          <w:lang w:val="en-US"/>
        </w:rPr>
        <w:t>sponsor</w:t>
      </w:r>
      <w:r w:rsidRPr="00CB0A22">
        <w:rPr>
          <w:rFonts w:asciiTheme="minorHAnsi" w:hAnsiTheme="minorHAnsi" w:cstheme="minorHAnsi"/>
          <w:i/>
          <w:color w:val="000000"/>
          <w:sz w:val="22"/>
          <w:szCs w:val="22"/>
          <w:lang w:val="en-US"/>
        </w:rPr>
        <w:t xml:space="preserve">. </w:t>
      </w:r>
    </w:p>
    <w:p w14:paraId="1BB40863" w14:textId="77777777" w:rsidR="006D2934" w:rsidRPr="00CB0A22" w:rsidRDefault="006D2934" w:rsidP="000C17A9">
      <w:pPr>
        <w:pStyle w:val="Corpsdetexte"/>
        <w:numPr>
          <w:ilvl w:val="0"/>
          <w:numId w:val="10"/>
        </w:numPr>
        <w:spacing w:line="360" w:lineRule="auto"/>
        <w:ind w:left="714" w:hanging="357"/>
        <w:jc w:val="both"/>
        <w:rPr>
          <w:rFonts w:asciiTheme="minorHAnsi" w:hAnsiTheme="minorHAnsi" w:cstheme="minorHAnsi"/>
          <w:i/>
          <w:iCs/>
          <w:sz w:val="22"/>
          <w:szCs w:val="22"/>
          <w:lang w:val="en-US"/>
        </w:rPr>
      </w:pPr>
      <w:proofErr w:type="gramStart"/>
      <w:r w:rsidRPr="00CB0A22">
        <w:rPr>
          <w:rFonts w:asciiTheme="minorHAnsi" w:hAnsiTheme="minorHAnsi" w:cstheme="minorHAnsi"/>
          <w:i/>
          <w:iCs/>
          <w:sz w:val="22"/>
          <w:szCs w:val="22"/>
          <w:lang w:val="en-GB"/>
        </w:rPr>
        <w:t>The study will be conducted in accordance with legal and regulatory requirements (</w:t>
      </w:r>
      <w:r w:rsidR="002B2F1A">
        <w:rPr>
          <w:rFonts w:asciiTheme="minorHAnsi" w:hAnsiTheme="minorHAnsi" w:cstheme="minorHAnsi"/>
          <w:i/>
          <w:iCs/>
          <w:sz w:val="22"/>
          <w:szCs w:val="22"/>
          <w:lang w:val="en-GB"/>
        </w:rPr>
        <w:t xml:space="preserve">European Regulatory </w:t>
      </w:r>
      <w:r w:rsidR="00662F44">
        <w:rPr>
          <w:rFonts w:asciiTheme="minorHAnsi" w:hAnsiTheme="minorHAnsi" w:cstheme="minorHAnsi"/>
          <w:i/>
          <w:iCs/>
          <w:sz w:val="22"/>
          <w:szCs w:val="22"/>
          <w:lang w:val="en-GB"/>
        </w:rPr>
        <w:t>2017/745</w:t>
      </w:r>
      <w:r w:rsidR="002B2F1A">
        <w:rPr>
          <w:rFonts w:asciiTheme="minorHAnsi" w:hAnsiTheme="minorHAnsi" w:cstheme="minorHAnsi"/>
          <w:i/>
          <w:iCs/>
          <w:sz w:val="22"/>
          <w:szCs w:val="22"/>
          <w:lang w:val="en-GB"/>
        </w:rPr>
        <w:t xml:space="preserve">, </w:t>
      </w:r>
      <w:r w:rsidR="00FD66DA">
        <w:rPr>
          <w:rFonts w:asciiTheme="minorHAnsi" w:hAnsiTheme="minorHAnsi" w:cstheme="minorHAnsi"/>
          <w:i/>
          <w:iCs/>
          <w:sz w:val="22"/>
          <w:szCs w:val="22"/>
          <w:lang w:val="en-GB"/>
        </w:rPr>
        <w:t xml:space="preserve">Belgian law of </w:t>
      </w:r>
      <w:r w:rsidR="00662F44">
        <w:rPr>
          <w:rFonts w:asciiTheme="minorHAnsi" w:hAnsiTheme="minorHAnsi" w:cstheme="minorHAnsi"/>
          <w:i/>
          <w:iCs/>
          <w:sz w:val="22"/>
          <w:szCs w:val="22"/>
          <w:lang w:val="en-GB"/>
        </w:rPr>
        <w:t xml:space="preserve">22 </w:t>
      </w:r>
      <w:proofErr w:type="spellStart"/>
      <w:r w:rsidR="00662F44">
        <w:rPr>
          <w:rFonts w:asciiTheme="minorHAnsi" w:hAnsiTheme="minorHAnsi" w:cstheme="minorHAnsi"/>
          <w:i/>
          <w:iCs/>
          <w:sz w:val="22"/>
          <w:szCs w:val="22"/>
          <w:lang w:val="en-GB"/>
        </w:rPr>
        <w:t>Decembre</w:t>
      </w:r>
      <w:proofErr w:type="spellEnd"/>
      <w:r w:rsidR="00662F44">
        <w:rPr>
          <w:rFonts w:asciiTheme="minorHAnsi" w:hAnsiTheme="minorHAnsi" w:cstheme="minorHAnsi"/>
          <w:i/>
          <w:iCs/>
          <w:sz w:val="22"/>
          <w:szCs w:val="22"/>
          <w:lang w:val="en-GB"/>
        </w:rPr>
        <w:t xml:space="preserve"> 2020</w:t>
      </w:r>
      <w:r w:rsidR="00FD66DA">
        <w:rPr>
          <w:rFonts w:asciiTheme="minorHAnsi" w:hAnsiTheme="minorHAnsi" w:cstheme="minorHAnsi"/>
          <w:i/>
          <w:iCs/>
          <w:sz w:val="22"/>
          <w:szCs w:val="22"/>
          <w:lang w:val="en-GB"/>
        </w:rPr>
        <w:t xml:space="preserve">, </w:t>
      </w:r>
      <w:r w:rsidRPr="00CB0A22">
        <w:rPr>
          <w:rFonts w:asciiTheme="minorHAnsi" w:hAnsiTheme="minorHAnsi" w:cstheme="minorHAnsi"/>
          <w:i/>
          <w:iCs/>
          <w:sz w:val="22"/>
          <w:szCs w:val="22"/>
          <w:lang w:val="en-GB"/>
        </w:rPr>
        <w:t xml:space="preserve">Belgian law of </w:t>
      </w:r>
      <w:r w:rsidRPr="00FD66DA">
        <w:rPr>
          <w:rFonts w:asciiTheme="minorHAnsi" w:hAnsiTheme="minorHAnsi" w:cstheme="minorHAnsi"/>
          <w:i/>
          <w:iCs/>
          <w:sz w:val="22"/>
          <w:szCs w:val="22"/>
          <w:lang w:val="en-GB"/>
        </w:rPr>
        <w:t xml:space="preserve">7 May 2004, </w:t>
      </w:r>
      <w:r w:rsidR="00FD66DA" w:rsidRPr="00FD66DA">
        <w:rPr>
          <w:rFonts w:asciiTheme="minorHAnsi" w:hAnsiTheme="minorHAnsi" w:cstheme="minorHAnsi"/>
          <w:i/>
          <w:iCs/>
          <w:sz w:val="22"/>
          <w:szCs w:val="22"/>
          <w:lang w:val="en-GB"/>
        </w:rPr>
        <w:t xml:space="preserve">Belgian law for </w:t>
      </w:r>
      <w:r w:rsidRPr="00FD66DA">
        <w:rPr>
          <w:rFonts w:asciiTheme="minorHAnsi" w:hAnsiTheme="minorHAnsi" w:cstheme="minorHAnsi"/>
          <w:i/>
          <w:iCs/>
          <w:sz w:val="22"/>
          <w:szCs w:val="22"/>
          <w:lang w:val="en-GB"/>
        </w:rPr>
        <w:t xml:space="preserve">Patient rights </w:t>
      </w:r>
      <w:r w:rsidR="00FD66DA" w:rsidRPr="00FD66DA">
        <w:rPr>
          <w:rFonts w:asciiTheme="minorHAnsi" w:hAnsiTheme="minorHAnsi" w:cstheme="minorHAnsi"/>
          <w:i/>
          <w:iCs/>
          <w:sz w:val="22"/>
          <w:szCs w:val="22"/>
          <w:lang w:val="en-GB"/>
        </w:rPr>
        <w:t xml:space="preserve">22 August </w:t>
      </w:r>
      <w:r w:rsidRPr="00FD66DA">
        <w:rPr>
          <w:rFonts w:asciiTheme="minorHAnsi" w:hAnsiTheme="minorHAnsi" w:cstheme="minorHAnsi"/>
          <w:i/>
          <w:iCs/>
          <w:sz w:val="22"/>
          <w:szCs w:val="22"/>
          <w:lang w:val="en-GB"/>
        </w:rPr>
        <w:t xml:space="preserve">2002, Private life </w:t>
      </w:r>
      <w:r w:rsidR="00FD66DA" w:rsidRPr="00FD66DA">
        <w:rPr>
          <w:rFonts w:asciiTheme="minorHAnsi" w:hAnsiTheme="minorHAnsi" w:cstheme="minorHAnsi"/>
          <w:i/>
          <w:iCs/>
          <w:sz w:val="22"/>
          <w:szCs w:val="22"/>
          <w:lang w:val="en-GB"/>
        </w:rPr>
        <w:t>GDPR</w:t>
      </w:r>
      <w:r w:rsidRPr="00FD66DA">
        <w:rPr>
          <w:rFonts w:asciiTheme="minorHAnsi" w:hAnsiTheme="minorHAnsi" w:cstheme="minorHAnsi"/>
          <w:i/>
          <w:iCs/>
          <w:sz w:val="22"/>
          <w:szCs w:val="22"/>
          <w:lang w:val="en-GB"/>
        </w:rPr>
        <w:t xml:space="preserve"> </w:t>
      </w:r>
      <w:r w:rsidR="002B2F1A" w:rsidRPr="00FD66DA">
        <w:rPr>
          <w:rFonts w:asciiTheme="minorHAnsi" w:hAnsiTheme="minorHAnsi" w:cstheme="minorHAnsi"/>
          <w:i/>
          <w:iCs/>
          <w:sz w:val="22"/>
          <w:szCs w:val="22"/>
          <w:lang w:val="en-GB"/>
        </w:rPr>
        <w:t>2018</w:t>
      </w:r>
      <w:r w:rsidRPr="00CB0A22">
        <w:rPr>
          <w:rFonts w:asciiTheme="minorHAnsi" w:hAnsiTheme="minorHAnsi" w:cstheme="minorHAnsi"/>
          <w:i/>
          <w:iCs/>
          <w:sz w:val="22"/>
          <w:szCs w:val="22"/>
          <w:lang w:val="en-GB"/>
        </w:rPr>
        <w:t>), as well as the Guidelines for Good Clinical Practice (International Conference on Harmonization 1996), and the last version of Declaration of Helsinki (World Medical Association).</w:t>
      </w:r>
      <w:proofErr w:type="gramEnd"/>
    </w:p>
    <w:p w14:paraId="64B28419" w14:textId="612E3F9F" w:rsidR="00FD66DA" w:rsidRPr="00D3637A" w:rsidRDefault="006D2934" w:rsidP="0085695D">
      <w:pPr>
        <w:pStyle w:val="Corpsdetexte"/>
        <w:numPr>
          <w:ilvl w:val="0"/>
          <w:numId w:val="10"/>
        </w:numPr>
        <w:spacing w:line="360" w:lineRule="auto"/>
        <w:ind w:left="714" w:hanging="357"/>
        <w:jc w:val="both"/>
        <w:rPr>
          <w:rFonts w:asciiTheme="minorHAnsi" w:hAnsiTheme="minorHAnsi" w:cstheme="minorHAnsi"/>
          <w:i/>
          <w:iCs/>
          <w:sz w:val="22"/>
          <w:szCs w:val="22"/>
          <w:lang w:val="en-US"/>
        </w:rPr>
      </w:pPr>
      <w:r w:rsidRPr="00CB0A22">
        <w:rPr>
          <w:rFonts w:asciiTheme="minorHAnsi" w:hAnsiTheme="minorHAnsi" w:cstheme="minorHAnsi"/>
          <w:i/>
          <w:color w:val="000000"/>
          <w:sz w:val="22"/>
          <w:szCs w:val="22"/>
          <w:lang w:val="en-US"/>
        </w:rPr>
        <w:t xml:space="preserve">All subjects for this study </w:t>
      </w:r>
      <w:proofErr w:type="gramStart"/>
      <w:r w:rsidRPr="00CB0A22">
        <w:rPr>
          <w:rFonts w:asciiTheme="minorHAnsi" w:hAnsiTheme="minorHAnsi" w:cstheme="minorHAnsi"/>
          <w:i/>
          <w:color w:val="000000"/>
          <w:sz w:val="22"/>
          <w:szCs w:val="22"/>
          <w:lang w:val="en-US"/>
        </w:rPr>
        <w:t>will be provided</w:t>
      </w:r>
      <w:proofErr w:type="gramEnd"/>
      <w:r w:rsidRPr="00CB0A22">
        <w:rPr>
          <w:rFonts w:asciiTheme="minorHAnsi" w:hAnsiTheme="minorHAnsi" w:cstheme="minorHAnsi"/>
          <w:i/>
          <w:color w:val="000000"/>
          <w:sz w:val="22"/>
          <w:szCs w:val="22"/>
          <w:lang w:val="en-US"/>
        </w:rPr>
        <w:t xml:space="preserve"> a consent form describing this study and providing sufficient information for subjects to make an informed decision about their participation in this study.  This consent form </w:t>
      </w:r>
      <w:proofErr w:type="gramStart"/>
      <w:r w:rsidRPr="00CB0A22">
        <w:rPr>
          <w:rFonts w:asciiTheme="minorHAnsi" w:hAnsiTheme="minorHAnsi" w:cstheme="minorHAnsi"/>
          <w:i/>
          <w:color w:val="000000"/>
          <w:sz w:val="22"/>
          <w:szCs w:val="22"/>
          <w:lang w:val="en-US"/>
        </w:rPr>
        <w:t>will be submitted</w:t>
      </w:r>
      <w:proofErr w:type="gramEnd"/>
      <w:r w:rsidRPr="00CB0A22">
        <w:rPr>
          <w:rFonts w:asciiTheme="minorHAnsi" w:hAnsiTheme="minorHAnsi" w:cstheme="minorHAnsi"/>
          <w:i/>
          <w:color w:val="000000"/>
          <w:sz w:val="22"/>
          <w:szCs w:val="22"/>
          <w:lang w:val="en-US"/>
        </w:rPr>
        <w:t xml:space="preserve"> with the protocol for review and approval by the </w:t>
      </w:r>
      <w:r w:rsidR="00662F44">
        <w:rPr>
          <w:rFonts w:asciiTheme="minorHAnsi" w:hAnsiTheme="minorHAnsi" w:cstheme="minorHAnsi"/>
          <w:i/>
          <w:color w:val="000000"/>
          <w:sz w:val="22"/>
          <w:szCs w:val="22"/>
          <w:lang w:val="en-US"/>
        </w:rPr>
        <w:t xml:space="preserve">lead </w:t>
      </w:r>
      <w:r w:rsidRPr="00CB0A22">
        <w:rPr>
          <w:rFonts w:asciiTheme="minorHAnsi" w:hAnsiTheme="minorHAnsi" w:cstheme="minorHAnsi"/>
          <w:i/>
          <w:color w:val="000000"/>
          <w:sz w:val="22"/>
          <w:szCs w:val="22"/>
          <w:lang w:val="en-US"/>
        </w:rPr>
        <w:t xml:space="preserve">EC. The formal consent of a subject, using the EC-approved consent form, </w:t>
      </w:r>
      <w:proofErr w:type="gramStart"/>
      <w:r w:rsidRPr="00CB0A22">
        <w:rPr>
          <w:rFonts w:asciiTheme="minorHAnsi" w:hAnsiTheme="minorHAnsi" w:cstheme="minorHAnsi"/>
          <w:i/>
          <w:color w:val="000000"/>
          <w:sz w:val="22"/>
          <w:szCs w:val="22"/>
          <w:lang w:val="en-US"/>
        </w:rPr>
        <w:t>will be obtained</w:t>
      </w:r>
      <w:proofErr w:type="gramEnd"/>
      <w:r w:rsidRPr="00CB0A22">
        <w:rPr>
          <w:rFonts w:asciiTheme="minorHAnsi" w:hAnsiTheme="minorHAnsi" w:cstheme="minorHAnsi"/>
          <w:i/>
          <w:color w:val="000000"/>
          <w:sz w:val="22"/>
          <w:szCs w:val="22"/>
          <w:lang w:val="en-US"/>
        </w:rPr>
        <w:t xml:space="preserve"> before that subject is submitted to any study procedure. </w:t>
      </w:r>
      <w:proofErr w:type="gramStart"/>
      <w:r w:rsidRPr="00CB0A22">
        <w:rPr>
          <w:rFonts w:asciiTheme="minorHAnsi" w:hAnsiTheme="minorHAnsi" w:cstheme="minorHAnsi"/>
          <w:i/>
          <w:color w:val="000000"/>
          <w:sz w:val="22"/>
          <w:szCs w:val="22"/>
          <w:lang w:val="en-US"/>
        </w:rPr>
        <w:t>This consent form must be signed by the subject or legally acceptable surrogate, and the investigator-designated research professional obtaining the consent</w:t>
      </w:r>
      <w:proofErr w:type="gramEnd"/>
      <w:r w:rsidRPr="00CB0A22">
        <w:rPr>
          <w:rFonts w:asciiTheme="minorHAnsi" w:hAnsiTheme="minorHAnsi" w:cstheme="minorHAnsi"/>
          <w:i/>
          <w:color w:val="000000"/>
          <w:sz w:val="22"/>
          <w:szCs w:val="22"/>
          <w:lang w:val="en-US"/>
        </w:rPr>
        <w:t xml:space="preserve">. </w:t>
      </w:r>
      <w:r w:rsidRPr="00CB0A22">
        <w:rPr>
          <w:rFonts w:asciiTheme="minorHAnsi" w:hAnsiTheme="minorHAnsi" w:cstheme="minorHAnsi"/>
          <w:i/>
          <w:sz w:val="22"/>
          <w:szCs w:val="22"/>
          <w:lang w:val="en-GB"/>
        </w:rPr>
        <w:t>The written informed consent document should be prepared in the language of the potential patient population.</w:t>
      </w:r>
    </w:p>
    <w:p w14:paraId="464BA941" w14:textId="3C5B0E59" w:rsidR="00D3637A" w:rsidRPr="009F4ED2" w:rsidRDefault="00D3637A" w:rsidP="00D3637A">
      <w:pPr>
        <w:pStyle w:val="Corpsdetexte"/>
        <w:numPr>
          <w:ilvl w:val="0"/>
          <w:numId w:val="10"/>
        </w:numPr>
        <w:spacing w:line="360" w:lineRule="auto"/>
        <w:ind w:left="714" w:hanging="357"/>
        <w:jc w:val="both"/>
        <w:rPr>
          <w:rFonts w:asciiTheme="minorHAnsi" w:hAnsiTheme="minorHAnsi" w:cstheme="minorHAnsi"/>
          <w:i/>
          <w:color w:val="000000"/>
          <w:sz w:val="22"/>
          <w:szCs w:val="22"/>
          <w:lang w:val="en-US"/>
        </w:rPr>
      </w:pPr>
      <w:r w:rsidRPr="009F4ED2">
        <w:rPr>
          <w:rFonts w:asciiTheme="minorHAnsi" w:hAnsiTheme="minorHAnsi" w:cstheme="minorHAnsi"/>
          <w:i/>
          <w:color w:val="000000"/>
          <w:sz w:val="22"/>
          <w:szCs w:val="22"/>
          <w:lang w:val="en-US"/>
        </w:rPr>
        <w:t xml:space="preserve">The identity of the participant will remain kept confidential according to the General Data Protection Regulation of 27 April 2016 (in application on 25 May 2018), to the Belgian law of 30 July 2018 on the protection of natural persons with regard to the processing of personal data and the Belgian patient’s right law (22 August 2002). Personal data </w:t>
      </w:r>
      <w:proofErr w:type="gramStart"/>
      <w:r w:rsidRPr="009F4ED2">
        <w:rPr>
          <w:rFonts w:asciiTheme="minorHAnsi" w:hAnsiTheme="minorHAnsi" w:cstheme="minorHAnsi"/>
          <w:i/>
          <w:color w:val="000000"/>
          <w:sz w:val="22"/>
          <w:szCs w:val="22"/>
          <w:lang w:val="en-US"/>
        </w:rPr>
        <w:t>will be coded</w:t>
      </w:r>
      <w:proofErr w:type="gramEnd"/>
      <w:r w:rsidRPr="009F4ED2">
        <w:rPr>
          <w:rFonts w:asciiTheme="minorHAnsi" w:hAnsiTheme="minorHAnsi" w:cstheme="minorHAnsi"/>
          <w:i/>
          <w:color w:val="000000"/>
          <w:sz w:val="22"/>
          <w:szCs w:val="22"/>
          <w:lang w:val="en-US"/>
        </w:rPr>
        <w:t xml:space="preserve">. Subjects </w:t>
      </w:r>
      <w:proofErr w:type="gramStart"/>
      <w:r w:rsidRPr="009F4ED2">
        <w:rPr>
          <w:rFonts w:asciiTheme="minorHAnsi" w:hAnsiTheme="minorHAnsi" w:cstheme="minorHAnsi"/>
          <w:i/>
          <w:color w:val="000000"/>
          <w:sz w:val="22"/>
          <w:szCs w:val="22"/>
          <w:lang w:val="en-US"/>
        </w:rPr>
        <w:t>will not be identified</w:t>
      </w:r>
      <w:proofErr w:type="gramEnd"/>
      <w:r w:rsidRPr="009F4ED2">
        <w:rPr>
          <w:rFonts w:asciiTheme="minorHAnsi" w:hAnsiTheme="minorHAnsi" w:cstheme="minorHAnsi"/>
          <w:i/>
          <w:color w:val="000000"/>
          <w:sz w:val="22"/>
          <w:szCs w:val="22"/>
          <w:lang w:val="en-US"/>
        </w:rPr>
        <w:t xml:space="preserve"> by name or in any other recognizable way in any of the records, results or publications related to the experiment.</w:t>
      </w:r>
    </w:p>
    <w:p w14:paraId="2F828D86" w14:textId="77777777" w:rsidR="00F70900" w:rsidRPr="00E816BF" w:rsidRDefault="00F70900" w:rsidP="00F70900">
      <w:pPr>
        <w:rPr>
          <w:rFonts w:eastAsia="Times New Roman" w:cstheme="minorHAnsi"/>
          <w:lang w:val="en-US" w:eastAsia="fr-FR"/>
        </w:rPr>
      </w:pPr>
    </w:p>
    <w:p w14:paraId="3E7C0A5F" w14:textId="77777777" w:rsidR="00F70900" w:rsidRPr="00E816BF" w:rsidRDefault="00F70900" w:rsidP="00F70900">
      <w:pPr>
        <w:rPr>
          <w:rFonts w:eastAsia="Times New Roman" w:cstheme="minorHAnsi"/>
          <w:lang w:val="en-US" w:eastAsia="fr-FR"/>
        </w:rPr>
      </w:pPr>
      <w:r w:rsidRPr="00E816BF">
        <w:rPr>
          <w:rFonts w:eastAsia="Times New Roman" w:cstheme="minorHAnsi"/>
          <w:lang w:val="en-US" w:eastAsia="fr-FR"/>
        </w:rPr>
        <w:br w:type="page"/>
      </w:r>
    </w:p>
    <w:p w14:paraId="37A6BD4C" w14:textId="77777777" w:rsidR="00662F44" w:rsidRPr="00CD1B49" w:rsidRDefault="00662F44" w:rsidP="00CD1B49">
      <w:pPr>
        <w:pStyle w:val="TitreSOP1"/>
      </w:pPr>
      <w:bookmarkStart w:id="15" w:name="_Toc105574327"/>
      <w:bookmarkStart w:id="16" w:name="_Toc142660063"/>
      <w:r w:rsidRPr="00CD1B49">
        <w:lastRenderedPageBreak/>
        <w:t>Identification and description of the investigational device</w:t>
      </w:r>
      <w:bookmarkEnd w:id="16"/>
    </w:p>
    <w:p w14:paraId="12B8DDD6"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Brief description of the device.</w:t>
      </w:r>
    </w:p>
    <w:p w14:paraId="59230A52"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Details of the device manufacturer.</w:t>
      </w:r>
    </w:p>
    <w:p w14:paraId="304FD2BE"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Model or type name or number, including software version and accessories, if any, allowing full identification.</w:t>
      </w:r>
    </w:p>
    <w:p w14:paraId="01548C88"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Description of how to ensure traceability during and after the clinical investigation, e.g., by assigning lot numbers or serial numbers.</w:t>
      </w:r>
    </w:p>
    <w:p w14:paraId="239FF827"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Intended use of the device in the proposed clinical investigation.</w:t>
      </w:r>
    </w:p>
    <w:p w14:paraId="4AFFB33B"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Population and indications for use of the device.</w:t>
      </w:r>
    </w:p>
    <w:p w14:paraId="4E8BB337"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Detailed description of the device, including all materials that will be in contact with tissue or body fluids. The description should detail all drug substances, human or animal tissues or their derivatives, or other biologically active substances and mention compliance with applicable national regulations.</w:t>
      </w:r>
    </w:p>
    <w:p w14:paraId="60671FCB"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Summary of training and experience required for use of the device, taking into account risk assessment.</w:t>
      </w:r>
    </w:p>
    <w:p w14:paraId="6F3B8E47"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Description of the medical or surgical procedures specific to the use of the device.</w:t>
      </w:r>
    </w:p>
    <w:p w14:paraId="5ACE2A55"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References to the investigator's brochure and instructions for use.</w:t>
      </w:r>
    </w:p>
    <w:p w14:paraId="323AF87D" w14:textId="77777777" w:rsidR="00662F44" w:rsidRPr="00336697" w:rsidRDefault="00662F44" w:rsidP="00662F44">
      <w:pPr>
        <w:rPr>
          <w:color w:val="FF0000"/>
          <w:lang w:val="en-US" w:eastAsia="fr-FR"/>
        </w:rPr>
      </w:pPr>
      <w:r w:rsidRPr="00336697">
        <w:rPr>
          <w:color w:val="FF0000"/>
          <w:lang w:val="en-US" w:eastAsia="fr-FR"/>
        </w:rPr>
        <w:t xml:space="preserve">The above information </w:t>
      </w:r>
      <w:proofErr w:type="gramStart"/>
      <w:r w:rsidRPr="00336697">
        <w:rPr>
          <w:color w:val="FF0000"/>
          <w:lang w:val="en-US" w:eastAsia="fr-FR"/>
        </w:rPr>
        <w:t>should also be provided</w:t>
      </w:r>
      <w:proofErr w:type="gramEnd"/>
      <w:r w:rsidRPr="00336697">
        <w:rPr>
          <w:color w:val="FF0000"/>
          <w:lang w:val="en-US" w:eastAsia="fr-FR"/>
        </w:rPr>
        <w:t>, where possible, for the comparator where applicable.</w:t>
      </w:r>
    </w:p>
    <w:p w14:paraId="1B5BA5AF" w14:textId="77777777" w:rsidR="00662F44" w:rsidRPr="00217D9F" w:rsidRDefault="00662F44" w:rsidP="00662F44">
      <w:pPr>
        <w:rPr>
          <w:lang w:val="en-US" w:eastAsia="fr-FR"/>
        </w:rPr>
      </w:pPr>
    </w:p>
    <w:p w14:paraId="25EFEEFC" w14:textId="77777777" w:rsidR="00662F44" w:rsidRPr="00CD1B49" w:rsidRDefault="00662F44" w:rsidP="00CD1B49">
      <w:pPr>
        <w:pStyle w:val="TitreSOP1"/>
      </w:pPr>
      <w:bookmarkStart w:id="17" w:name="_Toc142660064"/>
      <w:r w:rsidRPr="00CD1B49">
        <w:t>justification for the design of the clinical investigation</w:t>
      </w:r>
      <w:bookmarkEnd w:id="17"/>
    </w:p>
    <w:p w14:paraId="00B00D2C"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Assessment of the results of relevant preclinical trials/analyses and prior clinical investigations, if any, conducted to justify the use of the device in human subjects.</w:t>
      </w:r>
    </w:p>
    <w:p w14:paraId="7CF5F95E"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References to literature and data relevant to the clinical investigation and serving as background information for the proposed clinical investigation.</w:t>
      </w:r>
    </w:p>
    <w:p w14:paraId="036C87AF" w14:textId="77777777" w:rsidR="00662F44" w:rsidRPr="00217D9F" w:rsidRDefault="00662F44" w:rsidP="00662F44">
      <w:pPr>
        <w:spacing w:before="120" w:after="120"/>
        <w:ind w:left="426"/>
        <w:rPr>
          <w:rFonts w:eastAsia="Times New Roman" w:cs="Times New Roman"/>
          <w:b/>
          <w:bCs/>
          <w:u w:val="single"/>
          <w:lang w:val="en-US" w:eastAsia="fr-FR"/>
        </w:rPr>
      </w:pPr>
    </w:p>
    <w:p w14:paraId="759DFF3D" w14:textId="77777777" w:rsidR="00662F44" w:rsidRPr="00CD1B49" w:rsidRDefault="00662F44" w:rsidP="00CD1B49">
      <w:pPr>
        <w:pStyle w:val="TitreSOP1"/>
      </w:pPr>
      <w:bookmarkStart w:id="18" w:name="_Toc142660065"/>
      <w:r w:rsidRPr="00CD1B49">
        <w:t>Benefits and risks</w:t>
      </w:r>
      <w:bookmarkEnd w:id="18"/>
      <w:r w:rsidRPr="00CD1B49">
        <w:t xml:space="preserve"> </w:t>
      </w:r>
    </w:p>
    <w:p w14:paraId="4955CFFB"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Expected adverse effects of the device.</w:t>
      </w:r>
    </w:p>
    <w:p w14:paraId="7C189DBB"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Risks associated with participation in the clinical investigation.</w:t>
      </w:r>
    </w:p>
    <w:p w14:paraId="57680F0F"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Steps taken to control or mitigate the risks.</w:t>
      </w:r>
    </w:p>
    <w:p w14:paraId="4E16A3AA"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Expected clinical benefits.</w:t>
      </w:r>
    </w:p>
    <w:p w14:paraId="55919C34"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 xml:space="preserve">Justification of the benefit/risk ratio </w:t>
      </w:r>
    </w:p>
    <w:p w14:paraId="4E2262DD" w14:textId="77777777" w:rsidR="00662F44" w:rsidRPr="00217D9F" w:rsidRDefault="00662F44" w:rsidP="00662F44">
      <w:pPr>
        <w:spacing w:before="120" w:after="120"/>
        <w:ind w:left="426"/>
        <w:rPr>
          <w:rFonts w:eastAsia="Times New Roman" w:cs="Times New Roman"/>
          <w:b/>
          <w:bCs/>
          <w:u w:val="single"/>
          <w:lang w:val="en-US" w:eastAsia="fr-FR"/>
        </w:rPr>
      </w:pPr>
    </w:p>
    <w:p w14:paraId="18378850" w14:textId="77777777" w:rsidR="00662F44" w:rsidRPr="00CD1B49" w:rsidRDefault="00662F44" w:rsidP="00CD1B49">
      <w:pPr>
        <w:pStyle w:val="TitreSOP1"/>
      </w:pPr>
      <w:bookmarkStart w:id="19" w:name="_Toc142660066"/>
      <w:r w:rsidRPr="00CD1B49">
        <w:lastRenderedPageBreak/>
        <w:t>Objectives and hypotheses</w:t>
      </w:r>
      <w:bookmarkEnd w:id="19"/>
    </w:p>
    <w:p w14:paraId="2575183E"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 xml:space="preserve">Purpose of the clinical investigation, statements regarding the clinical performance, efficacy or safety of the device under investigation to </w:t>
      </w:r>
      <w:proofErr w:type="gramStart"/>
      <w:r w:rsidRPr="00336697">
        <w:rPr>
          <w:color w:val="FF0000"/>
          <w:lang w:val="en-US" w:eastAsia="fr-FR"/>
        </w:rPr>
        <w:t>be verified</w:t>
      </w:r>
      <w:proofErr w:type="gramEnd"/>
      <w:r w:rsidRPr="00336697">
        <w:rPr>
          <w:color w:val="FF0000"/>
          <w:lang w:val="en-US" w:eastAsia="fr-FR"/>
        </w:rPr>
        <w:t>.</w:t>
      </w:r>
    </w:p>
    <w:p w14:paraId="182FB853"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Objectives, primary and secondary, described in terms of "superiority", "non-inferiority" or "equivalence", if applicable.</w:t>
      </w:r>
    </w:p>
    <w:p w14:paraId="79BF0BA9"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Scientific rationale and clinical relevance regarding magnitude of effects, margins of non-inferiority or limits of equivalence, if applicable.</w:t>
      </w:r>
    </w:p>
    <w:p w14:paraId="312F457C"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Primary and secondary assumptions, if any.</w:t>
      </w:r>
    </w:p>
    <w:p w14:paraId="7D897FE2"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 xml:space="preserve">Expected risks and adverse effects of the device, which </w:t>
      </w:r>
      <w:proofErr w:type="gramStart"/>
      <w:r w:rsidRPr="00336697">
        <w:rPr>
          <w:color w:val="FF0000"/>
          <w:lang w:val="en-US" w:eastAsia="fr-FR"/>
        </w:rPr>
        <w:t>should be evaluated</w:t>
      </w:r>
      <w:proofErr w:type="gramEnd"/>
      <w:r w:rsidRPr="00336697">
        <w:rPr>
          <w:color w:val="FF0000"/>
          <w:lang w:val="en-US" w:eastAsia="fr-FR"/>
        </w:rPr>
        <w:t>.</w:t>
      </w:r>
    </w:p>
    <w:p w14:paraId="1EFBF924" w14:textId="77777777" w:rsidR="00662F44" w:rsidRPr="00336697" w:rsidRDefault="00662F44" w:rsidP="00662F44">
      <w:pPr>
        <w:spacing w:before="120" w:after="120"/>
        <w:ind w:left="426"/>
        <w:rPr>
          <w:color w:val="FF0000"/>
          <w:lang w:val="en-US" w:eastAsia="fr-FR"/>
        </w:rPr>
      </w:pPr>
      <w:r w:rsidRPr="00336697">
        <w:rPr>
          <w:color w:val="FF0000"/>
          <w:lang w:val="en-US" w:eastAsia="fr-FR"/>
        </w:rPr>
        <w:t>The objective(s) should address the purpose of the clinical investigation and should relate to the hypotheses (if any) and corresponding endpoints relevant to the target population. The objectives of the clinical investigation should translate directly into the pre-specification and</w:t>
      </w:r>
      <w:r w:rsidRPr="00336697">
        <w:rPr>
          <w:rFonts w:eastAsia="Times New Roman" w:cs="Times New Roman"/>
          <w:b/>
          <w:bCs/>
          <w:color w:val="FF0000"/>
          <w:u w:val="single"/>
          <w:lang w:val="en-US" w:eastAsia="fr-FR"/>
        </w:rPr>
        <w:t xml:space="preserve"> </w:t>
      </w:r>
      <w:r w:rsidRPr="00336697">
        <w:rPr>
          <w:color w:val="FF0000"/>
          <w:lang w:val="en-US" w:eastAsia="fr-FR"/>
        </w:rPr>
        <w:t xml:space="preserve">implementation of the primary endpoint(s). Statements </w:t>
      </w:r>
      <w:proofErr w:type="gramStart"/>
      <w:r w:rsidRPr="00336697">
        <w:rPr>
          <w:color w:val="FF0000"/>
          <w:lang w:val="en-US" w:eastAsia="fr-FR"/>
        </w:rPr>
        <w:t>should be linked</w:t>
      </w:r>
      <w:proofErr w:type="gramEnd"/>
      <w:r w:rsidRPr="00336697">
        <w:rPr>
          <w:color w:val="FF0000"/>
          <w:lang w:val="en-US" w:eastAsia="fr-FR"/>
        </w:rPr>
        <w:t xml:space="preserve"> to eligibility criteria for the subject and users.</w:t>
      </w:r>
    </w:p>
    <w:p w14:paraId="43918D41" w14:textId="77777777" w:rsidR="00662F44" w:rsidRPr="00217D9F" w:rsidRDefault="00662F44" w:rsidP="00662F44">
      <w:pPr>
        <w:spacing w:before="120" w:after="120"/>
        <w:ind w:left="426"/>
        <w:rPr>
          <w:rFonts w:eastAsia="Times New Roman" w:cs="Times New Roman"/>
          <w:b/>
          <w:bCs/>
          <w:u w:val="single"/>
          <w:lang w:val="en-US" w:eastAsia="fr-FR"/>
        </w:rPr>
      </w:pPr>
    </w:p>
    <w:p w14:paraId="41E4D2C6" w14:textId="77777777" w:rsidR="00662F44" w:rsidRPr="00CD1B49" w:rsidRDefault="00662F44" w:rsidP="00CD1B49">
      <w:pPr>
        <w:pStyle w:val="TitreSOP1"/>
      </w:pPr>
      <w:bookmarkStart w:id="20" w:name="_Toc142660067"/>
      <w:r w:rsidRPr="00CD1B49">
        <w:t>Design of the clinical investigation</w:t>
      </w:r>
      <w:bookmarkEnd w:id="20"/>
    </w:p>
    <w:p w14:paraId="0276DFCF" w14:textId="77777777" w:rsidR="00662F44" w:rsidRPr="00336697" w:rsidRDefault="00662F44" w:rsidP="00336697">
      <w:pPr>
        <w:pStyle w:val="TitreSOP2"/>
      </w:pPr>
      <w:bookmarkStart w:id="21" w:name="_Toc142660068"/>
      <w:r w:rsidRPr="00336697">
        <w:t>General description</w:t>
      </w:r>
      <w:bookmarkEnd w:id="21"/>
    </w:p>
    <w:p w14:paraId="2574AE91"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Type of clinical investigation to be conducted (e.g., randomized, blinded or open-label, parallel or crossover, multicenter, international), the control group (e.g., comparative statement and reversible treatment of a chronic condition), and the comparator, with rationale and justification for choice.</w:t>
      </w:r>
    </w:p>
    <w:p w14:paraId="0859A428"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Description of the development phases of the device.</w:t>
      </w:r>
    </w:p>
    <w:p w14:paraId="71FB54D7"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 xml:space="preserve">Number of medical devices and comparators (if any) used per subject. </w:t>
      </w:r>
    </w:p>
    <w:p w14:paraId="51F2B2CB"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 xml:space="preserve">Follow-up provided and expected duration (total and per subject) of the study. Justification for the duration of follow-up </w:t>
      </w:r>
      <w:proofErr w:type="gramStart"/>
      <w:r w:rsidRPr="00336697">
        <w:rPr>
          <w:color w:val="FF0000"/>
          <w:lang w:val="en-US" w:eastAsia="fr-FR"/>
        </w:rPr>
        <w:t>is recommended</w:t>
      </w:r>
      <w:proofErr w:type="gramEnd"/>
      <w:r w:rsidRPr="00336697">
        <w:rPr>
          <w:color w:val="FF0000"/>
          <w:lang w:val="en-US" w:eastAsia="fr-FR"/>
        </w:rPr>
        <w:t>.</w:t>
      </w:r>
    </w:p>
    <w:p w14:paraId="66C1E4CB"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Details of measures taken to minimize bias</w:t>
      </w:r>
    </w:p>
    <w:p w14:paraId="377331CA" w14:textId="77777777" w:rsidR="00662F44" w:rsidRPr="00217D9F" w:rsidRDefault="00662F44" w:rsidP="002A135E">
      <w:pPr>
        <w:pStyle w:val="Paragraphedeliste"/>
        <w:numPr>
          <w:ilvl w:val="0"/>
          <w:numId w:val="15"/>
        </w:numPr>
        <w:spacing w:after="120"/>
        <w:ind w:left="992" w:hanging="357"/>
        <w:contextualSpacing w:val="0"/>
        <w:rPr>
          <w:lang w:val="en-US" w:eastAsia="fr-FR"/>
        </w:rPr>
      </w:pPr>
      <w:r w:rsidRPr="00336697">
        <w:rPr>
          <w:color w:val="FF0000"/>
          <w:lang w:val="en-US" w:eastAsia="fr-FR"/>
        </w:rPr>
        <w:t>Definition of the end of the clinical investigation</w:t>
      </w:r>
      <w:r w:rsidRPr="00217D9F">
        <w:rPr>
          <w:lang w:val="en-US" w:eastAsia="fr-FR"/>
        </w:rPr>
        <w:t>.</w:t>
      </w:r>
    </w:p>
    <w:p w14:paraId="5949D764" w14:textId="77777777" w:rsidR="00662F44" w:rsidRPr="00217D9F" w:rsidRDefault="00662F44" w:rsidP="00662F44">
      <w:pPr>
        <w:spacing w:after="120"/>
        <w:ind w:left="635"/>
        <w:rPr>
          <w:lang w:val="en-US" w:eastAsia="fr-FR"/>
        </w:rPr>
      </w:pPr>
    </w:p>
    <w:p w14:paraId="00D8FC56" w14:textId="77777777" w:rsidR="00662F44" w:rsidRPr="00336697" w:rsidRDefault="00662F44" w:rsidP="00336697">
      <w:pPr>
        <w:pStyle w:val="TitreSOP2"/>
      </w:pPr>
      <w:bookmarkStart w:id="22" w:name="_Toc142660069"/>
      <w:r w:rsidRPr="00336697">
        <w:t>Study subjects</w:t>
      </w:r>
      <w:bookmarkEnd w:id="22"/>
    </w:p>
    <w:p w14:paraId="0AC95D86" w14:textId="0CEE8BCD" w:rsidR="00890029" w:rsidRDefault="00890029" w:rsidP="00890029">
      <w:pPr>
        <w:pStyle w:val="TitreSOP3"/>
        <w:ind w:left="1134" w:firstLine="0"/>
        <w:rPr>
          <w:lang w:val="en-US" w:eastAsia="fr-FR"/>
        </w:rPr>
      </w:pPr>
      <w:bookmarkStart w:id="23" w:name="_Toc142660070"/>
      <w:r>
        <w:rPr>
          <w:lang w:val="en-US" w:eastAsia="fr-FR"/>
        </w:rPr>
        <w:t>Description of population</w:t>
      </w:r>
      <w:bookmarkEnd w:id="23"/>
    </w:p>
    <w:p w14:paraId="1F551D07" w14:textId="06E7EF06" w:rsidR="00662F44" w:rsidRPr="00336697" w:rsidRDefault="00662F44" w:rsidP="00890029">
      <w:pPr>
        <w:pStyle w:val="Paragraphedeliste"/>
        <w:numPr>
          <w:ilvl w:val="0"/>
          <w:numId w:val="15"/>
        </w:numPr>
        <w:spacing w:before="120" w:after="120"/>
        <w:ind w:left="992" w:hanging="357"/>
        <w:contextualSpacing w:val="0"/>
        <w:rPr>
          <w:color w:val="FF0000"/>
          <w:lang w:val="en-US" w:eastAsia="fr-FR"/>
        </w:rPr>
      </w:pPr>
      <w:r w:rsidRPr="00336697">
        <w:rPr>
          <w:color w:val="FF0000"/>
          <w:lang w:val="en-US" w:eastAsia="fr-FR"/>
        </w:rPr>
        <w:t xml:space="preserve">Number of </w:t>
      </w:r>
      <w:r w:rsidR="00890029">
        <w:rPr>
          <w:color w:val="FF0000"/>
          <w:lang w:val="en-US" w:eastAsia="fr-FR"/>
        </w:rPr>
        <w:t xml:space="preserve">expected </w:t>
      </w:r>
      <w:r w:rsidRPr="00336697">
        <w:rPr>
          <w:color w:val="FF0000"/>
          <w:lang w:val="en-US" w:eastAsia="fr-FR"/>
        </w:rPr>
        <w:t>subjects</w:t>
      </w:r>
    </w:p>
    <w:p w14:paraId="5DD0EEB6" w14:textId="77777777" w:rsidR="00890029" w:rsidRPr="00890029" w:rsidRDefault="00890029" w:rsidP="00890029">
      <w:pPr>
        <w:pStyle w:val="Paragraphedeliste"/>
        <w:numPr>
          <w:ilvl w:val="0"/>
          <w:numId w:val="15"/>
        </w:numPr>
        <w:spacing w:after="120"/>
        <w:ind w:left="992" w:hanging="357"/>
        <w:contextualSpacing w:val="0"/>
        <w:rPr>
          <w:color w:val="FF0000"/>
          <w:lang w:val="en-US" w:eastAsia="fr-FR"/>
        </w:rPr>
      </w:pPr>
      <w:r w:rsidRPr="00890029">
        <w:rPr>
          <w:color w:val="FF0000"/>
          <w:lang w:val="en-US" w:eastAsia="fr-FR"/>
        </w:rPr>
        <w:t>Characteristics of the subjects to be included: age, sex, weight, size, race, medical history, biological parameters, definition of the pathology and the enumeration of its characteristics.</w:t>
      </w:r>
    </w:p>
    <w:p w14:paraId="33629BBA" w14:textId="77777777" w:rsidR="00890029" w:rsidRPr="00890029" w:rsidRDefault="00890029" w:rsidP="00890029">
      <w:pPr>
        <w:pStyle w:val="Paragraphedeliste"/>
        <w:numPr>
          <w:ilvl w:val="0"/>
          <w:numId w:val="15"/>
        </w:numPr>
        <w:spacing w:after="120"/>
        <w:ind w:left="992" w:hanging="357"/>
        <w:contextualSpacing w:val="0"/>
        <w:rPr>
          <w:color w:val="FF0000"/>
          <w:lang w:val="en-US" w:eastAsia="fr-FR"/>
        </w:rPr>
      </w:pPr>
      <w:r w:rsidRPr="00890029">
        <w:rPr>
          <w:color w:val="FF0000"/>
          <w:lang w:val="en-US" w:eastAsia="fr-FR"/>
        </w:rPr>
        <w:t>Rationale for gender and age distribution of participants</w:t>
      </w:r>
    </w:p>
    <w:p w14:paraId="68FCFFB7" w14:textId="7C5A160D" w:rsidR="00890029" w:rsidRDefault="00890029" w:rsidP="00890029">
      <w:pPr>
        <w:pStyle w:val="Paragraphedeliste"/>
        <w:numPr>
          <w:ilvl w:val="0"/>
          <w:numId w:val="15"/>
        </w:numPr>
        <w:spacing w:after="120"/>
        <w:ind w:left="992" w:hanging="357"/>
        <w:contextualSpacing w:val="0"/>
        <w:rPr>
          <w:color w:val="FF0000"/>
          <w:lang w:val="en-US" w:eastAsia="fr-FR"/>
        </w:rPr>
      </w:pPr>
      <w:r w:rsidRPr="00890029">
        <w:rPr>
          <w:color w:val="FF0000"/>
          <w:lang w:val="en-US" w:eastAsia="fr-FR"/>
        </w:rPr>
        <w:t>Justification for inclusion of participants unable to give informed consent or other special populations such as minors</w:t>
      </w:r>
    </w:p>
    <w:p w14:paraId="0892EB96" w14:textId="77777777" w:rsidR="00890029" w:rsidRDefault="00890029" w:rsidP="00890029">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lastRenderedPageBreak/>
        <w:t>Representativeness of the study population in relation to the target population</w:t>
      </w:r>
    </w:p>
    <w:p w14:paraId="6E53E475" w14:textId="64C4CA3B" w:rsidR="00890029" w:rsidRPr="00890029" w:rsidRDefault="00662F44" w:rsidP="00890029">
      <w:pPr>
        <w:pStyle w:val="TitreSOP3"/>
        <w:ind w:left="1134" w:firstLine="0"/>
        <w:rPr>
          <w:lang w:val="en-US" w:eastAsia="fr-FR"/>
        </w:rPr>
      </w:pPr>
      <w:bookmarkStart w:id="24" w:name="_Toc142660071"/>
      <w:r w:rsidRPr="00890029">
        <w:rPr>
          <w:lang w:val="en-US" w:eastAsia="fr-FR"/>
        </w:rPr>
        <w:t>Recruitment procedure</w:t>
      </w:r>
      <w:bookmarkEnd w:id="24"/>
    </w:p>
    <w:p w14:paraId="08D29C63" w14:textId="77777777" w:rsidR="009F4ED2" w:rsidRPr="000165CC" w:rsidRDefault="009F4ED2" w:rsidP="009F4ED2">
      <w:pPr>
        <w:spacing w:before="120"/>
        <w:rPr>
          <w:rFonts w:cstheme="minorHAnsi"/>
          <w:color w:val="FF0000"/>
          <w:lang w:val="en-US"/>
        </w:rPr>
      </w:pPr>
      <w:r w:rsidRPr="000165CC">
        <w:rPr>
          <w:rFonts w:cstheme="minorHAnsi"/>
          <w:color w:val="FF0000"/>
          <w:lang w:val="en-US"/>
        </w:rPr>
        <w:t xml:space="preserve">Detailed description of the recruitment </w:t>
      </w:r>
      <w:proofErr w:type="gramStart"/>
      <w:r w:rsidRPr="000165CC">
        <w:rPr>
          <w:rFonts w:cstheme="minorHAnsi"/>
          <w:color w:val="FF0000"/>
          <w:lang w:val="en-US"/>
        </w:rPr>
        <w:t>process :</w:t>
      </w:r>
      <w:proofErr w:type="gramEnd"/>
      <w:r w:rsidRPr="000165CC">
        <w:rPr>
          <w:rFonts w:cstheme="minorHAnsi"/>
          <w:color w:val="FF0000"/>
          <w:lang w:val="en-US"/>
        </w:rPr>
        <w:t xml:space="preserve"> </w:t>
      </w:r>
    </w:p>
    <w:p w14:paraId="12C62C27" w14:textId="77777777" w:rsidR="009F4ED2" w:rsidRPr="000165CC" w:rsidRDefault="009F4ED2" w:rsidP="009F4ED2">
      <w:pPr>
        <w:pStyle w:val="Corpsdetexte"/>
        <w:numPr>
          <w:ilvl w:val="0"/>
          <w:numId w:val="15"/>
        </w:numPr>
        <w:spacing w:before="60" w:after="0"/>
        <w:jc w:val="both"/>
        <w:rPr>
          <w:rFonts w:asciiTheme="minorHAnsi" w:hAnsiTheme="minorHAnsi" w:cstheme="minorHAnsi"/>
          <w:iCs/>
          <w:color w:val="FF0000"/>
          <w:sz w:val="22"/>
          <w:szCs w:val="22"/>
          <w:lang w:val="en-US"/>
        </w:rPr>
      </w:pPr>
      <w:r w:rsidRPr="000165CC">
        <w:rPr>
          <w:rFonts w:asciiTheme="minorHAnsi" w:hAnsiTheme="minorHAnsi" w:cstheme="minorHAnsi"/>
          <w:iCs/>
          <w:color w:val="FF0000"/>
          <w:sz w:val="22"/>
          <w:szCs w:val="22"/>
          <w:lang w:val="en-US"/>
        </w:rPr>
        <w:t xml:space="preserve">How </w:t>
      </w:r>
      <w:proofErr w:type="gramStart"/>
      <w:r w:rsidRPr="000165CC">
        <w:rPr>
          <w:rFonts w:asciiTheme="minorHAnsi" w:hAnsiTheme="minorHAnsi" w:cstheme="minorHAnsi"/>
          <w:iCs/>
          <w:color w:val="FF0000"/>
          <w:sz w:val="22"/>
          <w:szCs w:val="22"/>
          <w:lang w:val="en-US"/>
        </w:rPr>
        <w:t>will potential participants be identified</w:t>
      </w:r>
      <w:proofErr w:type="gramEnd"/>
      <w:r w:rsidRPr="000165CC">
        <w:rPr>
          <w:rFonts w:asciiTheme="minorHAnsi" w:hAnsiTheme="minorHAnsi" w:cstheme="minorHAnsi"/>
          <w:iCs/>
          <w:color w:val="FF0000"/>
          <w:sz w:val="22"/>
          <w:szCs w:val="22"/>
          <w:lang w:val="en-US"/>
        </w:rPr>
        <w:t xml:space="preserve">? </w:t>
      </w:r>
    </w:p>
    <w:p w14:paraId="579891C2" w14:textId="77777777" w:rsidR="009F4ED2" w:rsidRPr="000165CC" w:rsidRDefault="009F4ED2" w:rsidP="009F4ED2">
      <w:pPr>
        <w:pStyle w:val="Corpsdetexte"/>
        <w:numPr>
          <w:ilvl w:val="0"/>
          <w:numId w:val="15"/>
        </w:numPr>
        <w:spacing w:before="60" w:after="0"/>
        <w:jc w:val="both"/>
        <w:rPr>
          <w:rFonts w:asciiTheme="minorHAnsi" w:hAnsiTheme="minorHAnsi" w:cstheme="minorHAnsi"/>
          <w:iCs/>
          <w:color w:val="FF0000"/>
          <w:sz w:val="22"/>
          <w:szCs w:val="22"/>
          <w:lang w:val="en-US"/>
        </w:rPr>
      </w:pPr>
      <w:r w:rsidRPr="000165CC">
        <w:rPr>
          <w:rFonts w:asciiTheme="minorHAnsi" w:hAnsiTheme="minorHAnsi" w:cstheme="minorHAnsi"/>
          <w:iCs/>
          <w:color w:val="FF0000"/>
          <w:sz w:val="22"/>
          <w:szCs w:val="22"/>
          <w:lang w:val="en-US"/>
        </w:rPr>
        <w:t xml:space="preserve">What resources </w:t>
      </w:r>
      <w:proofErr w:type="gramStart"/>
      <w:r w:rsidRPr="000165CC">
        <w:rPr>
          <w:rFonts w:asciiTheme="minorHAnsi" w:hAnsiTheme="minorHAnsi" w:cstheme="minorHAnsi"/>
          <w:iCs/>
          <w:color w:val="FF0000"/>
          <w:sz w:val="22"/>
          <w:szCs w:val="22"/>
          <w:lang w:val="en-US"/>
        </w:rPr>
        <w:t>will be used</w:t>
      </w:r>
      <w:proofErr w:type="gramEnd"/>
      <w:r w:rsidRPr="000165CC">
        <w:rPr>
          <w:rFonts w:asciiTheme="minorHAnsi" w:hAnsiTheme="minorHAnsi" w:cstheme="minorHAnsi"/>
          <w:iCs/>
          <w:color w:val="FF0000"/>
          <w:sz w:val="22"/>
          <w:szCs w:val="22"/>
          <w:lang w:val="en-US"/>
        </w:rPr>
        <w:t xml:space="preserve"> for recruitment? (Describe the format of the resources, e.g. paper or electronic and how these will be presented to potential participants e.g. via the post, in the clinic, through social media or on the radio)</w:t>
      </w:r>
    </w:p>
    <w:p w14:paraId="131CA528" w14:textId="77777777" w:rsidR="009F4ED2" w:rsidRPr="000165CC" w:rsidRDefault="009F4ED2" w:rsidP="009F4ED2">
      <w:pPr>
        <w:pStyle w:val="Corpsdetexte"/>
        <w:numPr>
          <w:ilvl w:val="0"/>
          <w:numId w:val="15"/>
        </w:numPr>
        <w:spacing w:before="60" w:after="0"/>
        <w:jc w:val="both"/>
        <w:rPr>
          <w:rFonts w:asciiTheme="minorHAnsi" w:hAnsiTheme="minorHAnsi" w:cstheme="minorHAnsi"/>
          <w:iCs/>
          <w:color w:val="FF0000"/>
          <w:sz w:val="22"/>
          <w:szCs w:val="22"/>
          <w:lang w:val="en-US"/>
        </w:rPr>
      </w:pPr>
      <w:r w:rsidRPr="000165CC">
        <w:rPr>
          <w:rFonts w:asciiTheme="minorHAnsi" w:hAnsiTheme="minorHAnsi" w:cstheme="minorHAnsi"/>
          <w:iCs/>
          <w:color w:val="FF0000"/>
          <w:sz w:val="22"/>
          <w:szCs w:val="22"/>
          <w:lang w:val="en-US"/>
        </w:rPr>
        <w:t>Provide a clear indication of what the first act of recruitment is</w:t>
      </w:r>
    </w:p>
    <w:p w14:paraId="4CF8B5AA" w14:textId="77777777" w:rsidR="009F4ED2" w:rsidRPr="000165CC" w:rsidRDefault="009F4ED2" w:rsidP="009F4ED2">
      <w:pPr>
        <w:pStyle w:val="Corpsdetexte"/>
        <w:numPr>
          <w:ilvl w:val="0"/>
          <w:numId w:val="15"/>
        </w:numPr>
        <w:spacing w:before="60" w:after="0"/>
        <w:jc w:val="both"/>
        <w:rPr>
          <w:rFonts w:asciiTheme="minorHAnsi" w:hAnsiTheme="minorHAnsi" w:cstheme="minorHAnsi"/>
          <w:iCs/>
          <w:color w:val="FF0000"/>
          <w:sz w:val="22"/>
          <w:szCs w:val="22"/>
          <w:lang w:val="en-US"/>
        </w:rPr>
      </w:pPr>
      <w:r w:rsidRPr="000165CC">
        <w:rPr>
          <w:rFonts w:asciiTheme="minorHAnsi" w:hAnsiTheme="minorHAnsi" w:cstheme="minorHAnsi"/>
          <w:iCs/>
          <w:color w:val="FF0000"/>
          <w:sz w:val="22"/>
          <w:szCs w:val="22"/>
          <w:lang w:val="en-US"/>
        </w:rPr>
        <w:t>Will identification of potential participants involve access to identifiable information? If yes, describe what measures will be in place to confirm that access to this information will be lawful</w:t>
      </w:r>
    </w:p>
    <w:p w14:paraId="52B81C82" w14:textId="77777777" w:rsidR="009F4ED2" w:rsidRDefault="009F4ED2" w:rsidP="009F4ED2">
      <w:pPr>
        <w:pStyle w:val="Corpsdetexte"/>
        <w:numPr>
          <w:ilvl w:val="0"/>
          <w:numId w:val="15"/>
        </w:numPr>
        <w:spacing w:before="60" w:after="0"/>
        <w:jc w:val="both"/>
        <w:rPr>
          <w:rFonts w:asciiTheme="minorHAnsi" w:hAnsiTheme="minorHAnsi" w:cstheme="minorHAnsi"/>
          <w:iCs/>
          <w:color w:val="FF0000"/>
          <w:sz w:val="22"/>
          <w:szCs w:val="22"/>
          <w:lang w:val="en-US"/>
        </w:rPr>
      </w:pPr>
      <w:r w:rsidRPr="000165CC">
        <w:rPr>
          <w:rFonts w:asciiTheme="minorHAnsi" w:hAnsiTheme="minorHAnsi" w:cstheme="minorHAnsi"/>
          <w:iCs/>
          <w:color w:val="FF0000"/>
          <w:sz w:val="22"/>
          <w:szCs w:val="22"/>
          <w:lang w:val="en-US"/>
        </w:rPr>
        <w:t xml:space="preserve">Who will be approaching </w:t>
      </w:r>
      <w:proofErr w:type="gramStart"/>
      <w:r w:rsidRPr="000165CC">
        <w:rPr>
          <w:rFonts w:asciiTheme="minorHAnsi" w:hAnsiTheme="minorHAnsi" w:cstheme="minorHAnsi"/>
          <w:iCs/>
          <w:color w:val="FF0000"/>
          <w:sz w:val="22"/>
          <w:szCs w:val="22"/>
          <w:lang w:val="en-US"/>
        </w:rPr>
        <w:t>potential participants and who will be obtaining informed consent</w:t>
      </w:r>
      <w:proofErr w:type="gramEnd"/>
      <w:r w:rsidRPr="000165CC">
        <w:rPr>
          <w:rFonts w:asciiTheme="minorHAnsi" w:hAnsiTheme="minorHAnsi" w:cstheme="minorHAnsi"/>
          <w:iCs/>
          <w:color w:val="FF0000"/>
          <w:sz w:val="22"/>
          <w:szCs w:val="22"/>
          <w:lang w:val="en-US"/>
        </w:rPr>
        <w:t>? (Describe the professional role and whether there is a prior clinical relationship with potential participants)</w:t>
      </w:r>
    </w:p>
    <w:p w14:paraId="0D55023A" w14:textId="4D2DE743" w:rsidR="00890029" w:rsidRDefault="00890029" w:rsidP="009F4ED2">
      <w:pPr>
        <w:pStyle w:val="Corpsdetexte"/>
        <w:numPr>
          <w:ilvl w:val="0"/>
          <w:numId w:val="15"/>
        </w:numPr>
        <w:spacing w:before="60" w:after="0"/>
        <w:jc w:val="both"/>
        <w:rPr>
          <w:rFonts w:asciiTheme="minorHAnsi" w:hAnsiTheme="minorHAnsi" w:cstheme="minorHAnsi"/>
          <w:iCs/>
          <w:color w:val="FF0000"/>
          <w:sz w:val="22"/>
          <w:szCs w:val="22"/>
          <w:lang w:val="en-US"/>
        </w:rPr>
      </w:pPr>
      <w:r w:rsidRPr="009F4ED2">
        <w:rPr>
          <w:rFonts w:asciiTheme="minorHAnsi" w:hAnsiTheme="minorHAnsi" w:cstheme="minorHAnsi"/>
          <w:iCs/>
          <w:color w:val="FF0000"/>
          <w:sz w:val="22"/>
          <w:szCs w:val="22"/>
          <w:lang w:val="en-US"/>
        </w:rPr>
        <w:t>Estimated time required to recruit the expected number of subjects</w:t>
      </w:r>
    </w:p>
    <w:p w14:paraId="750DC85C" w14:textId="77777777" w:rsidR="009F4ED2" w:rsidRDefault="009F4ED2" w:rsidP="009F4ED2">
      <w:pPr>
        <w:pStyle w:val="Corpsdetexte"/>
        <w:spacing w:before="60" w:after="0"/>
        <w:ind w:left="1069"/>
        <w:jc w:val="both"/>
        <w:rPr>
          <w:rFonts w:asciiTheme="minorHAnsi" w:hAnsiTheme="minorHAnsi" w:cstheme="minorHAnsi"/>
          <w:iCs/>
          <w:color w:val="FF0000"/>
          <w:sz w:val="22"/>
          <w:szCs w:val="22"/>
          <w:lang w:val="en-US"/>
        </w:rPr>
      </w:pPr>
    </w:p>
    <w:p w14:paraId="3F6273F4" w14:textId="438BC0A6" w:rsidR="009F4ED2" w:rsidRPr="000165CC" w:rsidRDefault="009F4ED2" w:rsidP="009F4ED2">
      <w:pPr>
        <w:pStyle w:val="TitreSOP3"/>
        <w:ind w:left="1224"/>
        <w:rPr>
          <w:lang w:val="en-US"/>
        </w:rPr>
      </w:pPr>
      <w:bookmarkStart w:id="25" w:name="_Toc142657012"/>
      <w:bookmarkStart w:id="26" w:name="_Toc142660072"/>
      <w:r w:rsidRPr="000165CC">
        <w:rPr>
          <w:lang w:val="en-US"/>
        </w:rPr>
        <w:t>Informed consent proce</w:t>
      </w:r>
      <w:bookmarkEnd w:id="25"/>
      <w:r>
        <w:rPr>
          <w:lang w:val="en-US"/>
        </w:rPr>
        <w:t>dure</w:t>
      </w:r>
      <w:bookmarkEnd w:id="26"/>
    </w:p>
    <w:sdt>
      <w:sdtPr>
        <w:rPr>
          <w:rFonts w:asciiTheme="minorHAnsi" w:hAnsiTheme="minorHAnsi" w:cstheme="minorHAnsi"/>
          <w:sz w:val="22"/>
          <w:szCs w:val="22"/>
        </w:rPr>
        <w:id w:val="1558980311"/>
        <w:placeholder>
          <w:docPart w:val="7E1567B9373B47D68738D2A929FE3DDA"/>
        </w:placeholder>
        <w15:appearance w15:val="hidden"/>
      </w:sdtPr>
      <w:sdtContent>
        <w:p w14:paraId="3F07232B" w14:textId="77777777" w:rsidR="009F4ED2" w:rsidRPr="000165CC" w:rsidRDefault="009F4ED2" w:rsidP="009F4ED2">
          <w:pPr>
            <w:pStyle w:val="NormalWeb"/>
            <w:shd w:val="clear" w:color="auto" w:fill="FFFFFF"/>
            <w:spacing w:before="120" w:after="0" w:afterAutospacing="0" w:line="276" w:lineRule="auto"/>
            <w:ind w:left="425"/>
            <w:rPr>
              <w:rFonts w:asciiTheme="minorHAnsi" w:hAnsiTheme="minorHAnsi" w:cstheme="minorHAnsi"/>
              <w:sz w:val="22"/>
              <w:szCs w:val="22"/>
              <w:lang w:val="en-US"/>
            </w:rPr>
          </w:pPr>
          <w:r w:rsidRPr="000165CC">
            <w:rPr>
              <w:rFonts w:asciiTheme="minorHAnsi" w:hAnsiTheme="minorHAnsi" w:cstheme="minorHAnsi"/>
              <w:sz w:val="22"/>
              <w:szCs w:val="22"/>
              <w:lang w:val="en-US"/>
            </w:rPr>
            <w:t xml:space="preserve">Information related to the clinical trial and therapeutic alternatives </w:t>
          </w:r>
          <w:proofErr w:type="gramStart"/>
          <w:r w:rsidRPr="000165CC">
            <w:rPr>
              <w:rFonts w:asciiTheme="minorHAnsi" w:hAnsiTheme="minorHAnsi" w:cstheme="minorHAnsi"/>
              <w:sz w:val="22"/>
              <w:szCs w:val="22"/>
              <w:lang w:val="en-US"/>
            </w:rPr>
            <w:t>is provided</w:t>
          </w:r>
          <w:proofErr w:type="gramEnd"/>
          <w:r w:rsidRPr="000165CC">
            <w:rPr>
              <w:rFonts w:asciiTheme="minorHAnsi" w:hAnsiTheme="minorHAnsi" w:cstheme="minorHAnsi"/>
              <w:sz w:val="22"/>
              <w:szCs w:val="22"/>
              <w:lang w:val="en-US"/>
            </w:rPr>
            <w:t xml:space="preserve"> to patients or their legal representative by the investigator during the consultation, according to the requirements pertaining to consent covered by ICH-GCP (E6).</w:t>
          </w:r>
        </w:p>
        <w:p w14:paraId="0FDD060F" w14:textId="77777777" w:rsidR="009F4ED2" w:rsidRPr="000165CC" w:rsidRDefault="009F4ED2" w:rsidP="009F4ED2">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0165CC">
            <w:rPr>
              <w:rFonts w:asciiTheme="minorHAnsi" w:hAnsiTheme="minorHAnsi" w:cstheme="minorHAnsi"/>
              <w:sz w:val="22"/>
              <w:szCs w:val="22"/>
              <w:lang w:val="en-US"/>
            </w:rPr>
            <w:t xml:space="preserve">There </w:t>
          </w:r>
          <w:proofErr w:type="gramStart"/>
          <w:r w:rsidRPr="000165CC">
            <w:rPr>
              <w:rFonts w:asciiTheme="minorHAnsi" w:hAnsiTheme="minorHAnsi" w:cstheme="minorHAnsi"/>
              <w:sz w:val="22"/>
              <w:szCs w:val="22"/>
              <w:lang w:val="en-US"/>
            </w:rPr>
            <w:t>are also informed</w:t>
          </w:r>
          <w:proofErr w:type="gramEnd"/>
          <w:r w:rsidRPr="000165CC">
            <w:rPr>
              <w:rFonts w:asciiTheme="minorHAnsi" w:hAnsiTheme="minorHAnsi" w:cstheme="minorHAnsi"/>
              <w:sz w:val="22"/>
              <w:szCs w:val="22"/>
              <w:lang w:val="en-US"/>
            </w:rPr>
            <w:t xml:space="preserve"> they could withdraw their consent at any time during the study without any consequence. This point </w:t>
          </w:r>
          <w:proofErr w:type="gramStart"/>
          <w:r w:rsidRPr="000165CC">
            <w:rPr>
              <w:rFonts w:asciiTheme="minorHAnsi" w:hAnsiTheme="minorHAnsi" w:cstheme="minorHAnsi"/>
              <w:sz w:val="22"/>
              <w:szCs w:val="22"/>
              <w:lang w:val="en-US"/>
            </w:rPr>
            <w:t>is written</w:t>
          </w:r>
          <w:proofErr w:type="gramEnd"/>
          <w:r w:rsidRPr="000165CC">
            <w:rPr>
              <w:rFonts w:asciiTheme="minorHAnsi" w:hAnsiTheme="minorHAnsi" w:cstheme="minorHAnsi"/>
              <w:sz w:val="22"/>
              <w:szCs w:val="22"/>
              <w:lang w:val="en-US"/>
            </w:rPr>
            <w:t xml:space="preserve"> in the informed consent form.</w:t>
          </w:r>
        </w:p>
        <w:p w14:paraId="2D3E3455" w14:textId="77777777" w:rsidR="009F4ED2" w:rsidRPr="000165CC" w:rsidRDefault="009F4ED2" w:rsidP="009F4ED2">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0165CC">
            <w:rPr>
              <w:rFonts w:asciiTheme="minorHAnsi" w:hAnsiTheme="minorHAnsi" w:cstheme="minorHAnsi"/>
              <w:sz w:val="22"/>
              <w:szCs w:val="22"/>
              <w:lang w:val="en-US"/>
            </w:rPr>
            <w:t xml:space="preserve">Patients or their legal representative receive the patient information and consent form and have time to think about their participation to the trial </w:t>
          </w:r>
          <w:r w:rsidRPr="000165CC">
            <w:rPr>
              <w:rFonts w:asciiTheme="minorHAnsi" w:hAnsiTheme="minorHAnsi" w:cstheme="minorHAnsi"/>
              <w:color w:val="FF0000"/>
              <w:sz w:val="22"/>
              <w:szCs w:val="22"/>
              <w:lang w:val="en-US"/>
            </w:rPr>
            <w:t xml:space="preserve">(how many </w:t>
          </w:r>
          <w:proofErr w:type="gramStart"/>
          <w:r w:rsidRPr="000165CC">
            <w:rPr>
              <w:rFonts w:asciiTheme="minorHAnsi" w:hAnsiTheme="minorHAnsi" w:cstheme="minorHAnsi"/>
              <w:color w:val="FF0000"/>
              <w:sz w:val="22"/>
              <w:szCs w:val="22"/>
              <w:lang w:val="en-US"/>
            </w:rPr>
            <w:t>time ?</w:t>
          </w:r>
          <w:proofErr w:type="gramEnd"/>
          <w:r w:rsidRPr="000165CC">
            <w:rPr>
              <w:rFonts w:asciiTheme="minorHAnsi" w:hAnsiTheme="minorHAnsi" w:cstheme="minorHAnsi"/>
              <w:color w:val="FF0000"/>
              <w:sz w:val="22"/>
              <w:szCs w:val="22"/>
              <w:lang w:val="en-US"/>
            </w:rPr>
            <w:t>)</w:t>
          </w:r>
          <w:r w:rsidRPr="000165CC">
            <w:rPr>
              <w:rFonts w:asciiTheme="minorHAnsi" w:hAnsiTheme="minorHAnsi" w:cstheme="minorHAnsi"/>
              <w:sz w:val="22"/>
              <w:szCs w:val="22"/>
              <w:lang w:val="en-US"/>
            </w:rPr>
            <w:t>. They have the opportunity to ask questions to the investigator (by email, phone or in consultation).</w:t>
          </w:r>
        </w:p>
        <w:p w14:paraId="466A7446" w14:textId="77777777" w:rsidR="009F4ED2" w:rsidRPr="000165CC" w:rsidRDefault="009F4ED2" w:rsidP="009F4ED2">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0165CC">
            <w:rPr>
              <w:rFonts w:asciiTheme="minorHAnsi" w:hAnsiTheme="minorHAnsi" w:cstheme="minorHAnsi"/>
              <w:sz w:val="22"/>
              <w:szCs w:val="22"/>
              <w:lang w:val="en-US"/>
            </w:rPr>
            <w:t xml:space="preserve">Patients or their legal </w:t>
          </w:r>
          <w:proofErr w:type="gramStart"/>
          <w:r w:rsidRPr="000165CC">
            <w:rPr>
              <w:rFonts w:asciiTheme="minorHAnsi" w:hAnsiTheme="minorHAnsi" w:cstheme="minorHAnsi"/>
              <w:sz w:val="22"/>
              <w:szCs w:val="22"/>
              <w:lang w:val="en-US"/>
            </w:rPr>
            <w:t>representative come</w:t>
          </w:r>
          <w:proofErr w:type="gramEnd"/>
          <w:r w:rsidRPr="000165CC">
            <w:rPr>
              <w:rFonts w:asciiTheme="minorHAnsi" w:hAnsiTheme="minorHAnsi" w:cstheme="minorHAnsi"/>
              <w:sz w:val="22"/>
              <w:szCs w:val="22"/>
              <w:lang w:val="en-US"/>
            </w:rPr>
            <w:t xml:space="preserve"> back after the reflection period. The investigator makes sure they have understood the information. They sign and date the informed consent form simultaneously with the investigator.</w:t>
          </w:r>
        </w:p>
        <w:p w14:paraId="7CFB81A2" w14:textId="77777777" w:rsidR="009F4ED2" w:rsidRPr="000165CC" w:rsidRDefault="009F4ED2" w:rsidP="009F4ED2">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0165CC">
            <w:rPr>
              <w:rFonts w:asciiTheme="minorHAnsi" w:hAnsiTheme="minorHAnsi" w:cstheme="minorHAnsi"/>
              <w:sz w:val="22"/>
              <w:szCs w:val="22"/>
              <w:lang w:val="en-US"/>
            </w:rPr>
            <w:t xml:space="preserve">Patients or their legal </w:t>
          </w:r>
          <w:proofErr w:type="gramStart"/>
          <w:r w:rsidRPr="000165CC">
            <w:rPr>
              <w:rFonts w:asciiTheme="minorHAnsi" w:hAnsiTheme="minorHAnsi" w:cstheme="minorHAnsi"/>
              <w:sz w:val="22"/>
              <w:szCs w:val="22"/>
              <w:lang w:val="en-US"/>
            </w:rPr>
            <w:t>representative receive</w:t>
          </w:r>
          <w:proofErr w:type="gramEnd"/>
          <w:r w:rsidRPr="000165CC">
            <w:rPr>
              <w:rFonts w:asciiTheme="minorHAnsi" w:hAnsiTheme="minorHAnsi" w:cstheme="minorHAnsi"/>
              <w:sz w:val="22"/>
              <w:szCs w:val="22"/>
              <w:lang w:val="en-US"/>
            </w:rPr>
            <w:t xml:space="preserve"> a copy of the signed informed consent form.</w:t>
          </w:r>
        </w:p>
        <w:p w14:paraId="57A92CBF" w14:textId="77777777" w:rsidR="009F4ED2" w:rsidRPr="000165CC" w:rsidRDefault="009F4ED2" w:rsidP="009F4ED2">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0165CC">
            <w:rPr>
              <w:rFonts w:asciiTheme="minorHAnsi" w:hAnsiTheme="minorHAnsi" w:cstheme="minorHAnsi"/>
              <w:sz w:val="22"/>
              <w:szCs w:val="22"/>
              <w:lang w:val="en-US"/>
            </w:rPr>
            <w:t xml:space="preserve">If patients or their legal </w:t>
          </w:r>
          <w:proofErr w:type="gramStart"/>
          <w:r w:rsidRPr="000165CC">
            <w:rPr>
              <w:rFonts w:asciiTheme="minorHAnsi" w:hAnsiTheme="minorHAnsi" w:cstheme="minorHAnsi"/>
              <w:sz w:val="22"/>
              <w:szCs w:val="22"/>
              <w:lang w:val="en-US"/>
            </w:rPr>
            <w:t>representative refuse</w:t>
          </w:r>
          <w:proofErr w:type="gramEnd"/>
          <w:r w:rsidRPr="000165CC">
            <w:rPr>
              <w:rFonts w:asciiTheme="minorHAnsi" w:hAnsiTheme="minorHAnsi" w:cstheme="minorHAnsi"/>
              <w:sz w:val="22"/>
              <w:szCs w:val="22"/>
              <w:lang w:val="en-US"/>
            </w:rPr>
            <w:t xml:space="preserve"> the trial, they will receive the standard treatment.</w:t>
          </w:r>
        </w:p>
        <w:p w14:paraId="10266FD6" w14:textId="77777777" w:rsidR="009F4ED2" w:rsidRPr="000165CC" w:rsidRDefault="009F4ED2" w:rsidP="009F4ED2">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p>
        <w:p w14:paraId="2D9D0D0E" w14:textId="77777777" w:rsidR="009F4ED2" w:rsidRPr="000165CC" w:rsidRDefault="009F4ED2" w:rsidP="009F4ED2">
          <w:pPr>
            <w:pStyle w:val="NormalWeb"/>
            <w:shd w:val="clear" w:color="auto" w:fill="FFFFFF"/>
            <w:spacing w:before="0" w:beforeAutospacing="0" w:after="0" w:afterAutospacing="0" w:line="276" w:lineRule="auto"/>
            <w:ind w:left="425"/>
            <w:rPr>
              <w:rFonts w:asciiTheme="minorHAnsi" w:hAnsiTheme="minorHAnsi" w:cstheme="minorHAnsi"/>
              <w:sz w:val="22"/>
              <w:szCs w:val="22"/>
              <w:lang w:val="en-US"/>
            </w:rPr>
          </w:pPr>
          <w:r w:rsidRPr="000165CC">
            <w:rPr>
              <w:rFonts w:asciiTheme="minorHAnsi" w:hAnsiTheme="minorHAnsi" w:cstheme="minorHAnsi"/>
              <w:sz w:val="22"/>
              <w:szCs w:val="22"/>
              <w:lang w:val="en-US"/>
            </w:rPr>
            <w:t xml:space="preserve">Special </w:t>
          </w:r>
          <w:proofErr w:type="gramStart"/>
          <w:r w:rsidRPr="000165CC">
            <w:rPr>
              <w:rFonts w:asciiTheme="minorHAnsi" w:hAnsiTheme="minorHAnsi" w:cstheme="minorHAnsi"/>
              <w:sz w:val="22"/>
              <w:szCs w:val="22"/>
              <w:lang w:val="en-US"/>
            </w:rPr>
            <w:t>requirements :</w:t>
          </w:r>
          <w:proofErr w:type="gramEnd"/>
          <w:r w:rsidRPr="000165CC">
            <w:rPr>
              <w:rFonts w:asciiTheme="minorHAnsi" w:hAnsiTheme="minorHAnsi" w:cstheme="minorHAnsi"/>
              <w:sz w:val="22"/>
              <w:szCs w:val="22"/>
              <w:lang w:val="en-US"/>
            </w:rPr>
            <w:t xml:space="preserve"> </w:t>
          </w:r>
          <w:r w:rsidRPr="000165CC">
            <w:rPr>
              <w:rFonts w:asciiTheme="minorHAnsi" w:hAnsiTheme="minorHAnsi" w:cstheme="minorHAnsi"/>
              <w:color w:val="FF0000"/>
              <w:sz w:val="22"/>
              <w:szCs w:val="22"/>
              <w:lang w:val="en-US"/>
            </w:rPr>
            <w:t>keep the applicable text below</w:t>
          </w:r>
        </w:p>
        <w:p w14:paraId="7D0AA148" w14:textId="77777777" w:rsidR="009F4ED2" w:rsidRPr="000165CC" w:rsidRDefault="009F4ED2" w:rsidP="009F4ED2">
          <w:pPr>
            <w:pStyle w:val="NormalWeb"/>
            <w:numPr>
              <w:ilvl w:val="0"/>
              <w:numId w:val="11"/>
            </w:numPr>
            <w:shd w:val="clear" w:color="auto" w:fill="FFFFFF"/>
            <w:spacing w:before="0" w:beforeAutospacing="0" w:after="0" w:afterAutospacing="0" w:line="276" w:lineRule="auto"/>
            <w:rPr>
              <w:rFonts w:asciiTheme="minorHAnsi" w:hAnsiTheme="minorHAnsi" w:cstheme="minorHAnsi"/>
              <w:sz w:val="22"/>
              <w:szCs w:val="22"/>
              <w:lang w:val="en-US"/>
            </w:rPr>
          </w:pPr>
          <w:proofErr w:type="gramStart"/>
          <w:r w:rsidRPr="000165CC">
            <w:rPr>
              <w:rFonts w:asciiTheme="minorHAnsi" w:hAnsiTheme="minorHAnsi" w:cstheme="minorHAnsi"/>
              <w:sz w:val="22"/>
              <w:szCs w:val="22"/>
              <w:lang w:val="en-US"/>
            </w:rPr>
            <w:t>participants</w:t>
          </w:r>
          <w:proofErr w:type="gramEnd"/>
          <w:r w:rsidRPr="000165CC">
            <w:rPr>
              <w:rFonts w:asciiTheme="minorHAnsi" w:hAnsiTheme="minorHAnsi" w:cstheme="minorHAnsi"/>
              <w:sz w:val="22"/>
              <w:szCs w:val="22"/>
              <w:lang w:val="en-US"/>
            </w:rPr>
            <w:t xml:space="preserve"> with temporary or definitive disabilities to give consent (intensive care/emergency unit, cognitive disorders, participants deprived of their rights) : not applicable</w:t>
          </w:r>
          <w:r w:rsidRPr="000165CC">
            <w:rPr>
              <w:rFonts w:asciiTheme="minorHAnsi" w:hAnsiTheme="minorHAnsi" w:cstheme="minorHAnsi"/>
              <w:color w:val="FF0000"/>
              <w:sz w:val="22"/>
              <w:szCs w:val="22"/>
              <w:lang w:val="en-US"/>
            </w:rPr>
            <w:t xml:space="preserve"> (delete the following text) or</w:t>
          </w:r>
          <w:r w:rsidRPr="000165CC">
            <w:rPr>
              <w:rFonts w:asciiTheme="minorHAnsi" w:hAnsiTheme="minorHAnsi" w:cstheme="minorHAnsi"/>
              <w:sz w:val="22"/>
              <w:szCs w:val="22"/>
              <w:lang w:val="en-US"/>
            </w:rPr>
            <w:t xml:space="preserve"> </w:t>
          </w:r>
          <w:r w:rsidRPr="000165CC">
            <w:rPr>
              <w:rFonts w:asciiTheme="minorHAnsi" w:hAnsiTheme="minorHAnsi" w:cstheme="minorHAnsi"/>
              <w:color w:val="FF0000"/>
              <w:sz w:val="22"/>
              <w:szCs w:val="22"/>
              <w:lang w:val="en-US"/>
            </w:rPr>
            <w:t>(delete “not applicable”) provide justification for recruiting incapacitated adults.</w:t>
          </w:r>
          <w:r w:rsidRPr="000165CC">
            <w:rPr>
              <w:rFonts w:asciiTheme="minorHAnsi" w:hAnsiTheme="minorHAnsi" w:cstheme="minorHAnsi"/>
              <w:sz w:val="22"/>
              <w:szCs w:val="22"/>
              <w:lang w:val="en-US"/>
            </w:rPr>
            <w:t xml:space="preserve"> The legal representative expresses in place of the participant who will be invited to sign an informed consent form as soon as he/she retrieves his/her ability to give his/her consent, at any moment during the clinical trial. In case of disability, the legal representative exercises the rights of the patient. The adult participant who is unable to give his consent in full knowledge is associated to the decision as much as possible and taking into account his ability of understanding (importance to provide an adapted oral information).</w:t>
          </w:r>
        </w:p>
        <w:p w14:paraId="1BDA4723" w14:textId="77777777" w:rsidR="009F4ED2" w:rsidRPr="000165CC" w:rsidRDefault="009F4ED2" w:rsidP="009F4ED2">
          <w:pPr>
            <w:pStyle w:val="NormalWeb"/>
            <w:numPr>
              <w:ilvl w:val="0"/>
              <w:numId w:val="11"/>
            </w:numPr>
            <w:shd w:val="clear" w:color="auto" w:fill="FFFFFF"/>
            <w:spacing w:before="0" w:beforeAutospacing="0" w:after="0" w:afterAutospacing="0" w:line="276" w:lineRule="auto"/>
            <w:rPr>
              <w:rFonts w:asciiTheme="minorHAnsi" w:hAnsiTheme="minorHAnsi" w:cstheme="minorHAnsi"/>
              <w:sz w:val="22"/>
              <w:szCs w:val="22"/>
              <w:lang w:val="en-US"/>
            </w:rPr>
          </w:pPr>
          <w:proofErr w:type="gramStart"/>
          <w:r w:rsidRPr="000165CC">
            <w:rPr>
              <w:rFonts w:asciiTheme="minorHAnsi" w:hAnsiTheme="minorHAnsi" w:cstheme="minorHAnsi"/>
              <w:sz w:val="22"/>
              <w:szCs w:val="22"/>
              <w:lang w:val="en-US"/>
            </w:rPr>
            <w:lastRenderedPageBreak/>
            <w:t>emergency</w:t>
          </w:r>
          <w:proofErr w:type="gramEnd"/>
          <w:r w:rsidRPr="000165CC">
            <w:rPr>
              <w:rFonts w:asciiTheme="minorHAnsi" w:hAnsiTheme="minorHAnsi" w:cstheme="minorHAnsi"/>
              <w:sz w:val="22"/>
              <w:szCs w:val="22"/>
              <w:lang w:val="en-US"/>
            </w:rPr>
            <w:t xml:space="preserve"> situations</w:t>
          </w:r>
          <w:r w:rsidRPr="000165CC">
            <w:rPr>
              <w:lang w:val="en-US"/>
            </w:rPr>
            <w:t xml:space="preserve"> </w:t>
          </w:r>
          <w:r w:rsidRPr="000165CC">
            <w:rPr>
              <w:rFonts w:asciiTheme="minorHAnsi" w:hAnsiTheme="minorHAnsi" w:cstheme="minorHAnsi"/>
              <w:sz w:val="22"/>
              <w:szCs w:val="22"/>
              <w:lang w:val="en-US"/>
            </w:rPr>
            <w:t>where an informed consent cannot be obtained prior the inclusion of the participant : not applicable</w:t>
          </w:r>
          <w:r w:rsidRPr="000165CC">
            <w:rPr>
              <w:rFonts w:asciiTheme="minorHAnsi" w:hAnsiTheme="minorHAnsi" w:cstheme="minorHAnsi"/>
              <w:color w:val="FF0000"/>
              <w:sz w:val="22"/>
              <w:szCs w:val="22"/>
              <w:lang w:val="en-US"/>
            </w:rPr>
            <w:t xml:space="preserve"> (delete the following text) or (delete “not applicable”) describe why it would not be possible to obtain consent from potential participants or a legal representative prior to recruiting into the clinical trial. </w:t>
          </w:r>
          <w:r w:rsidRPr="000165CC">
            <w:rPr>
              <w:rFonts w:asciiTheme="minorHAnsi" w:hAnsiTheme="minorHAnsi" w:cstheme="minorHAnsi"/>
              <w:sz w:val="22"/>
              <w:szCs w:val="22"/>
              <w:lang w:val="en-US"/>
            </w:rPr>
            <w:t xml:space="preserve">The investigator will document </w:t>
          </w:r>
          <w:r w:rsidRPr="000165CC">
            <w:rPr>
              <w:rFonts w:asciiTheme="minorHAnsi" w:hAnsiTheme="minorHAnsi" w:cstheme="minorHAnsi"/>
              <w:sz w:val="22"/>
              <w:szCs w:val="22"/>
              <w:lang w:val="en-GB"/>
            </w:rPr>
            <w:t xml:space="preserve">the approaches to have a contact with the legal representative of the participant. The investigator will verify if the patient has not expressed any previous objection to participate in the clinical trial. This information </w:t>
          </w:r>
          <w:proofErr w:type="gramStart"/>
          <w:r w:rsidRPr="000165CC">
            <w:rPr>
              <w:rFonts w:asciiTheme="minorHAnsi" w:hAnsiTheme="minorHAnsi" w:cstheme="minorHAnsi"/>
              <w:sz w:val="22"/>
              <w:szCs w:val="22"/>
              <w:lang w:val="en-GB"/>
            </w:rPr>
            <w:t>is written</w:t>
          </w:r>
          <w:proofErr w:type="gramEnd"/>
          <w:r w:rsidRPr="000165CC">
            <w:rPr>
              <w:rFonts w:asciiTheme="minorHAnsi" w:hAnsiTheme="minorHAnsi" w:cstheme="minorHAnsi"/>
              <w:sz w:val="22"/>
              <w:szCs w:val="22"/>
              <w:lang w:val="en-GB"/>
            </w:rPr>
            <w:t xml:space="preserve"> in the patient’s chart. T</w:t>
          </w:r>
          <w:r w:rsidRPr="000165CC">
            <w:rPr>
              <w:rFonts w:asciiTheme="minorHAnsi" w:hAnsiTheme="minorHAnsi" w:cstheme="minorHAnsi"/>
              <w:sz w:val="22"/>
              <w:szCs w:val="22"/>
              <w:lang w:val="en-US"/>
            </w:rPr>
            <w:t xml:space="preserve">he participant </w:t>
          </w:r>
          <w:proofErr w:type="gramStart"/>
          <w:r w:rsidRPr="000165CC">
            <w:rPr>
              <w:rFonts w:asciiTheme="minorHAnsi" w:hAnsiTheme="minorHAnsi" w:cstheme="minorHAnsi"/>
              <w:sz w:val="22"/>
              <w:szCs w:val="22"/>
              <w:lang w:val="en-US"/>
            </w:rPr>
            <w:t>will be invited</w:t>
          </w:r>
          <w:proofErr w:type="gramEnd"/>
          <w:r w:rsidRPr="000165CC">
            <w:rPr>
              <w:rFonts w:asciiTheme="minorHAnsi" w:hAnsiTheme="minorHAnsi" w:cstheme="minorHAnsi"/>
              <w:sz w:val="22"/>
              <w:szCs w:val="22"/>
              <w:lang w:val="en-US"/>
            </w:rPr>
            <w:t xml:space="preserve"> to sign an informed consent form as soon as he/she retrieves his/her ability to give his/her consent, at any moment during the clinical trial.</w:t>
          </w:r>
        </w:p>
        <w:p w14:paraId="1FE7C67C" w14:textId="77777777" w:rsidR="009F4ED2" w:rsidRPr="000165CC" w:rsidRDefault="009F4ED2" w:rsidP="009F4ED2">
          <w:pPr>
            <w:pStyle w:val="NormalWeb"/>
            <w:numPr>
              <w:ilvl w:val="0"/>
              <w:numId w:val="11"/>
            </w:numPr>
            <w:shd w:val="clear" w:color="auto" w:fill="FFFFFF"/>
            <w:spacing w:line="276" w:lineRule="auto"/>
            <w:rPr>
              <w:rFonts w:asciiTheme="minorHAnsi" w:hAnsiTheme="minorHAnsi" w:cstheme="minorHAnsi"/>
              <w:sz w:val="22"/>
              <w:szCs w:val="22"/>
              <w:lang w:val="en-US"/>
            </w:rPr>
          </w:pPr>
          <w:proofErr w:type="gramStart"/>
          <w:r w:rsidRPr="000165CC">
            <w:rPr>
              <w:rFonts w:asciiTheme="minorHAnsi" w:hAnsiTheme="minorHAnsi" w:cstheme="minorHAnsi"/>
              <w:sz w:val="22"/>
              <w:szCs w:val="22"/>
              <w:lang w:val="en-US"/>
            </w:rPr>
            <w:t>participants</w:t>
          </w:r>
          <w:proofErr w:type="gramEnd"/>
          <w:r w:rsidRPr="000165CC">
            <w:rPr>
              <w:rFonts w:asciiTheme="minorHAnsi" w:hAnsiTheme="minorHAnsi" w:cstheme="minorHAnsi"/>
              <w:sz w:val="22"/>
              <w:szCs w:val="22"/>
              <w:lang w:val="en-US"/>
            </w:rPr>
            <w:t xml:space="preserve"> unable to sign or read the inform consent form (because of a health issue) : not applicable</w:t>
          </w:r>
          <w:r w:rsidRPr="000165CC">
            <w:rPr>
              <w:rFonts w:asciiTheme="minorHAnsi" w:hAnsiTheme="minorHAnsi" w:cstheme="minorHAnsi"/>
              <w:color w:val="FF0000"/>
              <w:sz w:val="22"/>
              <w:szCs w:val="22"/>
              <w:lang w:val="en-US"/>
            </w:rPr>
            <w:t xml:space="preserve"> (delete the following text) or (delete “not applicable”) </w:t>
          </w:r>
          <w:r w:rsidRPr="000165CC">
            <w:rPr>
              <w:rFonts w:asciiTheme="minorHAnsi" w:hAnsiTheme="minorHAnsi" w:cstheme="minorHAnsi"/>
              <w:sz w:val="22"/>
              <w:szCs w:val="22"/>
              <w:lang w:val="en-US"/>
            </w:rPr>
            <w:t xml:space="preserve">an impartial witness should be present during the entire process of consent. The impartial witness </w:t>
          </w:r>
          <w:proofErr w:type="gramStart"/>
          <w:r w:rsidRPr="000165CC">
            <w:rPr>
              <w:rFonts w:asciiTheme="minorHAnsi" w:hAnsiTheme="minorHAnsi" w:cstheme="minorHAnsi"/>
              <w:sz w:val="22"/>
              <w:szCs w:val="22"/>
              <w:lang w:val="en-US"/>
            </w:rPr>
            <w:t>will be identified</w:t>
          </w:r>
          <w:proofErr w:type="gramEnd"/>
          <w:r w:rsidRPr="000165CC">
            <w:rPr>
              <w:rFonts w:asciiTheme="minorHAnsi" w:hAnsiTheme="minorHAnsi" w:cstheme="minorHAnsi"/>
              <w:sz w:val="22"/>
              <w:szCs w:val="22"/>
              <w:lang w:val="en-US"/>
            </w:rPr>
            <w:t xml:space="preserve"> </w:t>
          </w:r>
          <w:r w:rsidRPr="000165CC">
            <w:rPr>
              <w:rFonts w:asciiTheme="minorHAnsi" w:hAnsiTheme="minorHAnsi" w:cstheme="minorHAnsi"/>
              <w:color w:val="FF0000"/>
              <w:sz w:val="22"/>
              <w:szCs w:val="22"/>
              <w:lang w:val="en-US"/>
            </w:rPr>
            <w:t>(complete with description of how the witness is identified)</w:t>
          </w:r>
          <w:r w:rsidRPr="000165CC">
            <w:rPr>
              <w:rFonts w:asciiTheme="minorHAnsi" w:hAnsiTheme="minorHAnsi" w:cstheme="minorHAnsi"/>
              <w:sz w:val="22"/>
              <w:szCs w:val="22"/>
              <w:lang w:val="en-US"/>
            </w:rPr>
            <w:t xml:space="preserve">. </w:t>
          </w:r>
          <w:proofErr w:type="gramStart"/>
          <w:r w:rsidRPr="000165CC">
            <w:rPr>
              <w:rFonts w:asciiTheme="minorHAnsi" w:hAnsiTheme="minorHAnsi" w:cstheme="minorHAnsi"/>
              <w:sz w:val="22"/>
              <w:szCs w:val="22"/>
              <w:lang w:val="en-US"/>
            </w:rPr>
            <w:t>After the written consent document and any other written information to be provided to participants have been read and explained to the participant or his legal representative, and after the participant or his legal representative has orally consented to his participation in the trial and, if capable of doing so, has personally signed and dated the consent document, the witness must personally sign and date the consent document.</w:t>
          </w:r>
          <w:proofErr w:type="gramEnd"/>
          <w:r w:rsidRPr="000165CC">
            <w:rPr>
              <w:rFonts w:asciiTheme="minorHAnsi" w:hAnsiTheme="minorHAnsi" w:cstheme="minorHAnsi"/>
              <w:sz w:val="22"/>
              <w:szCs w:val="22"/>
              <w:lang w:val="en-US"/>
            </w:rPr>
            <w:t xml:space="preserve"> By signing the consent document, the witness attests that the information contained in the consent document and any other written information has been accurately explained and apparently understood by the participant or his/her legal representative, and </w:t>
          </w:r>
          <w:proofErr w:type="gramStart"/>
          <w:r w:rsidRPr="000165CC">
            <w:rPr>
              <w:rFonts w:asciiTheme="minorHAnsi" w:hAnsiTheme="minorHAnsi" w:cstheme="minorHAnsi"/>
              <w:sz w:val="22"/>
              <w:szCs w:val="22"/>
              <w:lang w:val="en-US"/>
            </w:rPr>
            <w:t>that consent has been freely given by the participant or his/her legal representative</w:t>
          </w:r>
          <w:proofErr w:type="gramEnd"/>
          <w:r w:rsidRPr="000165CC">
            <w:rPr>
              <w:rFonts w:asciiTheme="minorHAnsi" w:hAnsiTheme="minorHAnsi" w:cstheme="minorHAnsi"/>
              <w:sz w:val="22"/>
              <w:szCs w:val="22"/>
              <w:lang w:val="en-US"/>
            </w:rPr>
            <w:t xml:space="preserve">. </w:t>
          </w:r>
        </w:p>
        <w:p w14:paraId="19B64270" w14:textId="77777777" w:rsidR="009F4ED2" w:rsidRPr="000165CC" w:rsidRDefault="009F4ED2" w:rsidP="009F4ED2">
          <w:pPr>
            <w:pStyle w:val="NormalWeb"/>
            <w:numPr>
              <w:ilvl w:val="0"/>
              <w:numId w:val="11"/>
            </w:numPr>
            <w:shd w:val="clear" w:color="auto" w:fill="FFFFFF"/>
            <w:spacing w:before="0" w:beforeAutospacing="0" w:after="0" w:afterAutospacing="0" w:line="276" w:lineRule="auto"/>
            <w:rPr>
              <w:rFonts w:asciiTheme="minorHAnsi" w:hAnsiTheme="minorHAnsi" w:cstheme="minorHAnsi"/>
              <w:sz w:val="22"/>
              <w:szCs w:val="22"/>
              <w:lang w:val="en-US"/>
            </w:rPr>
          </w:pPr>
          <w:proofErr w:type="gramStart"/>
          <w:r w:rsidRPr="000165CC">
            <w:rPr>
              <w:rFonts w:asciiTheme="minorHAnsi" w:hAnsiTheme="minorHAnsi" w:cstheme="minorHAnsi"/>
              <w:sz w:val="22"/>
              <w:szCs w:val="22"/>
              <w:lang w:val="en-US"/>
            </w:rPr>
            <w:t>potential</w:t>
          </w:r>
          <w:proofErr w:type="gramEnd"/>
          <w:r w:rsidRPr="000165CC">
            <w:rPr>
              <w:rFonts w:asciiTheme="minorHAnsi" w:hAnsiTheme="minorHAnsi" w:cstheme="minorHAnsi"/>
              <w:sz w:val="22"/>
              <w:szCs w:val="22"/>
              <w:lang w:val="en-US"/>
            </w:rPr>
            <w:t xml:space="preserve"> participants (or their legal representative) who do not speak the national language : </w:t>
          </w:r>
          <w:sdt>
            <w:sdtPr>
              <w:id w:val="1607697095"/>
              <w:placeholder>
                <w:docPart w:val="BDA0F2C13B8B4AFF8998AACBCE4CD041"/>
              </w:placeholder>
              <w15:appearance w15:val="hidden"/>
            </w:sdtPr>
            <w:sdtEndPr>
              <w:rPr>
                <w:rFonts w:asciiTheme="minorHAnsi" w:hAnsiTheme="minorHAnsi" w:cstheme="minorHAnsi"/>
                <w:sz w:val="22"/>
                <w:szCs w:val="22"/>
                <w:lang w:val="en-US"/>
              </w:rPr>
            </w:sdtEndPr>
            <w:sdtContent>
              <w:r w:rsidRPr="000165CC">
                <w:rPr>
                  <w:rFonts w:asciiTheme="minorHAnsi" w:hAnsiTheme="minorHAnsi" w:cstheme="minorHAnsi"/>
                  <w:sz w:val="22"/>
                  <w:szCs w:val="22"/>
                  <w:lang w:val="en-US"/>
                </w:rPr>
                <w:t>not applicable</w:t>
              </w:r>
              <w:r w:rsidRPr="000165CC">
                <w:rPr>
                  <w:rFonts w:asciiTheme="minorHAnsi" w:hAnsiTheme="minorHAnsi" w:cstheme="minorHAnsi"/>
                  <w:color w:val="FF0000"/>
                  <w:sz w:val="22"/>
                  <w:szCs w:val="22"/>
                  <w:lang w:val="en-US"/>
                </w:rPr>
                <w:t xml:space="preserve"> (delete the following text) or (delete “not applicable”)</w:t>
              </w:r>
              <w:r w:rsidRPr="000165CC">
                <w:rPr>
                  <w:rFonts w:asciiTheme="minorHAnsi" w:hAnsiTheme="minorHAnsi" w:cstheme="minorHAnsi"/>
                  <w:sz w:val="22"/>
                  <w:szCs w:val="22"/>
                  <w:lang w:val="en-US"/>
                </w:rPr>
                <w:t xml:space="preserve"> the inform consent will be also given in different languages (Dutch, English and French). </w:t>
              </w:r>
              <w:r>
                <w:rPr>
                  <w:rFonts w:asciiTheme="minorHAnsi" w:hAnsiTheme="minorHAnsi" w:cstheme="minorHAnsi"/>
                  <w:sz w:val="22"/>
                  <w:szCs w:val="22"/>
                  <w:lang w:val="en-US"/>
                </w:rPr>
                <w:t>If necessary, a</w:t>
              </w:r>
              <w:r w:rsidRPr="000165CC">
                <w:rPr>
                  <w:rFonts w:asciiTheme="minorHAnsi" w:hAnsiTheme="minorHAnsi" w:cstheme="minorHAnsi"/>
                  <w:sz w:val="22"/>
                  <w:szCs w:val="22"/>
                  <w:lang w:val="en-US"/>
                </w:rPr>
                <w:t xml:space="preserve">n impartial translator should be present during the entire process of consent. </w:t>
              </w:r>
              <w:r>
                <w:rPr>
                  <w:rFonts w:asciiTheme="minorHAnsi" w:hAnsiTheme="minorHAnsi" w:cstheme="minorHAnsi"/>
                  <w:sz w:val="22"/>
                  <w:szCs w:val="22"/>
                  <w:lang w:val="en-US"/>
                </w:rPr>
                <w:t xml:space="preserve">Translator </w:t>
              </w:r>
              <w:proofErr w:type="gramStart"/>
              <w:r>
                <w:rPr>
                  <w:rFonts w:asciiTheme="minorHAnsi" w:hAnsiTheme="minorHAnsi" w:cstheme="minorHAnsi"/>
                  <w:sz w:val="22"/>
                  <w:szCs w:val="22"/>
                  <w:lang w:val="en-US"/>
                </w:rPr>
                <w:t>could be asked</w:t>
              </w:r>
              <w:proofErr w:type="gramEnd"/>
              <w:r>
                <w:rPr>
                  <w:rFonts w:asciiTheme="minorHAnsi" w:hAnsiTheme="minorHAnsi" w:cstheme="minorHAnsi"/>
                  <w:sz w:val="22"/>
                  <w:szCs w:val="22"/>
                  <w:lang w:val="en-US"/>
                </w:rPr>
                <w:t xml:space="preserve"> to our social department or could be a participant’s family member. </w:t>
              </w:r>
              <w:r w:rsidRPr="000165CC">
                <w:rPr>
                  <w:rFonts w:asciiTheme="minorHAnsi" w:hAnsiTheme="minorHAnsi" w:cstheme="minorHAnsi"/>
                  <w:sz w:val="22"/>
                  <w:szCs w:val="22"/>
                  <w:lang w:val="en-US"/>
                </w:rPr>
                <w:t xml:space="preserve">After the written consent document and any other written information to </w:t>
              </w:r>
              <w:proofErr w:type="gramStart"/>
              <w:r w:rsidRPr="000165CC">
                <w:rPr>
                  <w:rFonts w:asciiTheme="minorHAnsi" w:hAnsiTheme="minorHAnsi" w:cstheme="minorHAnsi"/>
                  <w:sz w:val="22"/>
                  <w:szCs w:val="22"/>
                  <w:lang w:val="en-US"/>
                </w:rPr>
                <w:t>be provided</w:t>
              </w:r>
              <w:proofErr w:type="gramEnd"/>
              <w:r w:rsidRPr="000165CC">
                <w:rPr>
                  <w:rFonts w:asciiTheme="minorHAnsi" w:hAnsiTheme="minorHAnsi" w:cstheme="minorHAnsi"/>
                  <w:sz w:val="22"/>
                  <w:szCs w:val="22"/>
                  <w:lang w:val="en-US"/>
                </w:rPr>
                <w:t xml:space="preserve"> to participants have been read and explained to the participant or his legal representative, and after the participant or his legal representative has personally signed and dated the consent document, the translator must personally sign and date the consent document. By signing the consent document, the translator attests that the information contained in the consent document and any other written information has been accurately explained and apparently understood by the participant or his/her legal representative, and </w:t>
              </w:r>
              <w:proofErr w:type="gramStart"/>
              <w:r w:rsidRPr="000165CC">
                <w:rPr>
                  <w:rFonts w:asciiTheme="minorHAnsi" w:hAnsiTheme="minorHAnsi" w:cstheme="minorHAnsi"/>
                  <w:sz w:val="22"/>
                  <w:szCs w:val="22"/>
                  <w:lang w:val="en-US"/>
                </w:rPr>
                <w:t>that consent has been freely given by the participant or his/her legal representative</w:t>
              </w:r>
              <w:proofErr w:type="gramEnd"/>
              <w:r w:rsidRPr="000165CC">
                <w:rPr>
                  <w:rFonts w:asciiTheme="minorHAnsi" w:hAnsiTheme="minorHAnsi" w:cstheme="minorHAnsi"/>
                  <w:sz w:val="22"/>
                  <w:szCs w:val="22"/>
                  <w:lang w:val="en-US"/>
                </w:rPr>
                <w:t>.</w:t>
              </w:r>
            </w:sdtContent>
          </w:sdt>
        </w:p>
        <w:p w14:paraId="001F8FCB" w14:textId="77777777" w:rsidR="009F4ED2" w:rsidRPr="000165CC" w:rsidRDefault="009F4ED2" w:rsidP="009F4ED2">
          <w:pPr>
            <w:pStyle w:val="NormalWeb"/>
            <w:numPr>
              <w:ilvl w:val="0"/>
              <w:numId w:val="11"/>
            </w:numPr>
            <w:shd w:val="clear" w:color="auto" w:fill="FFFFFF"/>
            <w:spacing w:before="0" w:beforeAutospacing="0" w:after="0" w:afterAutospacing="0" w:line="276" w:lineRule="auto"/>
            <w:rPr>
              <w:rFonts w:asciiTheme="minorHAnsi" w:hAnsiTheme="minorHAnsi" w:cstheme="minorHAnsi"/>
              <w:sz w:val="22"/>
              <w:szCs w:val="22"/>
              <w:lang w:val="en-US"/>
            </w:rPr>
          </w:pPr>
          <w:proofErr w:type="gramStart"/>
          <w:r w:rsidRPr="000165CC">
            <w:rPr>
              <w:rFonts w:asciiTheme="minorHAnsi" w:hAnsiTheme="minorHAnsi" w:cstheme="minorHAnsi"/>
              <w:sz w:val="22"/>
              <w:szCs w:val="22"/>
              <w:lang w:val="en-US"/>
            </w:rPr>
            <w:t>Minors :</w:t>
          </w:r>
          <w:proofErr w:type="gramEnd"/>
          <w:r w:rsidRPr="000165CC">
            <w:rPr>
              <w:rFonts w:asciiTheme="minorHAnsi" w:hAnsiTheme="minorHAnsi" w:cstheme="minorHAnsi"/>
              <w:sz w:val="22"/>
              <w:szCs w:val="22"/>
              <w:lang w:val="en-US"/>
            </w:rPr>
            <w:t xml:space="preserve"> not applicable</w:t>
          </w:r>
          <w:r w:rsidRPr="000165CC">
            <w:rPr>
              <w:rFonts w:asciiTheme="minorHAnsi" w:hAnsiTheme="minorHAnsi" w:cstheme="minorHAnsi"/>
              <w:color w:val="FF0000"/>
              <w:sz w:val="22"/>
              <w:szCs w:val="22"/>
              <w:lang w:val="en-US"/>
            </w:rPr>
            <w:t xml:space="preserve"> (delete the following text) or (delete “not applicable”)</w:t>
          </w:r>
          <w:r w:rsidRPr="000165CC">
            <w:rPr>
              <w:rFonts w:asciiTheme="minorHAnsi" w:hAnsiTheme="minorHAnsi" w:cstheme="minorHAnsi"/>
              <w:sz w:val="22"/>
              <w:szCs w:val="22"/>
              <w:lang w:val="en-US"/>
            </w:rPr>
            <w:t xml:space="preserve"> </w:t>
          </w:r>
          <w:r w:rsidRPr="000165CC">
            <w:rPr>
              <w:rFonts w:asciiTheme="minorHAnsi" w:hAnsiTheme="minorHAnsi" w:cstheme="minorHAnsi"/>
              <w:color w:val="FF0000"/>
              <w:sz w:val="22"/>
              <w:szCs w:val="22"/>
              <w:lang w:val="en-US"/>
            </w:rPr>
            <w:t>provide justification for recruiting</w:t>
          </w:r>
          <w:r w:rsidRPr="000165CC">
            <w:rPr>
              <w:rFonts w:asciiTheme="minorHAnsi" w:hAnsiTheme="minorHAnsi" w:cstheme="minorHAnsi"/>
              <w:sz w:val="22"/>
              <w:szCs w:val="22"/>
              <w:lang w:val="en-US"/>
            </w:rPr>
            <w:t xml:space="preserve"> </w:t>
          </w:r>
          <w:r w:rsidRPr="000165CC">
            <w:rPr>
              <w:rFonts w:asciiTheme="minorHAnsi" w:hAnsiTheme="minorHAnsi" w:cstheme="minorHAnsi"/>
              <w:color w:val="FF0000"/>
              <w:sz w:val="22"/>
              <w:szCs w:val="22"/>
              <w:lang w:val="en-US"/>
            </w:rPr>
            <w:t>minors.</w:t>
          </w:r>
          <w:r w:rsidRPr="000165CC">
            <w:rPr>
              <w:rFonts w:asciiTheme="minorHAnsi" w:hAnsiTheme="minorHAnsi" w:cstheme="minorHAnsi"/>
              <w:sz w:val="22"/>
              <w:szCs w:val="22"/>
              <w:lang w:val="en-US"/>
            </w:rPr>
            <w:t xml:space="preserve"> Information </w:t>
          </w:r>
          <w:proofErr w:type="gramStart"/>
          <w:r w:rsidRPr="000165CC">
            <w:rPr>
              <w:rFonts w:asciiTheme="minorHAnsi" w:hAnsiTheme="minorHAnsi" w:cstheme="minorHAnsi"/>
              <w:sz w:val="22"/>
              <w:szCs w:val="22"/>
              <w:lang w:val="en-US"/>
            </w:rPr>
            <w:t>would be given</w:t>
          </w:r>
          <w:proofErr w:type="gramEnd"/>
          <w:r w:rsidRPr="000165CC">
            <w:rPr>
              <w:rFonts w:asciiTheme="minorHAnsi" w:hAnsiTheme="minorHAnsi" w:cstheme="minorHAnsi"/>
              <w:sz w:val="22"/>
              <w:szCs w:val="22"/>
              <w:lang w:val="en-US"/>
            </w:rPr>
            <w:t xml:space="preserve"> to the two parents, guardian or other mandated representative of the minor participant. The inform consent form would be signed by them. The minor should be involved in the process of informed consent, taking into account his age, his maturity degree (capacity of understanding) and his medical care if he </w:t>
          </w:r>
          <w:proofErr w:type="gramStart"/>
          <w:r w:rsidRPr="000165CC">
            <w:rPr>
              <w:rFonts w:asciiTheme="minorHAnsi" w:hAnsiTheme="minorHAnsi" w:cstheme="minorHAnsi"/>
              <w:sz w:val="22"/>
              <w:szCs w:val="22"/>
              <w:lang w:val="en-US"/>
            </w:rPr>
            <w:t>is selected</w:t>
          </w:r>
          <w:proofErr w:type="gramEnd"/>
          <w:r w:rsidRPr="000165CC">
            <w:rPr>
              <w:rFonts w:asciiTheme="minorHAnsi" w:hAnsiTheme="minorHAnsi" w:cstheme="minorHAnsi"/>
              <w:sz w:val="22"/>
              <w:szCs w:val="22"/>
              <w:lang w:val="en-US"/>
            </w:rPr>
            <w:t xml:space="preserve"> to participate. </w:t>
          </w:r>
          <w:r w:rsidRPr="000165CC">
            <w:rPr>
              <w:rFonts w:asciiTheme="minorHAnsi" w:hAnsiTheme="minorHAnsi" w:cstheme="minorHAnsi"/>
              <w:sz w:val="22"/>
              <w:szCs w:val="22"/>
              <w:lang w:val="en-US"/>
            </w:rPr>
            <w:lastRenderedPageBreak/>
            <w:t>The deliberate objection of a minor to take part to the experiment should always be respected even if the parents gave their consent except if the child needs a treatment not yet available out of the experiment, if experimental intervention could be therapeutically beneficial or if no other therapies are possible. In this particular context, if the child is very young or immature, a parent or a guardian can skip this objection. If the child is older and closer to be able to give his consent, the investigator must try to get the express assent or the favorable opinion of the Ethics Committee to begin or continue the experimental treatment. After the age of 6 years, the minor should sign an information form adapted to his age and capacity of understanding.</w:t>
          </w:r>
        </w:p>
        <w:p w14:paraId="55DC0EB3" w14:textId="77777777" w:rsidR="009F4ED2" w:rsidRPr="000165CC" w:rsidRDefault="009F4ED2" w:rsidP="009F4ED2">
          <w:pPr>
            <w:pStyle w:val="NormalWeb"/>
            <w:shd w:val="clear" w:color="auto" w:fill="FFFFFF"/>
            <w:spacing w:before="0" w:beforeAutospacing="0" w:after="0" w:afterAutospacing="0" w:line="276" w:lineRule="auto"/>
            <w:ind w:left="1647"/>
            <w:rPr>
              <w:rFonts w:asciiTheme="minorHAnsi" w:hAnsiTheme="minorHAnsi" w:cstheme="minorHAnsi"/>
              <w:sz w:val="22"/>
              <w:szCs w:val="22"/>
              <w:lang w:val="en-US"/>
            </w:rPr>
          </w:pPr>
          <w:r w:rsidRPr="000165CC">
            <w:rPr>
              <w:rFonts w:asciiTheme="minorHAnsi" w:hAnsiTheme="minorHAnsi" w:cstheme="minorHAnsi"/>
              <w:sz w:val="22"/>
              <w:szCs w:val="22"/>
              <w:lang w:val="en-US"/>
            </w:rPr>
            <w:t xml:space="preserve">The minor participant would sign an inform consent form when he reaches the age of legal competence. At this time, the participation will be </w:t>
          </w:r>
          <w:proofErr w:type="spellStart"/>
          <w:r w:rsidRPr="000165CC">
            <w:rPr>
              <w:rFonts w:asciiTheme="minorHAnsi" w:hAnsiTheme="minorHAnsi" w:cstheme="minorHAnsi"/>
              <w:sz w:val="22"/>
              <w:szCs w:val="22"/>
              <w:lang w:val="en-US"/>
            </w:rPr>
            <w:t>rediscuss</w:t>
          </w:r>
          <w:proofErr w:type="spellEnd"/>
          <w:r w:rsidRPr="000165CC">
            <w:rPr>
              <w:rFonts w:asciiTheme="minorHAnsi" w:hAnsiTheme="minorHAnsi" w:cstheme="minorHAnsi"/>
              <w:sz w:val="22"/>
              <w:szCs w:val="22"/>
              <w:lang w:val="en-US"/>
            </w:rPr>
            <w:t xml:space="preserve"> between the participant and the investigator. </w:t>
          </w:r>
        </w:p>
        <w:p w14:paraId="762CCC75" w14:textId="77777777" w:rsidR="009F4ED2" w:rsidRPr="00AB4359" w:rsidRDefault="009F4ED2" w:rsidP="009F4ED2">
          <w:pPr>
            <w:pStyle w:val="NormalWeb"/>
            <w:shd w:val="clear" w:color="auto" w:fill="FFFFFF"/>
            <w:spacing w:line="276" w:lineRule="auto"/>
            <w:ind w:left="425"/>
            <w:rPr>
              <w:rFonts w:asciiTheme="minorHAnsi" w:hAnsiTheme="minorHAnsi" w:cstheme="minorHAnsi"/>
              <w:sz w:val="22"/>
              <w:szCs w:val="22"/>
              <w:lang w:val="en-US"/>
            </w:rPr>
          </w:pPr>
          <w:proofErr w:type="gramStart"/>
          <w:r>
            <w:rPr>
              <w:rFonts w:asciiTheme="minorHAnsi" w:hAnsiTheme="minorHAnsi" w:cstheme="minorHAnsi"/>
              <w:sz w:val="22"/>
              <w:szCs w:val="22"/>
              <w:lang w:val="en-US"/>
            </w:rPr>
            <w:t>Remarks :</w:t>
          </w:r>
          <w:proofErr w:type="gramEnd"/>
          <w:r>
            <w:rPr>
              <w:rFonts w:asciiTheme="minorHAnsi" w:hAnsiTheme="minorHAnsi" w:cstheme="minorHAnsi"/>
              <w:sz w:val="22"/>
              <w:szCs w:val="22"/>
              <w:lang w:val="en-US"/>
            </w:rPr>
            <w:t xml:space="preserve"> The participant’s legal representative is the p</w:t>
          </w:r>
          <w:r w:rsidRPr="00F24DDE">
            <w:rPr>
              <w:rFonts w:asciiTheme="minorHAnsi" w:hAnsiTheme="minorHAnsi" w:cstheme="minorHAnsi"/>
              <w:sz w:val="22"/>
              <w:szCs w:val="22"/>
              <w:lang w:val="en-US"/>
            </w:rPr>
            <w:t>erson designated by a written mandate dated and signed by both parties</w:t>
          </w:r>
          <w:r>
            <w:rPr>
              <w:rFonts w:asciiTheme="minorHAnsi" w:hAnsiTheme="minorHAnsi" w:cstheme="minorHAnsi"/>
              <w:sz w:val="22"/>
              <w:szCs w:val="22"/>
              <w:lang w:val="en-US"/>
            </w:rPr>
            <w:t xml:space="preserve"> to represent the rights and defend the interests of the participant. If there </w:t>
          </w:r>
          <w:proofErr w:type="gramStart"/>
          <w:r>
            <w:rPr>
              <w:rFonts w:asciiTheme="minorHAnsi" w:hAnsiTheme="minorHAnsi" w:cstheme="minorHAnsi"/>
              <w:sz w:val="22"/>
              <w:szCs w:val="22"/>
              <w:lang w:val="en-US"/>
            </w:rPr>
            <w:t>is</w:t>
          </w:r>
          <w:proofErr w:type="gramEnd"/>
          <w:r>
            <w:rPr>
              <w:rFonts w:asciiTheme="minorHAnsi" w:hAnsiTheme="minorHAnsi" w:cstheme="minorHAnsi"/>
              <w:sz w:val="22"/>
              <w:szCs w:val="22"/>
              <w:lang w:val="en-US"/>
            </w:rPr>
            <w:t xml:space="preserve"> no legally designated person, the legal representative would be, in order, the c</w:t>
          </w:r>
          <w:r w:rsidRPr="00F24DDE">
            <w:rPr>
              <w:rFonts w:asciiTheme="minorHAnsi" w:hAnsiTheme="minorHAnsi" w:cstheme="minorHAnsi"/>
              <w:sz w:val="22"/>
              <w:szCs w:val="22"/>
              <w:lang w:val="en-US"/>
            </w:rPr>
            <w:t>ohabitant (spouse, legal or effective)</w:t>
          </w:r>
          <w:r>
            <w:rPr>
              <w:rFonts w:asciiTheme="minorHAnsi" w:hAnsiTheme="minorHAnsi" w:cstheme="minorHAnsi"/>
              <w:sz w:val="22"/>
              <w:szCs w:val="22"/>
              <w:lang w:val="en-US"/>
            </w:rPr>
            <w:t>, the a</w:t>
          </w:r>
          <w:r w:rsidRPr="00F24DDE">
            <w:rPr>
              <w:rFonts w:asciiTheme="minorHAnsi" w:hAnsiTheme="minorHAnsi" w:cstheme="minorHAnsi"/>
              <w:sz w:val="22"/>
              <w:szCs w:val="22"/>
              <w:lang w:val="en-US"/>
            </w:rPr>
            <w:t xml:space="preserve">dult child, </w:t>
          </w:r>
          <w:r>
            <w:rPr>
              <w:rFonts w:asciiTheme="minorHAnsi" w:hAnsiTheme="minorHAnsi" w:cstheme="minorHAnsi"/>
              <w:sz w:val="22"/>
              <w:szCs w:val="22"/>
              <w:lang w:val="en-US"/>
            </w:rPr>
            <w:t xml:space="preserve">the </w:t>
          </w:r>
          <w:r w:rsidRPr="00F24DDE">
            <w:rPr>
              <w:rFonts w:asciiTheme="minorHAnsi" w:hAnsiTheme="minorHAnsi" w:cstheme="minorHAnsi"/>
              <w:sz w:val="22"/>
              <w:szCs w:val="22"/>
              <w:lang w:val="en-US"/>
            </w:rPr>
            <w:t xml:space="preserve">father or mother, </w:t>
          </w:r>
          <w:r>
            <w:rPr>
              <w:rFonts w:asciiTheme="minorHAnsi" w:hAnsiTheme="minorHAnsi" w:cstheme="minorHAnsi"/>
              <w:sz w:val="22"/>
              <w:szCs w:val="22"/>
              <w:lang w:val="en-US"/>
            </w:rPr>
            <w:t xml:space="preserve">the </w:t>
          </w:r>
          <w:r w:rsidRPr="00F24DDE">
            <w:rPr>
              <w:rFonts w:asciiTheme="minorHAnsi" w:hAnsiTheme="minorHAnsi" w:cstheme="minorHAnsi"/>
              <w:sz w:val="22"/>
              <w:szCs w:val="22"/>
              <w:lang w:val="en-US"/>
            </w:rPr>
            <w:t>adult brother or sister.</w:t>
          </w:r>
        </w:p>
      </w:sdtContent>
    </w:sdt>
    <w:p w14:paraId="612AEF31" w14:textId="77777777" w:rsidR="009F4ED2" w:rsidRPr="009F4ED2" w:rsidRDefault="009F4ED2" w:rsidP="009F4ED2">
      <w:pPr>
        <w:pStyle w:val="Corpsdetexte"/>
        <w:spacing w:before="60" w:after="0"/>
        <w:ind w:left="1069"/>
        <w:jc w:val="both"/>
        <w:rPr>
          <w:rFonts w:asciiTheme="minorHAnsi" w:hAnsiTheme="minorHAnsi" w:cstheme="minorHAnsi"/>
          <w:iCs/>
          <w:color w:val="FF0000"/>
          <w:sz w:val="22"/>
          <w:szCs w:val="22"/>
          <w:lang w:val="en-US"/>
        </w:rPr>
      </w:pPr>
    </w:p>
    <w:p w14:paraId="699F8EE5" w14:textId="45CDA780" w:rsidR="00890029" w:rsidRPr="00890029" w:rsidRDefault="00890029" w:rsidP="00890029">
      <w:pPr>
        <w:pStyle w:val="TitreSOP3"/>
        <w:ind w:left="1134" w:firstLine="0"/>
        <w:rPr>
          <w:lang w:val="en-US" w:eastAsia="fr-FR"/>
        </w:rPr>
      </w:pPr>
      <w:bookmarkStart w:id="27" w:name="_Toc142660073"/>
      <w:r w:rsidRPr="00890029">
        <w:rPr>
          <w:lang w:val="en-US" w:eastAsia="fr-FR"/>
        </w:rPr>
        <w:t>Participants eligibility</w:t>
      </w:r>
      <w:bookmarkEnd w:id="27"/>
    </w:p>
    <w:p w14:paraId="1B65AA13" w14:textId="77777777" w:rsidR="009F4ED2" w:rsidRDefault="009F4ED2" w:rsidP="009F4ED2">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Characteristics of the subjects to be included: age, sex, weight, size, race, medical history, biological parameters, definition of the pathology and the enumeration of its characteristics.</w:t>
      </w:r>
    </w:p>
    <w:p w14:paraId="263A60D0" w14:textId="77777777" w:rsidR="009F4ED2" w:rsidRPr="001B571C" w:rsidRDefault="009F4ED2" w:rsidP="009F4ED2">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1B571C">
        <w:rPr>
          <w:rFonts w:asciiTheme="minorHAnsi" w:hAnsiTheme="minorHAnsi" w:cstheme="minorHAnsi"/>
          <w:color w:val="FF0000"/>
          <w:sz w:val="22"/>
          <w:szCs w:val="22"/>
          <w:lang w:val="en-US"/>
        </w:rPr>
        <w:t>Rationale for gender and age distribution of participants</w:t>
      </w:r>
    </w:p>
    <w:p w14:paraId="28A0D119" w14:textId="77777777" w:rsidR="009F4ED2" w:rsidRPr="001B571C" w:rsidRDefault="009F4ED2" w:rsidP="009F4ED2">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1B571C">
        <w:rPr>
          <w:rFonts w:asciiTheme="minorHAnsi" w:hAnsiTheme="minorHAnsi" w:cstheme="minorHAnsi"/>
          <w:color w:val="FF0000"/>
          <w:sz w:val="22"/>
          <w:szCs w:val="22"/>
          <w:lang w:val="en-US"/>
        </w:rPr>
        <w:t>Justification for inclusion of participants unable to give informed consent or other special populations such as minors</w:t>
      </w:r>
    </w:p>
    <w:p w14:paraId="3C827523" w14:textId="77777777" w:rsidR="009F4ED2" w:rsidRPr="009F4ED2" w:rsidRDefault="009F4ED2" w:rsidP="009F4ED2">
      <w:pPr>
        <w:pStyle w:val="TitreSOP4"/>
        <w:rPr>
          <w:sz w:val="26"/>
          <w:szCs w:val="26"/>
          <w:lang w:val="fr-FR"/>
        </w:rPr>
      </w:pPr>
      <w:bookmarkStart w:id="28" w:name="_Toc105574339"/>
      <w:bookmarkStart w:id="29" w:name="_Toc341867647"/>
      <w:bookmarkStart w:id="30" w:name="_Toc142657014"/>
      <w:r w:rsidRPr="00CB0A22">
        <w:t xml:space="preserve">Inclusion </w:t>
      </w:r>
      <w:proofErr w:type="spellStart"/>
      <w:r w:rsidRPr="00CB0A22">
        <w:t>criteria</w:t>
      </w:r>
      <w:bookmarkEnd w:id="28"/>
      <w:bookmarkEnd w:id="30"/>
      <w:proofErr w:type="spellEnd"/>
    </w:p>
    <w:p w14:paraId="73D49D5F" w14:textId="77777777" w:rsidR="009F4ED2" w:rsidRPr="006F0CDA" w:rsidRDefault="009F4ED2" w:rsidP="009F4ED2">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Provide a statement that subjects must meet all of the inclusion criteria in order to be eligible to participate in the study and then list each criterion.</w:t>
      </w:r>
    </w:p>
    <w:p w14:paraId="3EA647AA" w14:textId="77777777" w:rsidR="009F4ED2" w:rsidRPr="00F70900" w:rsidRDefault="009F4ED2" w:rsidP="009F4ED2">
      <w:pPr>
        <w:pStyle w:val="TitreSOP4"/>
      </w:pPr>
      <w:bookmarkStart w:id="31" w:name="_Toc105574340"/>
      <w:bookmarkStart w:id="32" w:name="_Toc142657015"/>
      <w:r w:rsidRPr="00F70900">
        <w:t xml:space="preserve">Exclusion </w:t>
      </w:r>
      <w:proofErr w:type="spellStart"/>
      <w:r w:rsidRPr="00F70900">
        <w:t>criteria</w:t>
      </w:r>
      <w:bookmarkEnd w:id="31"/>
      <w:bookmarkEnd w:id="32"/>
      <w:proofErr w:type="spellEnd"/>
    </w:p>
    <w:p w14:paraId="0C180BDE" w14:textId="77777777" w:rsidR="009F4ED2" w:rsidRDefault="009F4ED2" w:rsidP="009F4ED2">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 xml:space="preserve">Provide a statement that all subjects meeting any of the exclusion criteria at baseline </w:t>
      </w:r>
      <w:proofErr w:type="gramStart"/>
      <w:r w:rsidRPr="006F0CDA">
        <w:rPr>
          <w:rFonts w:asciiTheme="minorHAnsi" w:hAnsiTheme="minorHAnsi" w:cstheme="minorHAnsi"/>
          <w:color w:val="FF0000"/>
          <w:sz w:val="22"/>
          <w:szCs w:val="22"/>
          <w:lang w:val="en-US"/>
        </w:rPr>
        <w:t>will be excluded</w:t>
      </w:r>
      <w:proofErr w:type="gramEnd"/>
      <w:r w:rsidRPr="006F0CDA">
        <w:rPr>
          <w:rFonts w:asciiTheme="minorHAnsi" w:hAnsiTheme="minorHAnsi" w:cstheme="minorHAnsi"/>
          <w:color w:val="FF0000"/>
          <w:sz w:val="22"/>
          <w:szCs w:val="22"/>
          <w:lang w:val="en-US"/>
        </w:rPr>
        <w:t xml:space="preserve"> from study participation and then list each criterion.</w:t>
      </w:r>
    </w:p>
    <w:p w14:paraId="118C0597" w14:textId="4EBE4FDC" w:rsidR="009F4ED2" w:rsidRPr="002558D5" w:rsidRDefault="009F4ED2" w:rsidP="009F4ED2">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2558D5">
        <w:rPr>
          <w:rFonts w:asciiTheme="minorHAnsi" w:hAnsiTheme="minorHAnsi" w:cstheme="minorHAnsi"/>
          <w:color w:val="FF0000"/>
          <w:sz w:val="22"/>
          <w:szCs w:val="22"/>
          <w:lang w:val="en-US"/>
        </w:rPr>
        <w:t xml:space="preserve">If individuals of a specific gender or age group are not included in clinical </w:t>
      </w:r>
      <w:r>
        <w:rPr>
          <w:rFonts w:asciiTheme="minorHAnsi" w:hAnsiTheme="minorHAnsi" w:cstheme="minorHAnsi"/>
          <w:color w:val="FF0000"/>
          <w:sz w:val="22"/>
          <w:szCs w:val="22"/>
          <w:lang w:val="en-US"/>
        </w:rPr>
        <w:t xml:space="preserve">investigations </w:t>
      </w:r>
      <w:r w:rsidRPr="002558D5">
        <w:rPr>
          <w:rFonts w:asciiTheme="minorHAnsi" w:hAnsiTheme="minorHAnsi" w:cstheme="minorHAnsi"/>
          <w:color w:val="FF0000"/>
          <w:sz w:val="22"/>
          <w:szCs w:val="22"/>
          <w:lang w:val="en-US"/>
        </w:rPr>
        <w:t xml:space="preserve">or are underrepresented in clinical </w:t>
      </w:r>
      <w:r>
        <w:rPr>
          <w:rFonts w:asciiTheme="minorHAnsi" w:hAnsiTheme="minorHAnsi" w:cstheme="minorHAnsi"/>
          <w:color w:val="FF0000"/>
          <w:sz w:val="22"/>
          <w:szCs w:val="22"/>
          <w:lang w:val="en-US"/>
        </w:rPr>
        <w:t>investigation</w:t>
      </w:r>
      <w:r w:rsidRPr="002558D5">
        <w:rPr>
          <w:rFonts w:asciiTheme="minorHAnsi" w:hAnsiTheme="minorHAnsi" w:cstheme="minorHAnsi"/>
          <w:color w:val="FF0000"/>
          <w:sz w:val="22"/>
          <w:szCs w:val="22"/>
          <w:lang w:val="en-US"/>
        </w:rPr>
        <w:t>s, an explanation of the reasons and justification for these non-inclusion criteria</w:t>
      </w:r>
    </w:p>
    <w:p w14:paraId="43BF1F56" w14:textId="77777777" w:rsidR="009F4ED2" w:rsidRPr="00F70900" w:rsidRDefault="009F4ED2" w:rsidP="009F4ED2">
      <w:pPr>
        <w:pStyle w:val="TitreSOP4"/>
      </w:pPr>
      <w:bookmarkStart w:id="33" w:name="_Toc105574341"/>
      <w:bookmarkStart w:id="34" w:name="_Toc142657016"/>
      <w:proofErr w:type="spellStart"/>
      <w:r w:rsidRPr="00F70900">
        <w:t>Withdrawal</w:t>
      </w:r>
      <w:bookmarkEnd w:id="33"/>
      <w:bookmarkEnd w:id="34"/>
      <w:proofErr w:type="spellEnd"/>
    </w:p>
    <w:p w14:paraId="162209E6" w14:textId="77777777" w:rsidR="009F4ED2" w:rsidRDefault="009F4ED2" w:rsidP="009F4ED2">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 xml:space="preserve">Provide a list of reasons for which subjects </w:t>
      </w:r>
      <w:proofErr w:type="gramStart"/>
      <w:r w:rsidRPr="006F0CDA">
        <w:rPr>
          <w:rFonts w:asciiTheme="minorHAnsi" w:hAnsiTheme="minorHAnsi" w:cstheme="minorHAnsi"/>
          <w:color w:val="FF0000"/>
          <w:sz w:val="22"/>
          <w:szCs w:val="22"/>
          <w:lang w:val="en-US"/>
        </w:rPr>
        <w:t>may be discontinued</w:t>
      </w:r>
      <w:proofErr w:type="gramEnd"/>
      <w:r w:rsidRPr="006F0CDA">
        <w:rPr>
          <w:rFonts w:asciiTheme="minorHAnsi" w:hAnsiTheme="minorHAnsi" w:cstheme="minorHAnsi"/>
          <w:color w:val="FF0000"/>
          <w:sz w:val="22"/>
          <w:szCs w:val="22"/>
          <w:lang w:val="en-US"/>
        </w:rPr>
        <w:t xml:space="preserve"> from the study. </w:t>
      </w:r>
      <w:proofErr w:type="gramStart"/>
      <w:r w:rsidRPr="006F0CDA">
        <w:rPr>
          <w:rFonts w:asciiTheme="minorHAnsi" w:hAnsiTheme="minorHAnsi" w:cstheme="minorHAnsi"/>
          <w:color w:val="FF0000"/>
          <w:sz w:val="22"/>
          <w:szCs w:val="22"/>
          <w:lang w:val="en-US"/>
        </w:rPr>
        <w:t>Also</w:t>
      </w:r>
      <w:proofErr w:type="gramEnd"/>
      <w:r w:rsidRPr="006F0CDA">
        <w:rPr>
          <w:rFonts w:asciiTheme="minorHAnsi" w:hAnsiTheme="minorHAnsi" w:cstheme="minorHAnsi"/>
          <w:color w:val="FF0000"/>
          <w:sz w:val="22"/>
          <w:szCs w:val="22"/>
          <w:lang w:val="en-US"/>
        </w:rPr>
        <w:t xml:space="preserve"> note that subjects may withdraw voluntarily from participation in the study at any time. Describe the efforts to follow subjects who withdraw from the study.</w:t>
      </w:r>
    </w:p>
    <w:p w14:paraId="32E2865C" w14:textId="77777777" w:rsidR="009F4ED2" w:rsidRPr="000165CC" w:rsidRDefault="009F4ED2" w:rsidP="009F4ED2">
      <w:pPr>
        <w:pStyle w:val="TitreSOP4"/>
      </w:pPr>
      <w:bookmarkStart w:id="35" w:name="_Toc142657017"/>
      <w:r w:rsidRPr="000165CC">
        <w:lastRenderedPageBreak/>
        <w:t xml:space="preserve">Patient </w:t>
      </w:r>
      <w:proofErr w:type="spellStart"/>
      <w:r w:rsidRPr="000165CC">
        <w:t>follow</w:t>
      </w:r>
      <w:proofErr w:type="spellEnd"/>
      <w:r w:rsidRPr="000165CC">
        <w:t>-up</w:t>
      </w:r>
      <w:bookmarkEnd w:id="35"/>
    </w:p>
    <w:p w14:paraId="37494E0A" w14:textId="1E1A597E" w:rsidR="009F4ED2" w:rsidRPr="000165CC" w:rsidRDefault="009F4ED2" w:rsidP="009F4ED2">
      <w:pPr>
        <w:spacing w:before="120" w:after="120" w:line="276" w:lineRule="auto"/>
        <w:rPr>
          <w:color w:val="FF0000"/>
          <w:lang w:val="en-US" w:eastAsia="fr-FR"/>
        </w:rPr>
      </w:pPr>
      <w:r w:rsidRPr="000165CC">
        <w:rPr>
          <w:color w:val="FF0000"/>
          <w:lang w:val="en-US" w:eastAsia="fr-FR"/>
        </w:rPr>
        <w:t xml:space="preserve">A description of how participants will be cared for after their participation in the clinical </w:t>
      </w:r>
      <w:r>
        <w:rPr>
          <w:color w:val="FF0000"/>
          <w:lang w:val="en-US" w:eastAsia="fr-FR"/>
        </w:rPr>
        <w:t>investigation</w:t>
      </w:r>
      <w:r w:rsidRPr="000165CC">
        <w:rPr>
          <w:color w:val="FF0000"/>
          <w:lang w:val="en-US" w:eastAsia="fr-FR"/>
        </w:rPr>
        <w:t xml:space="preserve">, if additional care is required as a result of their participation in the clinical </w:t>
      </w:r>
      <w:r>
        <w:rPr>
          <w:color w:val="FF0000"/>
          <w:lang w:val="en-US" w:eastAsia="fr-FR"/>
        </w:rPr>
        <w:t>investigation</w:t>
      </w:r>
      <w:r w:rsidRPr="000165CC">
        <w:rPr>
          <w:color w:val="FF0000"/>
          <w:lang w:val="en-US" w:eastAsia="fr-FR"/>
        </w:rPr>
        <w:t xml:space="preserve"> and if it differs from the care normally expected for their medical condition.</w:t>
      </w:r>
    </w:p>
    <w:bookmarkEnd w:id="29"/>
    <w:p w14:paraId="3892161E" w14:textId="77777777" w:rsidR="00336697" w:rsidRPr="00336697" w:rsidRDefault="00336697" w:rsidP="00336697">
      <w:pPr>
        <w:spacing w:after="120"/>
        <w:ind w:left="1200"/>
        <w:rPr>
          <w:color w:val="FF0000"/>
          <w:lang w:val="en-US" w:eastAsia="fr-FR"/>
        </w:rPr>
      </w:pPr>
    </w:p>
    <w:p w14:paraId="2D731F2B" w14:textId="77777777" w:rsidR="00662F44" w:rsidRPr="00336697" w:rsidRDefault="00662F44" w:rsidP="00336697">
      <w:pPr>
        <w:pStyle w:val="TitreSOP2"/>
      </w:pPr>
      <w:bookmarkStart w:id="36" w:name="_Toc142660074"/>
      <w:r w:rsidRPr="00336697">
        <w:t>Procedures</w:t>
      </w:r>
      <w:bookmarkEnd w:id="36"/>
    </w:p>
    <w:p w14:paraId="347F85D8"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Clinical procedures and diagnostic tests used during the clinical investigation and any deviations from standard clinical practice.</w:t>
      </w:r>
    </w:p>
    <w:p w14:paraId="1B3E856A"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Activities performed by the sponsor's representatives.</w:t>
      </w:r>
    </w:p>
    <w:p w14:paraId="4890F419"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 xml:space="preserve">Any known or foreseeable factors that may compromise the results of the clinical investigation or the interpretation of the results. For example, any comparator or other device or drug used, and therefore any concomitant authorized or prohibited treatments, but also subject factors such as age, sex, </w:t>
      </w:r>
      <w:proofErr w:type="gramStart"/>
      <w:r w:rsidRPr="00336697">
        <w:rPr>
          <w:color w:val="FF0000"/>
          <w:lang w:val="en-US" w:eastAsia="fr-FR"/>
        </w:rPr>
        <w:t>lifestyle</w:t>
      </w:r>
      <w:proofErr w:type="gramEnd"/>
      <w:r w:rsidRPr="00336697">
        <w:rPr>
          <w:color w:val="FF0000"/>
          <w:lang w:val="en-US" w:eastAsia="fr-FR"/>
        </w:rPr>
        <w:t xml:space="preserve">. </w:t>
      </w:r>
    </w:p>
    <w:p w14:paraId="7BF12C95"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The methods for considering these factors in the clinical investigation, for example by the choice of subjects, by the design of the clinical investigation (such as stratified randomization) or by the statistical analysis, should be described.</w:t>
      </w:r>
    </w:p>
    <w:p w14:paraId="6E485799"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 xml:space="preserve">The follow-up period of the clinical investigation must be adequate to demonstrate clinical performance, efficacy or safety over a </w:t>
      </w:r>
      <w:proofErr w:type="gramStart"/>
      <w:r w:rsidRPr="00336697">
        <w:rPr>
          <w:color w:val="FF0000"/>
          <w:lang w:val="en-US" w:eastAsia="fr-FR"/>
        </w:rPr>
        <w:t>period of time</w:t>
      </w:r>
      <w:proofErr w:type="gramEnd"/>
      <w:r w:rsidRPr="00336697">
        <w:rPr>
          <w:color w:val="FF0000"/>
          <w:lang w:val="en-US" w:eastAsia="fr-FR"/>
        </w:rPr>
        <w:t xml:space="preserve"> sufficient to represent a realistic trial of the device and to allow identification and assessment of the risks associated with any adverse effects of the device.</w:t>
      </w:r>
    </w:p>
    <w:p w14:paraId="68557201"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 xml:space="preserve">The specific and appropriate medical care to </w:t>
      </w:r>
      <w:proofErr w:type="gramStart"/>
      <w:r w:rsidRPr="00336697">
        <w:rPr>
          <w:color w:val="FF0000"/>
          <w:lang w:val="en-US" w:eastAsia="fr-FR"/>
        </w:rPr>
        <w:t>be provided</w:t>
      </w:r>
      <w:proofErr w:type="gramEnd"/>
      <w:r w:rsidRPr="00336697">
        <w:rPr>
          <w:color w:val="FF0000"/>
          <w:lang w:val="en-US" w:eastAsia="fr-FR"/>
        </w:rPr>
        <w:t xml:space="preserve"> to subjects after completion of the clinical investigation, if any.</w:t>
      </w:r>
    </w:p>
    <w:p w14:paraId="31038015"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Recommended follow-up of subjects after completion of the clinical investigation.</w:t>
      </w:r>
    </w:p>
    <w:p w14:paraId="6E5578CC" w14:textId="77777777" w:rsidR="00662F44" w:rsidRPr="00336697" w:rsidRDefault="00662F44" w:rsidP="00662F44">
      <w:pPr>
        <w:spacing w:after="120"/>
        <w:rPr>
          <w:color w:val="FF0000"/>
          <w:lang w:val="en-US" w:eastAsia="fr-FR"/>
        </w:rPr>
      </w:pPr>
      <w:r w:rsidRPr="00336697">
        <w:rPr>
          <w:color w:val="FF0000"/>
          <w:lang w:val="en-US" w:eastAsia="fr-FR"/>
        </w:rPr>
        <w:t xml:space="preserve">The extent and nature of follow-up activities for the successful completion of the investigation in accordance with the clinical investigation plan </w:t>
      </w:r>
      <w:proofErr w:type="gramStart"/>
      <w:r w:rsidRPr="00336697">
        <w:rPr>
          <w:color w:val="FF0000"/>
          <w:lang w:val="en-US" w:eastAsia="fr-FR"/>
        </w:rPr>
        <w:t>should be described</w:t>
      </w:r>
      <w:proofErr w:type="gramEnd"/>
      <w:r w:rsidRPr="00336697">
        <w:rPr>
          <w:color w:val="FF0000"/>
          <w:lang w:val="en-US" w:eastAsia="fr-FR"/>
        </w:rPr>
        <w:t xml:space="preserve"> and, in accordance with Section 72 of the MDR, should be based on the objective(s), methodology, and degree of deviation of the intervention from normal clinical practice. Overall, the study </w:t>
      </w:r>
      <w:proofErr w:type="gramStart"/>
      <w:r w:rsidRPr="00336697">
        <w:rPr>
          <w:color w:val="FF0000"/>
          <w:lang w:val="en-US" w:eastAsia="fr-FR"/>
        </w:rPr>
        <w:t>should be designed</w:t>
      </w:r>
      <w:proofErr w:type="gramEnd"/>
      <w:r w:rsidRPr="00336697">
        <w:rPr>
          <w:color w:val="FF0000"/>
          <w:lang w:val="en-US" w:eastAsia="fr-FR"/>
        </w:rPr>
        <w:t xml:space="preserve"> to minimize pain, discomfort, fear, and any other possible foreseeable risks to subjects. For this, a rationale in relation to the available preclinical data and the results of the clinical evaluation </w:t>
      </w:r>
      <w:proofErr w:type="gramStart"/>
      <w:r w:rsidRPr="00336697">
        <w:rPr>
          <w:color w:val="FF0000"/>
          <w:lang w:val="en-US" w:eastAsia="fr-FR"/>
        </w:rPr>
        <w:t>may be recommended</w:t>
      </w:r>
      <w:proofErr w:type="gramEnd"/>
      <w:r w:rsidRPr="00336697">
        <w:rPr>
          <w:color w:val="FF0000"/>
          <w:lang w:val="en-US" w:eastAsia="fr-FR"/>
        </w:rPr>
        <w:t>.</w:t>
      </w:r>
    </w:p>
    <w:p w14:paraId="60081BC6" w14:textId="77777777" w:rsidR="00662F44" w:rsidRPr="00217D9F" w:rsidRDefault="00662F44" w:rsidP="00662F44">
      <w:pPr>
        <w:spacing w:after="120"/>
        <w:rPr>
          <w:lang w:val="en-US" w:eastAsia="fr-FR"/>
        </w:rPr>
      </w:pPr>
    </w:p>
    <w:p w14:paraId="321E69E6" w14:textId="77777777" w:rsidR="00662F44" w:rsidRPr="00336697" w:rsidRDefault="00662F44" w:rsidP="00336697">
      <w:pPr>
        <w:pStyle w:val="TitreSOP2"/>
      </w:pPr>
      <w:bookmarkStart w:id="37" w:name="_Toc142660075"/>
      <w:r w:rsidRPr="00336697">
        <w:t>Monitoring plan</w:t>
      </w:r>
      <w:bookmarkEnd w:id="37"/>
    </w:p>
    <w:p w14:paraId="4032C99F" w14:textId="77777777" w:rsidR="00B50CF2" w:rsidRPr="00DE28AB" w:rsidRDefault="00B50CF2" w:rsidP="00B50CF2">
      <w:pPr>
        <w:pStyle w:val="Corpsdetexte"/>
        <w:spacing w:before="120" w:line="276" w:lineRule="auto"/>
        <w:ind w:left="425"/>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T</w:t>
      </w:r>
      <w:r w:rsidRPr="00DE28AB">
        <w:rPr>
          <w:rFonts w:asciiTheme="minorHAnsi" w:hAnsiTheme="minorHAnsi" w:cstheme="minorHAnsi"/>
          <w:iCs/>
          <w:color w:val="FF0000"/>
          <w:sz w:val="22"/>
          <w:szCs w:val="22"/>
          <w:lang w:val="en-US"/>
        </w:rPr>
        <w:t xml:space="preserve">he document </w:t>
      </w:r>
      <w:r w:rsidRPr="00DE28AB">
        <w:rPr>
          <w:rFonts w:asciiTheme="minorHAnsi" w:hAnsiTheme="minorHAnsi" w:cstheme="minorHAnsi"/>
          <w:i/>
          <w:iCs/>
          <w:color w:val="FF0000"/>
          <w:sz w:val="22"/>
          <w:szCs w:val="22"/>
          <w:lang w:val="en-US"/>
        </w:rPr>
        <w:t>AAHRPP-DSQ-023 Monitoring Plan</w:t>
      </w:r>
      <w:r w:rsidRPr="00DE28AB">
        <w:rPr>
          <w:rFonts w:asciiTheme="minorHAnsi" w:hAnsiTheme="minorHAnsi" w:cstheme="minorHAnsi"/>
          <w:iCs/>
          <w:color w:val="FF0000"/>
          <w:sz w:val="22"/>
          <w:szCs w:val="22"/>
          <w:lang w:val="en-US"/>
        </w:rPr>
        <w:t xml:space="preserve"> </w:t>
      </w:r>
      <w:proofErr w:type="gramStart"/>
      <w:r>
        <w:rPr>
          <w:rFonts w:asciiTheme="minorHAnsi" w:hAnsiTheme="minorHAnsi" w:cstheme="minorHAnsi"/>
          <w:iCs/>
          <w:color w:val="FF0000"/>
          <w:sz w:val="22"/>
          <w:szCs w:val="22"/>
          <w:lang w:val="en-US"/>
        </w:rPr>
        <w:t>will be completed</w:t>
      </w:r>
      <w:proofErr w:type="gramEnd"/>
      <w:r>
        <w:rPr>
          <w:rFonts w:asciiTheme="minorHAnsi" w:hAnsiTheme="minorHAnsi" w:cstheme="minorHAnsi"/>
          <w:iCs/>
          <w:color w:val="FF0000"/>
          <w:sz w:val="22"/>
          <w:szCs w:val="22"/>
          <w:lang w:val="en-US"/>
        </w:rPr>
        <w:t xml:space="preserve"> by the CRA responsible to conduct the study monitoring.</w:t>
      </w:r>
    </w:p>
    <w:p w14:paraId="776DB838" w14:textId="77777777" w:rsidR="00B50CF2" w:rsidRPr="0066602F" w:rsidRDefault="00B50CF2" w:rsidP="00B50CF2">
      <w:pPr>
        <w:pStyle w:val="Corpsdetexte"/>
        <w:spacing w:before="120" w:line="276" w:lineRule="auto"/>
        <w:ind w:left="425"/>
        <w:jc w:val="both"/>
        <w:rPr>
          <w:rFonts w:asciiTheme="minorHAnsi" w:hAnsiTheme="minorHAnsi" w:cstheme="minorHAnsi"/>
          <w:iCs/>
          <w:sz w:val="22"/>
          <w:szCs w:val="22"/>
          <w:lang w:val="en-US"/>
        </w:rPr>
      </w:pPr>
      <w:r w:rsidRPr="0066602F">
        <w:rPr>
          <w:rFonts w:asciiTheme="minorHAnsi" w:hAnsiTheme="minorHAnsi" w:cstheme="minorHAnsi"/>
          <w:iCs/>
          <w:sz w:val="22"/>
          <w:szCs w:val="22"/>
          <w:lang w:val="en-US"/>
        </w:rPr>
        <w:t xml:space="preserve">Site monitoring </w:t>
      </w:r>
      <w:proofErr w:type="gramStart"/>
      <w:r w:rsidRPr="0066602F">
        <w:rPr>
          <w:rFonts w:asciiTheme="minorHAnsi" w:hAnsiTheme="minorHAnsi" w:cstheme="minorHAnsi"/>
          <w:iCs/>
          <w:sz w:val="22"/>
          <w:szCs w:val="22"/>
          <w:lang w:val="en-US"/>
        </w:rPr>
        <w:t>is conducted</w:t>
      </w:r>
      <w:proofErr w:type="gramEnd"/>
      <w:r w:rsidRPr="0066602F">
        <w:rPr>
          <w:rFonts w:asciiTheme="minorHAnsi" w:hAnsiTheme="minorHAnsi" w:cstheme="minorHAnsi"/>
          <w:iCs/>
          <w:sz w:val="22"/>
          <w:szCs w:val="22"/>
          <w:lang w:val="en-US"/>
        </w:rPr>
        <w:t xml:space="preserve"> to ensure the human subject protection, study procedures, laboratory, study intervention administration, and data collection processes are of high quality and meet sponsor, GCP/ICH and regulatory guidelines.</w:t>
      </w:r>
    </w:p>
    <w:p w14:paraId="474125EB" w14:textId="77777777" w:rsidR="00B50CF2" w:rsidRPr="0066602F" w:rsidRDefault="00B50CF2" w:rsidP="00B50CF2">
      <w:pPr>
        <w:pStyle w:val="Corpsdetexte"/>
        <w:spacing w:before="120" w:line="276" w:lineRule="auto"/>
        <w:ind w:left="425"/>
        <w:jc w:val="both"/>
        <w:rPr>
          <w:rFonts w:asciiTheme="minorHAnsi" w:eastAsia="Arial Unicode MS" w:hAnsiTheme="minorHAnsi" w:cstheme="minorHAnsi"/>
          <w:bCs/>
          <w:sz w:val="22"/>
          <w:szCs w:val="22"/>
          <w:bdr w:val="nil"/>
          <w:lang w:val="en-GB" w:eastAsia="en-US" w:bidi="en-US"/>
        </w:rPr>
      </w:pPr>
      <w:r w:rsidRPr="0066602F">
        <w:rPr>
          <w:rFonts w:asciiTheme="minorHAnsi" w:eastAsia="Arial Unicode MS" w:hAnsiTheme="minorHAnsi" w:cstheme="minorHAnsi"/>
          <w:bCs/>
          <w:sz w:val="22"/>
          <w:szCs w:val="22"/>
          <w:bdr w:val="nil"/>
          <w:lang w:val="en-GB" w:eastAsia="en-US" w:bidi="en-US"/>
        </w:rPr>
        <w:t xml:space="preserve">Monitoring of the study will be performed in compliance with GCP </w:t>
      </w:r>
      <w:proofErr w:type="gramStart"/>
      <w:r w:rsidRPr="0066602F">
        <w:rPr>
          <w:rFonts w:asciiTheme="minorHAnsi" w:eastAsia="Arial Unicode MS" w:hAnsiTheme="minorHAnsi" w:cstheme="minorHAnsi"/>
          <w:bCs/>
          <w:sz w:val="22"/>
          <w:szCs w:val="22"/>
          <w:bdr w:val="nil"/>
          <w:lang w:val="en-GB" w:eastAsia="en-US" w:bidi="en-US"/>
        </w:rPr>
        <w:t>E6(</w:t>
      </w:r>
      <w:proofErr w:type="gramEnd"/>
      <w:r w:rsidRPr="0066602F">
        <w:rPr>
          <w:rFonts w:asciiTheme="minorHAnsi" w:eastAsia="Arial Unicode MS" w:hAnsiTheme="minorHAnsi" w:cstheme="minorHAnsi"/>
          <w:bCs/>
          <w:sz w:val="22"/>
          <w:szCs w:val="22"/>
          <w:bdr w:val="nil"/>
          <w:lang w:val="en-GB" w:eastAsia="en-US" w:bidi="en-US"/>
        </w:rPr>
        <w:t xml:space="preserve">R2) and the applicable regulatory requirements. The study team </w:t>
      </w:r>
      <w:proofErr w:type="gramStart"/>
      <w:r w:rsidRPr="0066602F">
        <w:rPr>
          <w:rFonts w:asciiTheme="minorHAnsi" w:eastAsia="Arial Unicode MS" w:hAnsiTheme="minorHAnsi" w:cstheme="minorHAnsi"/>
          <w:bCs/>
          <w:sz w:val="22"/>
          <w:szCs w:val="22"/>
          <w:bdr w:val="nil"/>
          <w:lang w:val="en-GB" w:eastAsia="en-US" w:bidi="en-US"/>
        </w:rPr>
        <w:t>will be trained</w:t>
      </w:r>
      <w:proofErr w:type="gramEnd"/>
      <w:r w:rsidRPr="0066602F">
        <w:rPr>
          <w:rFonts w:asciiTheme="minorHAnsi" w:eastAsia="Arial Unicode MS" w:hAnsiTheme="minorHAnsi" w:cstheme="minorHAnsi"/>
          <w:bCs/>
          <w:sz w:val="22"/>
          <w:szCs w:val="22"/>
          <w:bdr w:val="nil"/>
          <w:lang w:val="en-GB" w:eastAsia="en-US" w:bidi="en-US"/>
        </w:rPr>
        <w:t xml:space="preserve"> in an initiation visit. A detailed description of the monitoring tasks </w:t>
      </w:r>
      <w:proofErr w:type="gramStart"/>
      <w:r w:rsidRPr="0066602F">
        <w:rPr>
          <w:rFonts w:asciiTheme="minorHAnsi" w:eastAsia="Arial Unicode MS" w:hAnsiTheme="minorHAnsi" w:cstheme="minorHAnsi"/>
          <w:bCs/>
          <w:sz w:val="22"/>
          <w:szCs w:val="22"/>
          <w:bdr w:val="nil"/>
          <w:lang w:val="en-GB" w:eastAsia="en-US" w:bidi="en-US"/>
        </w:rPr>
        <w:t>can be found</w:t>
      </w:r>
      <w:proofErr w:type="gramEnd"/>
      <w:r w:rsidRPr="0066602F">
        <w:rPr>
          <w:rFonts w:asciiTheme="minorHAnsi" w:eastAsia="Arial Unicode MS" w:hAnsiTheme="minorHAnsi" w:cstheme="minorHAnsi"/>
          <w:bCs/>
          <w:sz w:val="22"/>
          <w:szCs w:val="22"/>
          <w:bdr w:val="nil"/>
          <w:lang w:val="en-GB" w:eastAsia="en-US" w:bidi="en-US"/>
        </w:rPr>
        <w:t xml:space="preserve"> in the latest version of the (study-specific) ‘Monitoring plan’ (see Appendix). The investigator will permit direct access of the study monitors </w:t>
      </w:r>
      <w:r w:rsidRPr="0066602F">
        <w:rPr>
          <w:rFonts w:asciiTheme="minorHAnsi" w:eastAsia="Arial Unicode MS" w:hAnsiTheme="minorHAnsi" w:cstheme="minorHAnsi"/>
          <w:bCs/>
          <w:sz w:val="22"/>
          <w:szCs w:val="22"/>
          <w:bdr w:val="nil"/>
          <w:lang w:val="en-GB" w:eastAsia="en-US" w:bidi="en-US"/>
        </w:rPr>
        <w:lastRenderedPageBreak/>
        <w:t xml:space="preserve">and appropriate regulatory authorities to the study data and to the corresponding source data and documents to verify the accuracy of this data. </w:t>
      </w:r>
    </w:p>
    <w:p w14:paraId="29587FAA" w14:textId="77777777" w:rsidR="00B50CF2" w:rsidRPr="00B50CF2" w:rsidRDefault="00B50CF2" w:rsidP="00B50CF2">
      <w:pPr>
        <w:pStyle w:val="TitreSOP3"/>
        <w:ind w:left="1224"/>
        <w:rPr>
          <w:lang w:val="en-US"/>
        </w:rPr>
      </w:pPr>
      <w:bookmarkStart w:id="38" w:name="_Toc142657039"/>
      <w:bookmarkStart w:id="39" w:name="_Toc142660076"/>
      <w:r w:rsidRPr="00ED63BF">
        <w:rPr>
          <w:lang w:val="en-US"/>
        </w:rPr>
        <w:t>Monitoring team</w:t>
      </w:r>
      <w:bookmarkEnd w:id="38"/>
      <w:bookmarkEnd w:id="39"/>
    </w:p>
    <w:p w14:paraId="432667B0" w14:textId="77777777" w:rsidR="00B50CF2" w:rsidRPr="0066602F" w:rsidRDefault="00B50CF2" w:rsidP="00B50CF2">
      <w:pPr>
        <w:pStyle w:val="Corpsdetexte"/>
        <w:spacing w:before="120" w:line="276" w:lineRule="auto"/>
        <w:ind w:left="425"/>
        <w:jc w:val="both"/>
        <w:rPr>
          <w:rFonts w:asciiTheme="minorHAnsi" w:eastAsia="Arial Unicode MS" w:hAnsiTheme="minorHAnsi" w:cstheme="minorHAnsi"/>
          <w:bCs/>
          <w:sz w:val="22"/>
          <w:szCs w:val="22"/>
          <w:bdr w:val="nil"/>
          <w:lang w:val="en-GB" w:eastAsia="en-US" w:bidi="en-US"/>
        </w:rPr>
      </w:pPr>
      <w:r w:rsidRPr="0066602F">
        <w:rPr>
          <w:rFonts w:asciiTheme="minorHAnsi" w:eastAsia="Arial Unicode MS" w:hAnsiTheme="minorHAnsi" w:cstheme="minorHAnsi"/>
          <w:bCs/>
          <w:sz w:val="22"/>
          <w:szCs w:val="22"/>
          <w:bdr w:val="nil"/>
          <w:lang w:val="en-GB" w:eastAsia="en-US" w:bidi="en-US"/>
        </w:rPr>
        <w:t xml:space="preserve">Monitoring services </w:t>
      </w:r>
      <w:proofErr w:type="gramStart"/>
      <w:r w:rsidRPr="0066602F">
        <w:rPr>
          <w:rFonts w:asciiTheme="minorHAnsi" w:eastAsia="Arial Unicode MS" w:hAnsiTheme="minorHAnsi" w:cstheme="minorHAnsi"/>
          <w:bCs/>
          <w:sz w:val="22"/>
          <w:szCs w:val="22"/>
          <w:bdr w:val="nil"/>
          <w:lang w:val="en-GB" w:eastAsia="en-US" w:bidi="en-US"/>
        </w:rPr>
        <w:t>will be provided</w:t>
      </w:r>
      <w:proofErr w:type="gramEnd"/>
      <w:r w:rsidRPr="0066602F">
        <w:rPr>
          <w:rFonts w:asciiTheme="minorHAnsi" w:eastAsia="Arial Unicode MS" w:hAnsiTheme="minorHAnsi" w:cstheme="minorHAnsi"/>
          <w:bCs/>
          <w:sz w:val="22"/>
          <w:szCs w:val="22"/>
          <w:bdr w:val="nil"/>
          <w:lang w:val="en-GB" w:eastAsia="en-US" w:bidi="en-US"/>
        </w:rPr>
        <w:t xml:space="preserve"> in collaboration with the clinical trial centre of the </w:t>
      </w:r>
      <w:proofErr w:type="spellStart"/>
      <w:r w:rsidRPr="0066602F">
        <w:rPr>
          <w:rFonts w:asciiTheme="minorHAnsi" w:eastAsia="Arial Unicode MS" w:hAnsiTheme="minorHAnsi" w:cstheme="minorHAnsi"/>
          <w:bCs/>
          <w:sz w:val="22"/>
          <w:szCs w:val="22"/>
          <w:bdr w:val="nil"/>
          <w:lang w:val="en-GB" w:eastAsia="en-US" w:bidi="en-US"/>
        </w:rPr>
        <w:t>Cliniques</w:t>
      </w:r>
      <w:proofErr w:type="spellEnd"/>
      <w:r w:rsidRPr="0066602F">
        <w:rPr>
          <w:rFonts w:asciiTheme="minorHAnsi" w:eastAsia="Arial Unicode MS" w:hAnsiTheme="minorHAnsi" w:cstheme="minorHAnsi"/>
          <w:bCs/>
          <w:sz w:val="22"/>
          <w:szCs w:val="22"/>
          <w:bdr w:val="nil"/>
          <w:lang w:val="en-GB" w:eastAsia="en-US" w:bidi="en-US"/>
        </w:rPr>
        <w:t xml:space="preserve"> </w:t>
      </w:r>
      <w:proofErr w:type="spellStart"/>
      <w:r w:rsidRPr="0066602F">
        <w:rPr>
          <w:rFonts w:asciiTheme="minorHAnsi" w:eastAsia="Arial Unicode MS" w:hAnsiTheme="minorHAnsi" w:cstheme="minorHAnsi"/>
          <w:bCs/>
          <w:sz w:val="22"/>
          <w:szCs w:val="22"/>
          <w:bdr w:val="nil"/>
          <w:lang w:val="en-GB" w:eastAsia="en-US" w:bidi="en-US"/>
        </w:rPr>
        <w:t>universitaires</w:t>
      </w:r>
      <w:proofErr w:type="spellEnd"/>
      <w:r w:rsidRPr="0066602F">
        <w:rPr>
          <w:rFonts w:asciiTheme="minorHAnsi" w:eastAsia="Arial Unicode MS" w:hAnsiTheme="minorHAnsi" w:cstheme="minorHAnsi"/>
          <w:bCs/>
          <w:sz w:val="22"/>
          <w:szCs w:val="22"/>
          <w:bdr w:val="nil"/>
          <w:lang w:val="en-GB" w:eastAsia="en-US" w:bidi="en-US"/>
        </w:rPr>
        <w:t xml:space="preserve"> Saint-Luc. All relevant contact details (e.g. primary contact person) </w:t>
      </w:r>
      <w:proofErr w:type="gramStart"/>
      <w:r w:rsidRPr="0066602F">
        <w:rPr>
          <w:rFonts w:asciiTheme="minorHAnsi" w:eastAsia="Arial Unicode MS" w:hAnsiTheme="minorHAnsi" w:cstheme="minorHAnsi"/>
          <w:bCs/>
          <w:sz w:val="22"/>
          <w:szCs w:val="22"/>
          <w:bdr w:val="nil"/>
          <w:lang w:val="en-GB" w:eastAsia="en-US" w:bidi="en-US"/>
        </w:rPr>
        <w:t>can be found</w:t>
      </w:r>
      <w:proofErr w:type="gramEnd"/>
      <w:r w:rsidRPr="0066602F">
        <w:rPr>
          <w:rFonts w:asciiTheme="minorHAnsi" w:eastAsia="Arial Unicode MS" w:hAnsiTheme="minorHAnsi" w:cstheme="minorHAnsi"/>
          <w:bCs/>
          <w:sz w:val="22"/>
          <w:szCs w:val="22"/>
          <w:bdr w:val="nil"/>
          <w:lang w:val="en-GB" w:eastAsia="en-US" w:bidi="en-US"/>
        </w:rPr>
        <w:t xml:space="preserve"> in the ‘Monitoring plan’ (see Appendix).</w:t>
      </w:r>
      <w:bookmarkStart w:id="40" w:name="_Toc25932917"/>
    </w:p>
    <w:p w14:paraId="336496FE" w14:textId="77777777" w:rsidR="00B50CF2" w:rsidRPr="00135D49" w:rsidRDefault="00B50CF2" w:rsidP="00B50CF2">
      <w:pPr>
        <w:pStyle w:val="TitreSOP3"/>
        <w:ind w:left="1224"/>
        <w:rPr>
          <w:lang w:val="en-US"/>
        </w:rPr>
      </w:pPr>
      <w:bookmarkStart w:id="41" w:name="_Toc142657040"/>
      <w:bookmarkStart w:id="42" w:name="_Toc142660077"/>
      <w:r w:rsidRPr="00135D49">
        <w:rPr>
          <w:lang w:val="en-US"/>
        </w:rPr>
        <w:t>Scope</w:t>
      </w:r>
      <w:bookmarkEnd w:id="41"/>
      <w:bookmarkEnd w:id="42"/>
    </w:p>
    <w:bookmarkEnd w:id="40"/>
    <w:p w14:paraId="35014FC3" w14:textId="77777777" w:rsidR="00B50CF2" w:rsidRPr="0066602F" w:rsidRDefault="00B50CF2" w:rsidP="00B50CF2">
      <w:pPr>
        <w:pStyle w:val="Corpsdetexte"/>
        <w:spacing w:before="120" w:line="276" w:lineRule="auto"/>
        <w:ind w:left="425"/>
        <w:jc w:val="both"/>
        <w:rPr>
          <w:rFonts w:asciiTheme="minorHAnsi" w:eastAsia="Arial Unicode MS" w:hAnsiTheme="minorHAnsi" w:cstheme="minorHAnsi"/>
          <w:bCs/>
          <w:sz w:val="22"/>
          <w:szCs w:val="22"/>
          <w:bdr w:val="nil"/>
          <w:lang w:val="en-GB" w:eastAsia="en-US" w:bidi="en-US"/>
        </w:rPr>
      </w:pPr>
      <w:r w:rsidRPr="0066602F">
        <w:rPr>
          <w:rFonts w:asciiTheme="minorHAnsi" w:eastAsia="Arial Unicode MS" w:hAnsiTheme="minorHAnsi" w:cstheme="minorHAnsi"/>
          <w:bCs/>
          <w:sz w:val="22"/>
          <w:szCs w:val="22"/>
          <w:bdr w:val="nil"/>
          <w:lang w:val="en-GB" w:eastAsia="en-US" w:bidi="en-US"/>
        </w:rPr>
        <w:t xml:space="preserve">Quality control measures </w:t>
      </w:r>
      <w:proofErr w:type="gramStart"/>
      <w:r w:rsidRPr="0066602F">
        <w:rPr>
          <w:rFonts w:asciiTheme="minorHAnsi" w:eastAsia="Arial Unicode MS" w:hAnsiTheme="minorHAnsi" w:cstheme="minorHAnsi"/>
          <w:bCs/>
          <w:sz w:val="22"/>
          <w:szCs w:val="22"/>
          <w:bdr w:val="nil"/>
          <w:lang w:val="en-GB" w:eastAsia="en-US" w:bidi="en-US"/>
        </w:rPr>
        <w:t>will be followed</w:t>
      </w:r>
      <w:proofErr w:type="gramEnd"/>
      <w:r w:rsidRPr="0066602F">
        <w:rPr>
          <w:rFonts w:asciiTheme="minorHAnsi" w:eastAsia="Arial Unicode MS" w:hAnsiTheme="minorHAnsi" w:cstheme="minorHAnsi"/>
          <w:bCs/>
          <w:sz w:val="22"/>
          <w:szCs w:val="22"/>
          <w:bdr w:val="nil"/>
          <w:lang w:val="en-GB" w:eastAsia="en-US" w:bidi="en-US"/>
        </w:rPr>
        <w:t xml:space="preserve"> throughout the study. The clinical study monitor will observe the progress of the study. Contacts with the investigator and on-site visits for the purpose of data review will occur in collaboration with the clinical trial centre of the Hospital Saint-Luc. The monitor will ensure compliance of the study site with the protocol, applicable SOPs and guidelines as described in this protocol. The review of the subjects’ medical records </w:t>
      </w:r>
      <w:proofErr w:type="gramStart"/>
      <w:r w:rsidRPr="0066602F">
        <w:rPr>
          <w:rFonts w:asciiTheme="minorHAnsi" w:eastAsia="Arial Unicode MS" w:hAnsiTheme="minorHAnsi" w:cstheme="minorHAnsi"/>
          <w:bCs/>
          <w:sz w:val="22"/>
          <w:szCs w:val="22"/>
          <w:bdr w:val="nil"/>
          <w:lang w:val="en-GB" w:eastAsia="en-US" w:bidi="en-US"/>
        </w:rPr>
        <w:t>will be performed</w:t>
      </w:r>
      <w:proofErr w:type="gramEnd"/>
      <w:r w:rsidRPr="0066602F">
        <w:rPr>
          <w:rFonts w:asciiTheme="minorHAnsi" w:eastAsia="Arial Unicode MS" w:hAnsiTheme="minorHAnsi" w:cstheme="minorHAnsi"/>
          <w:bCs/>
          <w:sz w:val="22"/>
          <w:szCs w:val="22"/>
          <w:bdr w:val="nil"/>
          <w:lang w:val="en-GB" w:eastAsia="en-US" w:bidi="en-US"/>
        </w:rPr>
        <w:t xml:space="preserve"> in a manner to ensure that subject confidentiality is maintained. The investigator agrees to allow the monitor access to any or all of the study materials needed for the monitor </w:t>
      </w:r>
      <w:proofErr w:type="gramStart"/>
      <w:r w:rsidRPr="0066602F">
        <w:rPr>
          <w:rFonts w:asciiTheme="minorHAnsi" w:eastAsia="Arial Unicode MS" w:hAnsiTheme="minorHAnsi" w:cstheme="minorHAnsi"/>
          <w:bCs/>
          <w:sz w:val="22"/>
          <w:szCs w:val="22"/>
          <w:bdr w:val="nil"/>
          <w:lang w:val="en-GB" w:eastAsia="en-US" w:bidi="en-US"/>
        </w:rPr>
        <w:t>to properly review</w:t>
      </w:r>
      <w:proofErr w:type="gramEnd"/>
      <w:r w:rsidRPr="0066602F">
        <w:rPr>
          <w:rFonts w:asciiTheme="minorHAnsi" w:eastAsia="Arial Unicode MS" w:hAnsiTheme="minorHAnsi" w:cstheme="minorHAnsi"/>
          <w:bCs/>
          <w:sz w:val="22"/>
          <w:szCs w:val="22"/>
          <w:bdr w:val="nil"/>
          <w:lang w:val="en-GB" w:eastAsia="en-US" w:bidi="en-US"/>
        </w:rPr>
        <w:t xml:space="preserve"> the study progress. The investigator (or deputy) agrees to assist the monitor in resolving any problem that </w:t>
      </w:r>
      <w:proofErr w:type="gramStart"/>
      <w:r w:rsidRPr="0066602F">
        <w:rPr>
          <w:rFonts w:asciiTheme="minorHAnsi" w:eastAsia="Arial Unicode MS" w:hAnsiTheme="minorHAnsi" w:cstheme="minorHAnsi"/>
          <w:bCs/>
          <w:sz w:val="22"/>
          <w:szCs w:val="22"/>
          <w:bdr w:val="nil"/>
          <w:lang w:val="en-GB" w:eastAsia="en-US" w:bidi="en-US"/>
        </w:rPr>
        <w:t>may be detected</w:t>
      </w:r>
      <w:proofErr w:type="gramEnd"/>
      <w:r w:rsidRPr="0066602F">
        <w:rPr>
          <w:rFonts w:asciiTheme="minorHAnsi" w:eastAsia="Arial Unicode MS" w:hAnsiTheme="minorHAnsi" w:cstheme="minorHAnsi"/>
          <w:bCs/>
          <w:sz w:val="22"/>
          <w:szCs w:val="22"/>
          <w:bdr w:val="nil"/>
          <w:lang w:val="en-GB" w:eastAsia="en-US" w:bidi="en-US"/>
        </w:rPr>
        <w:t xml:space="preserve"> during the monitoring visit. </w:t>
      </w:r>
    </w:p>
    <w:p w14:paraId="7F800495" w14:textId="77777777" w:rsidR="00662F44" w:rsidRPr="00B50CF2" w:rsidRDefault="00662F44" w:rsidP="00662F44">
      <w:pPr>
        <w:spacing w:after="120"/>
        <w:rPr>
          <w:lang w:val="en-GB" w:eastAsia="fr-FR"/>
        </w:rPr>
      </w:pPr>
    </w:p>
    <w:p w14:paraId="6D3CCEFF" w14:textId="77777777" w:rsidR="00662F44" w:rsidRPr="00CD1B49" w:rsidRDefault="00662F44" w:rsidP="00CD1B49">
      <w:pPr>
        <w:pStyle w:val="TitreSOP1"/>
      </w:pPr>
      <w:bookmarkStart w:id="43" w:name="_Toc142660078"/>
      <w:r w:rsidRPr="00CD1B49">
        <w:t>Amendments</w:t>
      </w:r>
      <w:bookmarkEnd w:id="43"/>
      <w:r w:rsidRPr="00CD1B49">
        <w:t xml:space="preserve"> </w:t>
      </w:r>
    </w:p>
    <w:p w14:paraId="50DE0B0A" w14:textId="77777777" w:rsidR="00C216C7" w:rsidRPr="00C216C7" w:rsidRDefault="00C216C7" w:rsidP="00C216C7">
      <w:pPr>
        <w:spacing w:after="120"/>
        <w:rPr>
          <w:lang w:val="en-US" w:eastAsia="fr-FR"/>
        </w:rPr>
      </w:pPr>
      <w:r w:rsidRPr="00C216C7">
        <w:rPr>
          <w:lang w:val="en-US" w:eastAsia="fr-FR"/>
        </w:rPr>
        <w:t xml:space="preserve">If amendments to the protocol (modifying sense or objectives or modifying the undergone constraints or the risks incurred by the subjects) turn out to be necessary, they </w:t>
      </w:r>
      <w:proofErr w:type="gramStart"/>
      <w:r w:rsidRPr="00C216C7">
        <w:rPr>
          <w:lang w:val="en-US" w:eastAsia="fr-FR"/>
        </w:rPr>
        <w:t>will be subjected</w:t>
      </w:r>
      <w:proofErr w:type="gramEnd"/>
      <w:r w:rsidRPr="00C216C7">
        <w:rPr>
          <w:lang w:val="en-US" w:eastAsia="fr-FR"/>
        </w:rPr>
        <w:t xml:space="preserve"> at first opinion of the promoter of the study. After agreement by the promoter, these amendments </w:t>
      </w:r>
      <w:proofErr w:type="gramStart"/>
      <w:r w:rsidRPr="00C216C7">
        <w:rPr>
          <w:lang w:val="en-US" w:eastAsia="fr-FR"/>
        </w:rPr>
        <w:t>will then be submitted</w:t>
      </w:r>
      <w:proofErr w:type="gramEnd"/>
      <w:r w:rsidRPr="00C216C7">
        <w:rPr>
          <w:lang w:val="en-US" w:eastAsia="fr-FR"/>
        </w:rPr>
        <w:t xml:space="preserve"> to the opinion of the Regulatory Authorities and Ethic Committee having examined the initial protocol.</w:t>
      </w:r>
    </w:p>
    <w:p w14:paraId="0F652A51" w14:textId="77777777" w:rsidR="00662F44" w:rsidRPr="00CD1B49" w:rsidRDefault="00662F44" w:rsidP="00CD1B49">
      <w:pPr>
        <w:pStyle w:val="TitreSOP1"/>
      </w:pPr>
      <w:bookmarkStart w:id="44" w:name="_Toc142660079"/>
      <w:r w:rsidRPr="00CD1B49">
        <w:t>Deviations from the clinical investigation plan (deviation, violation)</w:t>
      </w:r>
      <w:bookmarkEnd w:id="44"/>
    </w:p>
    <w:p w14:paraId="4D7E52DA" w14:textId="77777777" w:rsidR="00B50CF2" w:rsidRPr="00B50CF2" w:rsidRDefault="00B50CF2" w:rsidP="00B50CF2">
      <w:pPr>
        <w:spacing w:after="120"/>
        <w:rPr>
          <w:lang w:val="en-US" w:eastAsia="fr-FR"/>
        </w:rPr>
      </w:pPr>
      <w:r w:rsidRPr="00B50CF2">
        <w:rPr>
          <w:lang w:val="en-US" w:eastAsia="fr-FR"/>
        </w:rPr>
        <w:t xml:space="preserve">Sponsor and all investigators agree to take any reasonable actions to correct protocol deviations/violations noted during monitoring/inspection, in consultation with the monitoring team. </w:t>
      </w:r>
      <w:proofErr w:type="gramStart"/>
      <w:r w:rsidRPr="00B50CF2">
        <w:rPr>
          <w:lang w:val="en-US" w:eastAsia="fr-FR"/>
        </w:rPr>
        <w:t>All deviations must be documented on a protocol deviation log by the study team that is kept available at any time for monitoring/inspection purposes</w:t>
      </w:r>
      <w:proofErr w:type="gramEnd"/>
      <w:r w:rsidRPr="00B50CF2">
        <w:rPr>
          <w:lang w:val="en-US" w:eastAsia="fr-FR"/>
        </w:rPr>
        <w:t>. Under emergency circumstances, deviations from the protocol to protect the rights, safety or well-being of human subjects may proceed without prior approval of the sponsor and the EC.</w:t>
      </w:r>
    </w:p>
    <w:p w14:paraId="41927C5A" w14:textId="77777777" w:rsidR="00662F44" w:rsidRPr="00217D9F" w:rsidRDefault="00662F44" w:rsidP="00662F44">
      <w:pPr>
        <w:spacing w:after="120"/>
        <w:rPr>
          <w:lang w:val="en-US" w:eastAsia="fr-FR"/>
        </w:rPr>
      </w:pPr>
    </w:p>
    <w:p w14:paraId="2BB97232" w14:textId="77777777" w:rsidR="00662F44" w:rsidRPr="00CD1B49" w:rsidRDefault="00662F44" w:rsidP="00CD1B49">
      <w:pPr>
        <w:pStyle w:val="TitreSOP1"/>
      </w:pPr>
      <w:bookmarkStart w:id="45" w:name="_Toc142660080"/>
      <w:r w:rsidRPr="00CD1B49">
        <w:t>Device accountability</w:t>
      </w:r>
      <w:bookmarkEnd w:id="45"/>
      <w:r w:rsidRPr="00CD1B49">
        <w:t xml:space="preserve"> </w:t>
      </w:r>
    </w:p>
    <w:p w14:paraId="045EB86B"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Description of device accountability procedures.</w:t>
      </w:r>
    </w:p>
    <w:p w14:paraId="40D58297" w14:textId="77777777" w:rsidR="00662F44" w:rsidRPr="00336697" w:rsidRDefault="00662F44"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Procedures, specific materials and instructions for the safe return of devices under investigation, including potentially hazardous devices.</w:t>
      </w:r>
    </w:p>
    <w:p w14:paraId="59FFAAA7" w14:textId="77777777" w:rsidR="00662F44" w:rsidRPr="00217D9F" w:rsidRDefault="00662F44" w:rsidP="00662F44">
      <w:pPr>
        <w:spacing w:after="120"/>
        <w:ind w:left="635"/>
        <w:rPr>
          <w:lang w:val="en-US" w:eastAsia="fr-FR"/>
        </w:rPr>
      </w:pPr>
    </w:p>
    <w:p w14:paraId="4042B3AA" w14:textId="77777777" w:rsidR="00662F44" w:rsidRPr="00CD1B49" w:rsidRDefault="00662F44" w:rsidP="00CD1B49">
      <w:pPr>
        <w:pStyle w:val="TitreSOP1"/>
      </w:pPr>
      <w:bookmarkStart w:id="46" w:name="_Toc142660081"/>
      <w:r w:rsidRPr="00CD1B49">
        <w:lastRenderedPageBreak/>
        <w:t>Adverse events, adverse device effects and device deficiencies</w:t>
      </w:r>
      <w:bookmarkEnd w:id="46"/>
      <w:r w:rsidRPr="00CD1B49">
        <w:t xml:space="preserve"> </w:t>
      </w:r>
    </w:p>
    <w:p w14:paraId="59F36948" w14:textId="77777777" w:rsidR="00662F44" w:rsidRPr="000A5B6E" w:rsidRDefault="00662F44" w:rsidP="00336697">
      <w:pPr>
        <w:pStyle w:val="TitreSOP2"/>
      </w:pPr>
      <w:bookmarkStart w:id="47" w:name="_Toc105574358"/>
      <w:bookmarkStart w:id="48" w:name="_Toc142660082"/>
      <w:r w:rsidRPr="000A5B6E">
        <w:t>Definitions</w:t>
      </w:r>
      <w:bookmarkEnd w:id="47"/>
      <w:bookmarkEnd w:id="48"/>
      <w:r>
        <w:t xml:space="preserve"> </w:t>
      </w:r>
    </w:p>
    <w:p w14:paraId="6A1AD7E7" w14:textId="77777777" w:rsidR="00662F44" w:rsidRPr="000705FE" w:rsidRDefault="00662F44" w:rsidP="00662F44">
      <w:pPr>
        <w:autoSpaceDE w:val="0"/>
        <w:autoSpaceDN w:val="0"/>
        <w:adjustRightInd w:val="0"/>
        <w:spacing w:before="120" w:after="120"/>
        <w:ind w:left="426"/>
        <w:rPr>
          <w:rFonts w:eastAsia="Times New Roman" w:cs="Times New Roman"/>
          <w:b/>
          <w:bCs/>
          <w:lang w:val="en-US" w:eastAsia="fr-BE"/>
        </w:rPr>
      </w:pPr>
      <w:r w:rsidRPr="000705FE">
        <w:rPr>
          <w:rFonts w:eastAsia="Times New Roman" w:cs="Times New Roman"/>
          <w:b/>
          <w:bCs/>
          <w:lang w:val="en-US" w:eastAsia="fr-BE"/>
        </w:rPr>
        <w:t>ADVERSE EVENT (AE)</w:t>
      </w:r>
    </w:p>
    <w:p w14:paraId="22D9B693" w14:textId="77777777" w:rsidR="00662F44" w:rsidRDefault="00662F44" w:rsidP="00662F44">
      <w:pPr>
        <w:autoSpaceDE w:val="0"/>
        <w:autoSpaceDN w:val="0"/>
        <w:adjustRightInd w:val="0"/>
        <w:spacing w:before="120" w:line="276" w:lineRule="auto"/>
        <w:ind w:left="425"/>
        <w:rPr>
          <w:rFonts w:eastAsia="Times New Roman" w:cs="Times New Roman"/>
          <w:lang w:val="en-US" w:eastAsia="fr-BE"/>
        </w:rPr>
      </w:pPr>
      <w:r w:rsidRPr="000705FE">
        <w:rPr>
          <w:rFonts w:eastAsia="Times New Roman" w:cs="Times New Roman"/>
          <w:lang w:val="en-US" w:eastAsia="fr-BE"/>
        </w:rPr>
        <w:t xml:space="preserve">An adverse event is </w:t>
      </w:r>
      <w:r w:rsidR="005D253D" w:rsidRPr="005D253D">
        <w:rPr>
          <w:rFonts w:eastAsia="Times New Roman" w:cs="Times New Roman" w:hint="eastAsia"/>
          <w:lang w:val="en-US" w:eastAsia="fr-BE"/>
        </w:rPr>
        <w:t>any untoward medical occurrence, unintended disease or injury or any untoward clinical signs, including an abnormal laboratory finding, in subjects, users or other persons, in the context of a clinical investigation, whether or not related to the investigational device</w:t>
      </w:r>
      <w:r w:rsidRPr="000705FE">
        <w:rPr>
          <w:rFonts w:eastAsia="Times New Roman" w:cs="Times New Roman"/>
          <w:lang w:val="en-US" w:eastAsia="fr-BE"/>
        </w:rPr>
        <w:t>.</w:t>
      </w:r>
    </w:p>
    <w:p w14:paraId="153DF055" w14:textId="77777777" w:rsidR="00662F44" w:rsidRDefault="00662F44" w:rsidP="00662F44">
      <w:pPr>
        <w:autoSpaceDE w:val="0"/>
        <w:autoSpaceDN w:val="0"/>
        <w:adjustRightInd w:val="0"/>
        <w:spacing w:line="276" w:lineRule="auto"/>
        <w:ind w:left="425"/>
        <w:rPr>
          <w:rFonts w:eastAsia="Times New Roman" w:cs="Times New Roman"/>
          <w:lang w:val="en-US" w:eastAsia="fr-BE"/>
        </w:rPr>
      </w:pPr>
    </w:p>
    <w:p w14:paraId="0439B8EF" w14:textId="77777777" w:rsidR="008C25A2" w:rsidRPr="000705FE" w:rsidRDefault="008C25A2" w:rsidP="008C25A2">
      <w:pPr>
        <w:autoSpaceDE w:val="0"/>
        <w:autoSpaceDN w:val="0"/>
        <w:adjustRightInd w:val="0"/>
        <w:spacing w:after="120"/>
        <w:ind w:left="426"/>
        <w:rPr>
          <w:rFonts w:eastAsia="Times New Roman" w:cs="Times New Roman"/>
          <w:b/>
          <w:bCs/>
          <w:lang w:val="en-US" w:eastAsia="fr-BE"/>
        </w:rPr>
      </w:pPr>
      <w:r w:rsidRPr="000705FE">
        <w:rPr>
          <w:rFonts w:eastAsia="Times New Roman" w:cs="Times New Roman"/>
          <w:b/>
          <w:bCs/>
          <w:lang w:val="en-US" w:eastAsia="fr-BE"/>
        </w:rPr>
        <w:t>SERIOUS ADVERSE EVENT (SAE)</w:t>
      </w:r>
    </w:p>
    <w:p w14:paraId="35786A50" w14:textId="77777777" w:rsidR="008C25A2" w:rsidRPr="005D253D" w:rsidRDefault="008C25A2" w:rsidP="008C25A2">
      <w:pPr>
        <w:autoSpaceDE w:val="0"/>
        <w:autoSpaceDN w:val="0"/>
        <w:adjustRightInd w:val="0"/>
        <w:spacing w:line="276" w:lineRule="auto"/>
        <w:ind w:left="425"/>
        <w:rPr>
          <w:lang w:val="en-US" w:eastAsia="fr-FR"/>
        </w:rPr>
      </w:pPr>
      <w:r w:rsidRPr="005D253D">
        <w:rPr>
          <w:lang w:val="en-US" w:eastAsia="fr-FR"/>
        </w:rPr>
        <w:t xml:space="preserve">A </w:t>
      </w:r>
      <w:r w:rsidRPr="005D253D">
        <w:rPr>
          <w:rFonts w:hint="eastAsia"/>
          <w:lang w:val="en-US" w:eastAsia="fr-FR"/>
        </w:rPr>
        <w:t>serious adverse event means any adverse event that led to any of the following:</w:t>
      </w:r>
    </w:p>
    <w:p w14:paraId="67934F75" w14:textId="77777777" w:rsidR="008C25A2" w:rsidRPr="005D253D" w:rsidRDefault="008C25A2" w:rsidP="002A135E">
      <w:pPr>
        <w:pStyle w:val="Paragraphedeliste"/>
        <w:numPr>
          <w:ilvl w:val="0"/>
          <w:numId w:val="15"/>
        </w:numPr>
        <w:spacing w:after="120"/>
        <w:ind w:left="992" w:hanging="357"/>
        <w:contextualSpacing w:val="0"/>
        <w:rPr>
          <w:lang w:val="en-US" w:eastAsia="fr-FR"/>
        </w:rPr>
      </w:pPr>
      <w:r w:rsidRPr="005D253D">
        <w:rPr>
          <w:rFonts w:hint="eastAsia"/>
          <w:lang w:val="en-US" w:eastAsia="fr-FR"/>
        </w:rPr>
        <w:t>death,</w:t>
      </w:r>
    </w:p>
    <w:p w14:paraId="195C37E3" w14:textId="77777777" w:rsidR="008C25A2" w:rsidRPr="005D253D" w:rsidRDefault="008C25A2" w:rsidP="002A135E">
      <w:pPr>
        <w:pStyle w:val="Paragraphedeliste"/>
        <w:numPr>
          <w:ilvl w:val="0"/>
          <w:numId w:val="15"/>
        </w:numPr>
        <w:spacing w:after="120"/>
        <w:ind w:left="992" w:hanging="357"/>
        <w:contextualSpacing w:val="0"/>
        <w:rPr>
          <w:lang w:val="en-US" w:eastAsia="fr-FR"/>
        </w:rPr>
      </w:pPr>
      <w:r w:rsidRPr="005D253D">
        <w:rPr>
          <w:rFonts w:hint="eastAsia"/>
          <w:lang w:val="en-US" w:eastAsia="fr-FR"/>
        </w:rPr>
        <w:t>serious deterioration in the health of the subject, that resulted in any of the following:</w:t>
      </w:r>
    </w:p>
    <w:p w14:paraId="01D8C707" w14:textId="77777777" w:rsidR="008C25A2" w:rsidRPr="005D253D" w:rsidRDefault="008C25A2" w:rsidP="002A135E">
      <w:pPr>
        <w:pStyle w:val="Paragraphedeliste"/>
        <w:numPr>
          <w:ilvl w:val="1"/>
          <w:numId w:val="15"/>
        </w:numPr>
        <w:spacing w:after="120"/>
        <w:ind w:left="1843"/>
        <w:contextualSpacing w:val="0"/>
        <w:rPr>
          <w:lang w:val="en-US" w:eastAsia="fr-FR"/>
        </w:rPr>
      </w:pPr>
      <w:r w:rsidRPr="005D253D">
        <w:rPr>
          <w:rFonts w:hint="eastAsia"/>
          <w:lang w:val="en-US" w:eastAsia="fr-FR"/>
        </w:rPr>
        <w:t>life-threatening illness or injury,</w:t>
      </w:r>
    </w:p>
    <w:p w14:paraId="7457F68F" w14:textId="77777777" w:rsidR="008C25A2" w:rsidRPr="005D253D" w:rsidRDefault="008C25A2" w:rsidP="002A135E">
      <w:pPr>
        <w:pStyle w:val="Paragraphedeliste"/>
        <w:numPr>
          <w:ilvl w:val="1"/>
          <w:numId w:val="15"/>
        </w:numPr>
        <w:spacing w:after="120"/>
        <w:ind w:left="1843"/>
        <w:contextualSpacing w:val="0"/>
        <w:rPr>
          <w:lang w:val="en-US" w:eastAsia="fr-FR"/>
        </w:rPr>
      </w:pPr>
      <w:r w:rsidRPr="005D253D">
        <w:rPr>
          <w:rFonts w:hint="eastAsia"/>
          <w:lang w:val="en-US" w:eastAsia="fr-FR"/>
        </w:rPr>
        <w:t>permanent impairment of a body structure or a body function,</w:t>
      </w:r>
    </w:p>
    <w:p w14:paraId="6D9AD3CB" w14:textId="77777777" w:rsidR="008C25A2" w:rsidRPr="005D253D" w:rsidRDefault="008C25A2" w:rsidP="002A135E">
      <w:pPr>
        <w:pStyle w:val="Paragraphedeliste"/>
        <w:numPr>
          <w:ilvl w:val="1"/>
          <w:numId w:val="15"/>
        </w:numPr>
        <w:spacing w:after="120"/>
        <w:ind w:left="1843"/>
        <w:contextualSpacing w:val="0"/>
        <w:rPr>
          <w:lang w:val="en-US" w:eastAsia="fr-FR"/>
        </w:rPr>
      </w:pPr>
      <w:proofErr w:type="spellStart"/>
      <w:r w:rsidRPr="005D253D">
        <w:rPr>
          <w:rFonts w:hint="eastAsia"/>
          <w:lang w:val="en-US" w:eastAsia="fr-FR"/>
        </w:rPr>
        <w:t>hospitalisation</w:t>
      </w:r>
      <w:proofErr w:type="spellEnd"/>
      <w:r w:rsidRPr="005D253D">
        <w:rPr>
          <w:rFonts w:hint="eastAsia"/>
          <w:lang w:val="en-US" w:eastAsia="fr-FR"/>
        </w:rPr>
        <w:t xml:space="preserve"> or prolongation of patient </w:t>
      </w:r>
      <w:proofErr w:type="spellStart"/>
      <w:r w:rsidRPr="005D253D">
        <w:rPr>
          <w:rFonts w:hint="eastAsia"/>
          <w:lang w:val="en-US" w:eastAsia="fr-FR"/>
        </w:rPr>
        <w:t>hospitalisation</w:t>
      </w:r>
      <w:proofErr w:type="spellEnd"/>
      <w:r w:rsidRPr="005D253D">
        <w:rPr>
          <w:rFonts w:hint="eastAsia"/>
          <w:lang w:val="en-US" w:eastAsia="fr-FR"/>
        </w:rPr>
        <w:t>,</w:t>
      </w:r>
    </w:p>
    <w:p w14:paraId="67BC0FA6" w14:textId="77777777" w:rsidR="008C25A2" w:rsidRPr="005D253D" w:rsidRDefault="008C25A2" w:rsidP="002A135E">
      <w:pPr>
        <w:pStyle w:val="Paragraphedeliste"/>
        <w:numPr>
          <w:ilvl w:val="1"/>
          <w:numId w:val="15"/>
        </w:numPr>
        <w:spacing w:after="120"/>
        <w:ind w:left="1843"/>
        <w:contextualSpacing w:val="0"/>
        <w:rPr>
          <w:lang w:val="en-US" w:eastAsia="fr-FR"/>
        </w:rPr>
      </w:pPr>
      <w:r w:rsidRPr="005D253D">
        <w:rPr>
          <w:rFonts w:hint="eastAsia"/>
          <w:lang w:val="en-US" w:eastAsia="fr-FR"/>
        </w:rPr>
        <w:t>medical or surgical intervention to prevent life-threatening illness or injury or permanent impairment to a body structure or a body function,</w:t>
      </w:r>
    </w:p>
    <w:p w14:paraId="34B14BB7" w14:textId="77777777" w:rsidR="008C25A2" w:rsidRPr="005D253D" w:rsidRDefault="008C25A2" w:rsidP="002A135E">
      <w:pPr>
        <w:pStyle w:val="Paragraphedeliste"/>
        <w:numPr>
          <w:ilvl w:val="1"/>
          <w:numId w:val="15"/>
        </w:numPr>
        <w:spacing w:after="120"/>
        <w:ind w:left="1843"/>
        <w:contextualSpacing w:val="0"/>
        <w:rPr>
          <w:lang w:val="en-US" w:eastAsia="fr-FR"/>
        </w:rPr>
      </w:pPr>
      <w:r>
        <w:rPr>
          <w:rFonts w:hint="eastAsia"/>
          <w:lang w:val="en-US" w:eastAsia="fr-FR"/>
        </w:rPr>
        <w:t>c</w:t>
      </w:r>
      <w:r w:rsidRPr="005D253D">
        <w:rPr>
          <w:rFonts w:hint="eastAsia"/>
          <w:lang w:val="en-US" w:eastAsia="fr-FR"/>
        </w:rPr>
        <w:t>hronic disease,</w:t>
      </w:r>
    </w:p>
    <w:p w14:paraId="10B2815A" w14:textId="77777777" w:rsidR="008C25A2" w:rsidRPr="005D253D" w:rsidRDefault="008C25A2" w:rsidP="002A135E">
      <w:pPr>
        <w:pStyle w:val="Paragraphedeliste"/>
        <w:numPr>
          <w:ilvl w:val="0"/>
          <w:numId w:val="15"/>
        </w:numPr>
        <w:spacing w:after="120"/>
        <w:ind w:left="992" w:hanging="357"/>
        <w:contextualSpacing w:val="0"/>
        <w:rPr>
          <w:lang w:val="en-US" w:eastAsia="fr-FR"/>
        </w:rPr>
      </w:pPr>
      <w:proofErr w:type="spellStart"/>
      <w:r w:rsidRPr="005D253D">
        <w:rPr>
          <w:rFonts w:hint="eastAsia"/>
          <w:lang w:val="en-US" w:eastAsia="fr-FR"/>
        </w:rPr>
        <w:t>foetal</w:t>
      </w:r>
      <w:proofErr w:type="spellEnd"/>
      <w:r w:rsidRPr="005D253D">
        <w:rPr>
          <w:rFonts w:hint="eastAsia"/>
          <w:lang w:val="en-US" w:eastAsia="fr-FR"/>
        </w:rPr>
        <w:t xml:space="preserve"> distress, </w:t>
      </w:r>
      <w:proofErr w:type="spellStart"/>
      <w:r w:rsidRPr="005D253D">
        <w:rPr>
          <w:rFonts w:hint="eastAsia"/>
          <w:lang w:val="en-US" w:eastAsia="fr-FR"/>
        </w:rPr>
        <w:t>foetal</w:t>
      </w:r>
      <w:proofErr w:type="spellEnd"/>
      <w:r w:rsidRPr="005D253D">
        <w:rPr>
          <w:rFonts w:hint="eastAsia"/>
          <w:lang w:val="en-US" w:eastAsia="fr-FR"/>
        </w:rPr>
        <w:t xml:space="preserve"> death or a congenital physical or mental impairment or birth defect</w:t>
      </w:r>
    </w:p>
    <w:p w14:paraId="2B191351" w14:textId="77777777" w:rsidR="008C25A2" w:rsidRDefault="008C25A2" w:rsidP="00662F44">
      <w:pPr>
        <w:autoSpaceDE w:val="0"/>
        <w:autoSpaceDN w:val="0"/>
        <w:adjustRightInd w:val="0"/>
        <w:spacing w:line="276" w:lineRule="auto"/>
        <w:ind w:left="425"/>
        <w:rPr>
          <w:rFonts w:eastAsia="Times New Roman" w:cs="Times New Roman"/>
          <w:lang w:val="en-US" w:eastAsia="fr-BE"/>
        </w:rPr>
      </w:pPr>
    </w:p>
    <w:p w14:paraId="7C06D80C" w14:textId="77777777" w:rsidR="00D1033F" w:rsidRPr="00D1033F" w:rsidRDefault="00D1033F" w:rsidP="00D1033F">
      <w:pPr>
        <w:autoSpaceDE w:val="0"/>
        <w:autoSpaceDN w:val="0"/>
        <w:adjustRightInd w:val="0"/>
        <w:spacing w:after="120"/>
        <w:ind w:left="426"/>
        <w:rPr>
          <w:rFonts w:eastAsia="Times New Roman" w:cs="Times New Roman"/>
          <w:b/>
          <w:bCs/>
          <w:caps/>
          <w:lang w:val="en-US" w:eastAsia="fr-BE"/>
        </w:rPr>
      </w:pPr>
      <w:r w:rsidRPr="00D1033F">
        <w:rPr>
          <w:rFonts w:eastAsia="Times New Roman" w:cs="Times New Roman"/>
          <w:b/>
          <w:bCs/>
          <w:caps/>
          <w:lang w:val="en-US" w:eastAsia="fr-BE"/>
        </w:rPr>
        <w:t>adverse device effect (ADE)</w:t>
      </w:r>
    </w:p>
    <w:p w14:paraId="2D9B4B75" w14:textId="77777777" w:rsidR="00D1033F" w:rsidRDefault="00D1033F" w:rsidP="008C25A2">
      <w:pPr>
        <w:autoSpaceDE w:val="0"/>
        <w:autoSpaceDN w:val="0"/>
        <w:adjustRightInd w:val="0"/>
        <w:spacing w:after="120"/>
        <w:ind w:left="426"/>
        <w:rPr>
          <w:lang w:val="en-US"/>
        </w:rPr>
      </w:pPr>
      <w:r w:rsidRPr="00D1033F">
        <w:rPr>
          <w:lang w:val="en-US"/>
        </w:rPr>
        <w:t xml:space="preserve">An adverse device effect is an adverse event (ADE) related to the use of an investigational device. </w:t>
      </w:r>
    </w:p>
    <w:p w14:paraId="39AA8E29" w14:textId="77777777" w:rsidR="00D1033F" w:rsidRDefault="00D1033F" w:rsidP="008C25A2">
      <w:pPr>
        <w:autoSpaceDE w:val="0"/>
        <w:autoSpaceDN w:val="0"/>
        <w:adjustRightInd w:val="0"/>
        <w:spacing w:after="120"/>
        <w:ind w:left="426"/>
        <w:rPr>
          <w:lang w:val="en-US"/>
        </w:rPr>
      </w:pPr>
    </w:p>
    <w:p w14:paraId="5F1C9FBF" w14:textId="77777777" w:rsidR="00D1033F" w:rsidRPr="00D1033F" w:rsidRDefault="00D1033F" w:rsidP="008C25A2">
      <w:pPr>
        <w:autoSpaceDE w:val="0"/>
        <w:autoSpaceDN w:val="0"/>
        <w:adjustRightInd w:val="0"/>
        <w:spacing w:after="120"/>
        <w:ind w:left="426"/>
        <w:rPr>
          <w:rFonts w:eastAsia="Times New Roman" w:cs="Times New Roman"/>
          <w:b/>
          <w:bCs/>
          <w:caps/>
          <w:lang w:val="en-US" w:eastAsia="fr-BE"/>
        </w:rPr>
      </w:pPr>
      <w:r w:rsidRPr="00D1033F">
        <w:rPr>
          <w:rFonts w:eastAsia="Times New Roman" w:cs="Times New Roman"/>
          <w:b/>
          <w:bCs/>
          <w:caps/>
          <w:lang w:val="en-US" w:eastAsia="fr-BE"/>
        </w:rPr>
        <w:t>serious adverse device effect (SADE)</w:t>
      </w:r>
    </w:p>
    <w:p w14:paraId="68294EF5" w14:textId="77777777" w:rsidR="00D1033F" w:rsidRPr="00D1033F" w:rsidRDefault="00D1033F" w:rsidP="008C25A2">
      <w:pPr>
        <w:autoSpaceDE w:val="0"/>
        <w:autoSpaceDN w:val="0"/>
        <w:adjustRightInd w:val="0"/>
        <w:spacing w:after="120"/>
        <w:ind w:left="426"/>
        <w:rPr>
          <w:rFonts w:eastAsia="Times New Roman" w:cs="Times New Roman"/>
          <w:b/>
          <w:bCs/>
          <w:caps/>
          <w:lang w:val="en-US" w:eastAsia="fr-BE"/>
        </w:rPr>
      </w:pPr>
      <w:r w:rsidRPr="00D1033F">
        <w:rPr>
          <w:lang w:val="en-US"/>
        </w:rPr>
        <w:t>A serious adverse device effect</w:t>
      </w:r>
      <w:r>
        <w:rPr>
          <w:lang w:val="en-US"/>
        </w:rPr>
        <w:t xml:space="preserve"> </w:t>
      </w:r>
      <w:r w:rsidRPr="00D1033F">
        <w:rPr>
          <w:lang w:val="en-US"/>
        </w:rPr>
        <w:t>is an adverse device effect that has resulted in any of the consequence characteristics of a serious adverse event</w:t>
      </w:r>
    </w:p>
    <w:p w14:paraId="51B51114" w14:textId="77777777" w:rsidR="005D253D" w:rsidRPr="005D253D" w:rsidRDefault="005D253D" w:rsidP="008C25A2">
      <w:pPr>
        <w:autoSpaceDE w:val="0"/>
        <w:autoSpaceDN w:val="0"/>
        <w:adjustRightInd w:val="0"/>
        <w:spacing w:after="120"/>
        <w:ind w:left="426"/>
        <w:rPr>
          <w:rFonts w:eastAsia="Times New Roman" w:cs="Times New Roman"/>
          <w:b/>
          <w:bCs/>
          <w:caps/>
          <w:lang w:val="en-US" w:eastAsia="fr-BE"/>
        </w:rPr>
      </w:pPr>
      <w:r w:rsidRPr="005D253D">
        <w:rPr>
          <w:rFonts w:eastAsia="Times New Roman" w:cs="Times New Roman" w:hint="eastAsia"/>
          <w:b/>
          <w:bCs/>
          <w:caps/>
          <w:lang w:val="en-US" w:eastAsia="fr-BE"/>
        </w:rPr>
        <w:t>device deficiency</w:t>
      </w:r>
    </w:p>
    <w:p w14:paraId="2A5D0B6D" w14:textId="77777777" w:rsidR="00662F44" w:rsidRPr="005D253D" w:rsidRDefault="005D253D" w:rsidP="00662F44">
      <w:pPr>
        <w:autoSpaceDE w:val="0"/>
        <w:autoSpaceDN w:val="0"/>
        <w:adjustRightInd w:val="0"/>
        <w:spacing w:line="276" w:lineRule="auto"/>
        <w:ind w:left="425"/>
        <w:rPr>
          <w:lang w:val="en-US" w:eastAsia="fr-FR"/>
        </w:rPr>
      </w:pPr>
      <w:r>
        <w:rPr>
          <w:lang w:val="en-US" w:eastAsia="fr-FR"/>
        </w:rPr>
        <w:t>A device deficiency means</w:t>
      </w:r>
      <w:r w:rsidRPr="005D253D">
        <w:rPr>
          <w:rFonts w:hint="eastAsia"/>
          <w:lang w:val="en-US" w:eastAsia="fr-FR"/>
        </w:rPr>
        <w:t xml:space="preserve"> any inadequacy in the identity, quality, durability, reliabili</w:t>
      </w:r>
      <w:r>
        <w:rPr>
          <w:rFonts w:hint="eastAsia"/>
          <w:lang w:val="en-US" w:eastAsia="fr-FR"/>
        </w:rPr>
        <w:t xml:space="preserve">ty, safety or performance of an </w:t>
      </w:r>
      <w:r w:rsidRPr="005D253D">
        <w:rPr>
          <w:rFonts w:hint="eastAsia"/>
          <w:lang w:val="en-US" w:eastAsia="fr-FR"/>
        </w:rPr>
        <w:t>investigational device, including malfunction, use errors or inadequacy in information supplied by the manufacturer</w:t>
      </w:r>
    </w:p>
    <w:p w14:paraId="4E8C224C" w14:textId="77777777" w:rsidR="005D253D" w:rsidRPr="005D253D" w:rsidRDefault="005D253D" w:rsidP="008C25A2">
      <w:pPr>
        <w:autoSpaceDE w:val="0"/>
        <w:autoSpaceDN w:val="0"/>
        <w:adjustRightInd w:val="0"/>
        <w:spacing w:after="120"/>
        <w:ind w:left="426"/>
        <w:rPr>
          <w:rFonts w:eastAsia="Times New Roman" w:cs="Times New Roman"/>
          <w:b/>
          <w:bCs/>
          <w:caps/>
          <w:lang w:val="en-US" w:eastAsia="fr-BE"/>
        </w:rPr>
      </w:pPr>
      <w:r w:rsidRPr="005D253D">
        <w:rPr>
          <w:rFonts w:eastAsia="Times New Roman" w:cs="Times New Roman"/>
          <w:b/>
          <w:bCs/>
          <w:caps/>
          <w:lang w:val="en-US" w:eastAsia="fr-BE"/>
        </w:rPr>
        <w:t>incident</w:t>
      </w:r>
    </w:p>
    <w:p w14:paraId="710CA54F" w14:textId="77777777" w:rsidR="005D253D" w:rsidRDefault="005D253D" w:rsidP="005D253D">
      <w:pPr>
        <w:autoSpaceDE w:val="0"/>
        <w:autoSpaceDN w:val="0"/>
        <w:adjustRightInd w:val="0"/>
        <w:spacing w:line="276" w:lineRule="auto"/>
        <w:ind w:left="425"/>
        <w:rPr>
          <w:lang w:val="en-US" w:eastAsia="fr-FR"/>
        </w:rPr>
      </w:pPr>
      <w:r>
        <w:rPr>
          <w:lang w:val="en-US" w:eastAsia="fr-FR"/>
        </w:rPr>
        <w:t>An i</w:t>
      </w:r>
      <w:r w:rsidRPr="005D253D">
        <w:rPr>
          <w:lang w:val="en-US" w:eastAsia="fr-FR"/>
        </w:rPr>
        <w:t xml:space="preserve">ncident means any malfunction or deterioration in the characteristics or performance of a device made available on the market, including use-error due to ergonomic features, as well as any inadequacy in the information supplied by the manufacturer and any undesirable </w:t>
      </w:r>
      <w:proofErr w:type="gramStart"/>
      <w:r w:rsidRPr="005D253D">
        <w:rPr>
          <w:lang w:val="en-US" w:eastAsia="fr-FR"/>
        </w:rPr>
        <w:t>side-effect</w:t>
      </w:r>
      <w:proofErr w:type="gramEnd"/>
      <w:r>
        <w:rPr>
          <w:lang w:val="en-US" w:eastAsia="fr-FR"/>
        </w:rPr>
        <w:t>.</w:t>
      </w:r>
    </w:p>
    <w:p w14:paraId="5336E303" w14:textId="77777777" w:rsidR="005D253D" w:rsidRPr="005D253D" w:rsidRDefault="005D253D" w:rsidP="005D253D">
      <w:pPr>
        <w:autoSpaceDE w:val="0"/>
        <w:autoSpaceDN w:val="0"/>
        <w:adjustRightInd w:val="0"/>
        <w:spacing w:before="120" w:after="120"/>
        <w:ind w:left="426"/>
        <w:rPr>
          <w:rFonts w:eastAsia="Times New Roman" w:cs="Times New Roman"/>
          <w:b/>
          <w:bCs/>
          <w:caps/>
          <w:lang w:val="en-US" w:eastAsia="fr-BE"/>
        </w:rPr>
      </w:pPr>
      <w:r w:rsidRPr="005D253D">
        <w:rPr>
          <w:rFonts w:eastAsia="Times New Roman" w:cs="Times New Roman"/>
          <w:b/>
          <w:bCs/>
          <w:caps/>
          <w:lang w:val="en-US" w:eastAsia="fr-BE"/>
        </w:rPr>
        <w:t>serious incident</w:t>
      </w:r>
    </w:p>
    <w:p w14:paraId="7BAFDE3A" w14:textId="77777777" w:rsidR="005D253D" w:rsidRPr="005D253D" w:rsidRDefault="005D253D" w:rsidP="005D253D">
      <w:pPr>
        <w:autoSpaceDE w:val="0"/>
        <w:autoSpaceDN w:val="0"/>
        <w:adjustRightInd w:val="0"/>
        <w:spacing w:line="276" w:lineRule="auto"/>
        <w:ind w:left="425"/>
        <w:rPr>
          <w:lang w:val="en-US" w:eastAsia="fr-FR"/>
        </w:rPr>
      </w:pPr>
      <w:r>
        <w:rPr>
          <w:lang w:val="en-US" w:eastAsia="fr-FR"/>
        </w:rPr>
        <w:t xml:space="preserve">A </w:t>
      </w:r>
      <w:r w:rsidRPr="005D253D">
        <w:rPr>
          <w:lang w:val="en-US" w:eastAsia="fr-FR"/>
        </w:rPr>
        <w:t>serious incident means any incident that directly or indirectly led, might have led or might lead to any of the following:</w:t>
      </w:r>
    </w:p>
    <w:p w14:paraId="24ED45BE" w14:textId="77777777" w:rsidR="005D253D" w:rsidRPr="005D253D" w:rsidRDefault="005D253D" w:rsidP="002A135E">
      <w:pPr>
        <w:pStyle w:val="Paragraphedeliste"/>
        <w:numPr>
          <w:ilvl w:val="0"/>
          <w:numId w:val="15"/>
        </w:numPr>
        <w:spacing w:after="120"/>
        <w:ind w:left="992" w:hanging="357"/>
        <w:contextualSpacing w:val="0"/>
        <w:rPr>
          <w:lang w:val="en-US" w:eastAsia="fr-FR"/>
        </w:rPr>
      </w:pPr>
      <w:r w:rsidRPr="005D253D">
        <w:rPr>
          <w:lang w:val="en-US" w:eastAsia="fr-FR"/>
        </w:rPr>
        <w:lastRenderedPageBreak/>
        <w:t>the death of a patient, user or other person,</w:t>
      </w:r>
    </w:p>
    <w:p w14:paraId="3D994870" w14:textId="77777777" w:rsidR="005D253D" w:rsidRPr="005D253D" w:rsidRDefault="005D253D" w:rsidP="002A135E">
      <w:pPr>
        <w:pStyle w:val="Paragraphedeliste"/>
        <w:numPr>
          <w:ilvl w:val="0"/>
          <w:numId w:val="15"/>
        </w:numPr>
        <w:spacing w:after="120"/>
        <w:ind w:left="992" w:hanging="357"/>
        <w:contextualSpacing w:val="0"/>
        <w:rPr>
          <w:lang w:val="en-US" w:eastAsia="fr-FR"/>
        </w:rPr>
      </w:pPr>
      <w:r w:rsidRPr="005D253D">
        <w:rPr>
          <w:lang w:val="en-US" w:eastAsia="fr-FR"/>
        </w:rPr>
        <w:t>the temporary or permanent serious deterioration of a patient's, user's or other person's state of health,</w:t>
      </w:r>
    </w:p>
    <w:p w14:paraId="3C7CD64A" w14:textId="77777777" w:rsidR="005D253D" w:rsidRPr="008C25A2" w:rsidRDefault="005D253D" w:rsidP="002A135E">
      <w:pPr>
        <w:pStyle w:val="Paragraphedeliste"/>
        <w:numPr>
          <w:ilvl w:val="0"/>
          <w:numId w:val="15"/>
        </w:numPr>
        <w:spacing w:after="120"/>
        <w:ind w:left="992" w:hanging="357"/>
        <w:contextualSpacing w:val="0"/>
        <w:rPr>
          <w:lang w:val="en-US" w:eastAsia="fr-FR"/>
        </w:rPr>
      </w:pPr>
      <w:proofErr w:type="gramStart"/>
      <w:r w:rsidRPr="008C25A2">
        <w:rPr>
          <w:lang w:val="en-US" w:eastAsia="fr-FR"/>
        </w:rPr>
        <w:t>a</w:t>
      </w:r>
      <w:proofErr w:type="gramEnd"/>
      <w:r w:rsidRPr="008C25A2">
        <w:rPr>
          <w:lang w:val="en-US" w:eastAsia="fr-FR"/>
        </w:rPr>
        <w:t xml:space="preserve"> serious public health threat</w:t>
      </w:r>
      <w:r w:rsidR="008C25A2">
        <w:rPr>
          <w:lang w:val="en-US" w:eastAsia="fr-FR"/>
        </w:rPr>
        <w:t>.</w:t>
      </w:r>
    </w:p>
    <w:p w14:paraId="1C35BA6A" w14:textId="77777777" w:rsidR="005D253D" w:rsidRDefault="005D253D" w:rsidP="00662F44">
      <w:pPr>
        <w:autoSpaceDE w:val="0"/>
        <w:autoSpaceDN w:val="0"/>
        <w:adjustRightInd w:val="0"/>
        <w:spacing w:line="276" w:lineRule="auto"/>
        <w:ind w:left="425"/>
        <w:rPr>
          <w:lang w:val="en-US" w:eastAsia="fr-FR"/>
        </w:rPr>
      </w:pPr>
    </w:p>
    <w:p w14:paraId="543D2CB4" w14:textId="77777777" w:rsidR="008C25A2" w:rsidRPr="008C25A2" w:rsidRDefault="008C25A2" w:rsidP="008C25A2">
      <w:pPr>
        <w:autoSpaceDE w:val="0"/>
        <w:autoSpaceDN w:val="0"/>
        <w:adjustRightInd w:val="0"/>
        <w:spacing w:after="120"/>
        <w:ind w:left="426"/>
        <w:rPr>
          <w:rFonts w:eastAsia="Times New Roman" w:cs="Times New Roman"/>
          <w:b/>
          <w:bCs/>
          <w:caps/>
          <w:lang w:val="en-US" w:eastAsia="fr-BE"/>
        </w:rPr>
      </w:pPr>
      <w:r w:rsidRPr="008C25A2">
        <w:rPr>
          <w:rFonts w:eastAsia="Times New Roman" w:cs="Times New Roman"/>
          <w:b/>
          <w:bCs/>
          <w:caps/>
          <w:lang w:val="en-US" w:eastAsia="fr-BE"/>
        </w:rPr>
        <w:t>serious public health threat</w:t>
      </w:r>
    </w:p>
    <w:p w14:paraId="49E8D812" w14:textId="77777777" w:rsidR="008C25A2" w:rsidRDefault="008C25A2" w:rsidP="00662F44">
      <w:pPr>
        <w:autoSpaceDE w:val="0"/>
        <w:autoSpaceDN w:val="0"/>
        <w:adjustRightInd w:val="0"/>
        <w:spacing w:line="276" w:lineRule="auto"/>
        <w:ind w:left="425"/>
        <w:rPr>
          <w:lang w:val="en-US" w:eastAsia="fr-FR"/>
        </w:rPr>
      </w:pPr>
      <w:r>
        <w:rPr>
          <w:lang w:val="en-US" w:eastAsia="fr-FR"/>
        </w:rPr>
        <w:t>A</w:t>
      </w:r>
      <w:r w:rsidRPr="008C25A2">
        <w:rPr>
          <w:lang w:val="en-US" w:eastAsia="fr-FR"/>
        </w:rPr>
        <w:t xml:space="preserve"> serious public health threat </w:t>
      </w:r>
      <w:r>
        <w:rPr>
          <w:lang w:val="en-US" w:eastAsia="fr-FR"/>
        </w:rPr>
        <w:t>is</w:t>
      </w:r>
      <w:r w:rsidRPr="008C25A2">
        <w:rPr>
          <w:lang w:val="en-US" w:eastAsia="fr-FR"/>
        </w:rPr>
        <w:t xml:space="preserve"> an event which could result in imminent risk of death, serious deterioration in a person's state of health, or serious illness, that may require prompt remedial action, and that may cause significant morbidity or mortality in humans, or that is unusual or unexpected for the given place and time</w:t>
      </w:r>
    </w:p>
    <w:p w14:paraId="04B60CD9" w14:textId="77777777" w:rsidR="008C25A2" w:rsidRDefault="008C25A2" w:rsidP="00662F44">
      <w:pPr>
        <w:autoSpaceDE w:val="0"/>
        <w:autoSpaceDN w:val="0"/>
        <w:adjustRightInd w:val="0"/>
        <w:spacing w:line="276" w:lineRule="auto"/>
        <w:ind w:left="425"/>
        <w:rPr>
          <w:lang w:val="en-US" w:eastAsia="fr-FR"/>
        </w:rPr>
      </w:pPr>
    </w:p>
    <w:p w14:paraId="5717A04C" w14:textId="77777777" w:rsidR="00662F44" w:rsidRPr="00DC1839" w:rsidRDefault="00662F44" w:rsidP="00336697">
      <w:pPr>
        <w:pStyle w:val="TitreSOP2"/>
      </w:pPr>
      <w:bookmarkStart w:id="49" w:name="_Toc105574359"/>
      <w:bookmarkStart w:id="50" w:name="_Toc142660083"/>
      <w:r w:rsidRPr="00DC1839">
        <w:t>Assessing, Recording, and Analyzing Safety Parameters</w:t>
      </w:r>
      <w:bookmarkEnd w:id="49"/>
      <w:bookmarkEnd w:id="50"/>
    </w:p>
    <w:p w14:paraId="75F39444" w14:textId="77777777" w:rsidR="00B50CF2" w:rsidRPr="00B50CF2" w:rsidRDefault="00B50CF2" w:rsidP="00B50CF2">
      <w:pPr>
        <w:autoSpaceDE w:val="0"/>
        <w:autoSpaceDN w:val="0"/>
        <w:adjustRightInd w:val="0"/>
        <w:spacing w:line="276" w:lineRule="auto"/>
        <w:ind w:left="425"/>
        <w:rPr>
          <w:lang w:val="en-US" w:eastAsia="fr-FR"/>
        </w:rPr>
      </w:pPr>
      <w:r w:rsidRPr="00B50CF2">
        <w:rPr>
          <w:lang w:val="en-US" w:eastAsia="fr-FR"/>
        </w:rPr>
        <w:t xml:space="preserve">The evaluated risk for this trial is a </w:t>
      </w:r>
      <w:r w:rsidRPr="00B50CF2">
        <w:rPr>
          <w:highlight w:val="yellow"/>
          <w:lang w:val="en-US" w:eastAsia="fr-FR"/>
        </w:rPr>
        <w:t>xxx</w:t>
      </w:r>
      <w:r w:rsidRPr="00B50CF2">
        <w:rPr>
          <w:lang w:val="en-US" w:eastAsia="fr-FR"/>
        </w:rPr>
        <w:t xml:space="preserve"> risk. </w:t>
      </w:r>
    </w:p>
    <w:p w14:paraId="1C8BD9DC" w14:textId="77777777" w:rsidR="00B50CF2" w:rsidRPr="00B50CF2" w:rsidRDefault="00B50CF2" w:rsidP="00B50CF2">
      <w:pPr>
        <w:autoSpaceDE w:val="0"/>
        <w:autoSpaceDN w:val="0"/>
        <w:adjustRightInd w:val="0"/>
        <w:spacing w:line="276" w:lineRule="auto"/>
        <w:ind w:left="425"/>
        <w:rPr>
          <w:b/>
          <w:color w:val="FF0000"/>
          <w:lang w:val="en-US" w:eastAsia="fr-FR"/>
        </w:rPr>
      </w:pPr>
      <w:r w:rsidRPr="00B50CF2">
        <w:rPr>
          <w:b/>
          <w:color w:val="FF0000"/>
          <w:lang w:val="en-US" w:eastAsia="fr-FR"/>
        </w:rPr>
        <w:t xml:space="preserve">Adapt the text below to the protocol-specific reporting procedures </w:t>
      </w:r>
    </w:p>
    <w:p w14:paraId="09D648EF" w14:textId="77777777" w:rsidR="00336697" w:rsidRPr="00D04EFB" w:rsidRDefault="00336697" w:rsidP="00336697">
      <w:pPr>
        <w:pStyle w:val="Corpsdetexte"/>
        <w:spacing w:before="120" w:line="276" w:lineRule="auto"/>
        <w:ind w:left="426"/>
        <w:jc w:val="both"/>
        <w:rPr>
          <w:rFonts w:asciiTheme="minorHAnsi" w:hAnsiTheme="minorHAnsi" w:cstheme="minorHAnsi"/>
          <w:b/>
          <w:iCs/>
          <w:color w:val="FF0000"/>
          <w:sz w:val="22"/>
          <w:szCs w:val="22"/>
          <w:lang w:val="en-US"/>
        </w:rPr>
      </w:pPr>
    </w:p>
    <w:p w14:paraId="7CB8BF7A" w14:textId="77777777" w:rsidR="00662F44" w:rsidRPr="00BE7817" w:rsidRDefault="00662F44" w:rsidP="00336697">
      <w:pPr>
        <w:pStyle w:val="TitreSOP3"/>
        <w:rPr>
          <w:rFonts w:eastAsia="Arial,BoldItalic"/>
          <w:lang w:val="en-US"/>
        </w:rPr>
      </w:pPr>
      <w:bookmarkStart w:id="51" w:name="_Toc142660084"/>
      <w:r w:rsidRPr="00715704">
        <w:rPr>
          <w:rFonts w:eastAsia="Arial,BoldItalic"/>
          <w:lang w:val="en-US"/>
        </w:rPr>
        <w:t>Time Period and Frequency for Collecting AE and SAE Information</w:t>
      </w:r>
      <w:bookmarkEnd w:id="51"/>
    </w:p>
    <w:p w14:paraId="5696B689" w14:textId="77777777" w:rsidR="00662F44" w:rsidRPr="00B50CF2" w:rsidRDefault="00662F44" w:rsidP="00662F44">
      <w:pPr>
        <w:autoSpaceDE w:val="0"/>
        <w:autoSpaceDN w:val="0"/>
        <w:adjustRightInd w:val="0"/>
        <w:spacing w:before="120" w:after="120" w:line="276" w:lineRule="auto"/>
        <w:ind w:left="425"/>
        <w:rPr>
          <w:rFonts w:eastAsia="Times New Roman" w:cs="Times New Roman"/>
          <w:color w:val="00B050"/>
          <w:lang w:val="en-US" w:eastAsia="fr-BE"/>
        </w:rPr>
      </w:pPr>
      <w:r w:rsidRPr="002A42DB">
        <w:rPr>
          <w:rFonts w:eastAsia="Times New Roman" w:cs="Times New Roman"/>
          <w:lang w:val="en-US" w:eastAsia="fr-BE"/>
        </w:rPr>
        <w:t>Adverse events</w:t>
      </w:r>
      <w:r w:rsidR="0019255C" w:rsidRPr="002A42DB">
        <w:rPr>
          <w:rFonts w:eastAsia="Times New Roman" w:cs="Times New Roman"/>
          <w:lang w:val="en-US" w:eastAsia="fr-BE"/>
        </w:rPr>
        <w:t>, adverse device effects, device deficiency, incident</w:t>
      </w:r>
      <w:r w:rsidRPr="002A42DB">
        <w:rPr>
          <w:rFonts w:eastAsia="Times New Roman" w:cs="Times New Roman"/>
          <w:lang w:val="en-US" w:eastAsia="fr-BE"/>
        </w:rPr>
        <w:t xml:space="preserve"> (serious and non-serious) </w:t>
      </w:r>
      <w:proofErr w:type="gramStart"/>
      <w:r w:rsidRPr="002A42DB">
        <w:rPr>
          <w:rFonts w:eastAsia="Times New Roman" w:cs="Times New Roman"/>
          <w:lang w:val="en-US" w:eastAsia="fr-BE"/>
        </w:rPr>
        <w:t>should be recorded</w:t>
      </w:r>
      <w:proofErr w:type="gramEnd"/>
      <w:r w:rsidRPr="002A42DB">
        <w:rPr>
          <w:rFonts w:eastAsia="Times New Roman" w:cs="Times New Roman"/>
          <w:lang w:val="en-US" w:eastAsia="fr-BE"/>
        </w:rPr>
        <w:t xml:space="preserve"> on the CRF </w:t>
      </w:r>
      <w:r w:rsidRPr="00B50CF2">
        <w:rPr>
          <w:rFonts w:eastAsia="Times New Roman" w:cs="Times New Roman"/>
          <w:color w:val="00B050"/>
          <w:lang w:val="en-US" w:eastAsia="fr-BE"/>
        </w:rPr>
        <w:t xml:space="preserve">from the time the patient </w:t>
      </w:r>
      <w:r w:rsidR="0019255C" w:rsidRPr="00B50CF2">
        <w:rPr>
          <w:rFonts w:eastAsia="Times New Roman" w:cs="Times New Roman"/>
          <w:color w:val="00B050"/>
          <w:lang w:val="en-US" w:eastAsia="fr-BE"/>
        </w:rPr>
        <w:t>signed consent</w:t>
      </w:r>
      <w:r w:rsidRPr="00B50CF2">
        <w:rPr>
          <w:rFonts w:eastAsia="Times New Roman" w:cs="Times New Roman"/>
          <w:color w:val="00B050"/>
          <w:lang w:val="en-US" w:eastAsia="fr-BE"/>
        </w:rPr>
        <w:t xml:space="preserve"> through </w:t>
      </w:r>
      <w:r w:rsidRPr="00B50CF2">
        <w:rPr>
          <w:rFonts w:eastAsia="Times New Roman" w:cs="Times New Roman"/>
          <w:b/>
          <w:color w:val="00B050"/>
          <w:lang w:val="en-US" w:eastAsia="fr-BE"/>
        </w:rPr>
        <w:t xml:space="preserve">last patient visit. </w:t>
      </w:r>
      <w:r w:rsidRPr="00B50CF2">
        <w:rPr>
          <w:rFonts w:eastAsia="Times New Roman" w:cstheme="minorHAnsi"/>
          <w:color w:val="00B050"/>
          <w:lang w:val="en-US"/>
        </w:rPr>
        <w:t>Collect all non</w:t>
      </w:r>
      <w:r w:rsidRPr="00B50CF2">
        <w:rPr>
          <w:rFonts w:cstheme="minorHAnsi"/>
          <w:color w:val="00B050"/>
          <w:lang w:val="en-US"/>
        </w:rPr>
        <w:t>-</w:t>
      </w:r>
      <w:r w:rsidRPr="00B50CF2">
        <w:rPr>
          <w:rFonts w:eastAsia="Times New Roman" w:cstheme="minorHAnsi"/>
          <w:color w:val="00B050"/>
          <w:lang w:val="en-US"/>
        </w:rPr>
        <w:t>serious adverse events (not only those deemed to be</w:t>
      </w:r>
      <w:r w:rsidRPr="00B50CF2">
        <w:rPr>
          <w:rFonts w:cstheme="minorHAnsi"/>
          <w:color w:val="00B050"/>
          <w:lang w:val="en-US"/>
        </w:rPr>
        <w:t xml:space="preserve"> </w:t>
      </w:r>
      <w:r w:rsidR="0019255C" w:rsidRPr="00B50CF2">
        <w:rPr>
          <w:rFonts w:eastAsia="Times New Roman" w:cstheme="minorHAnsi"/>
          <w:color w:val="00B050"/>
          <w:lang w:val="en-US"/>
        </w:rPr>
        <w:t>device</w:t>
      </w:r>
      <w:r w:rsidRPr="00B50CF2">
        <w:rPr>
          <w:rFonts w:eastAsia="Times New Roman" w:cstheme="minorHAnsi"/>
          <w:color w:val="00B050"/>
          <w:lang w:val="en-US"/>
        </w:rPr>
        <w:t xml:space="preserve">-related) continuously during the </w:t>
      </w:r>
      <w:r w:rsidR="0019255C" w:rsidRPr="00B50CF2">
        <w:rPr>
          <w:rFonts w:eastAsia="Times New Roman" w:cstheme="minorHAnsi"/>
          <w:color w:val="00B050"/>
          <w:lang w:val="en-US"/>
        </w:rPr>
        <w:t>study</w:t>
      </w:r>
      <w:r w:rsidRPr="00B50CF2">
        <w:rPr>
          <w:rFonts w:eastAsia="Times New Roman" w:cstheme="minorHAnsi"/>
          <w:color w:val="00B050"/>
          <w:lang w:val="en-US"/>
        </w:rPr>
        <w:t xml:space="preserve"> period.</w:t>
      </w:r>
    </w:p>
    <w:p w14:paraId="6EE5927D" w14:textId="77777777" w:rsidR="00662F44" w:rsidRPr="002A42DB" w:rsidRDefault="00662F44" w:rsidP="00662F44">
      <w:pPr>
        <w:autoSpaceDE w:val="0"/>
        <w:autoSpaceDN w:val="0"/>
        <w:adjustRightInd w:val="0"/>
        <w:spacing w:before="120" w:after="120" w:line="276" w:lineRule="auto"/>
        <w:ind w:left="425"/>
        <w:rPr>
          <w:rFonts w:eastAsia="Times New Roman" w:cs="Times New Roman"/>
          <w:lang w:val="en-US" w:eastAsia="fr-BE"/>
        </w:rPr>
      </w:pPr>
      <w:r w:rsidRPr="002A42DB">
        <w:rPr>
          <w:rFonts w:eastAsia="Times New Roman" w:cs="Times New Roman"/>
          <w:lang w:val="en-US" w:eastAsia="fr-BE"/>
        </w:rPr>
        <w:t xml:space="preserve">For all adverse events, </w:t>
      </w:r>
      <w:proofErr w:type="gramStart"/>
      <w:r w:rsidRPr="002A42DB">
        <w:rPr>
          <w:rFonts w:eastAsia="Times New Roman" w:cs="Times New Roman"/>
          <w:lang w:val="en-US" w:eastAsia="fr-BE"/>
        </w:rPr>
        <w:t>sufficient information should be obtained by the investigator to determine the causality, the severity and the seriousness of the adverse event</w:t>
      </w:r>
      <w:proofErr w:type="gramEnd"/>
      <w:r w:rsidRPr="002A42DB">
        <w:rPr>
          <w:rFonts w:eastAsia="Times New Roman" w:cs="Times New Roman"/>
          <w:lang w:val="en-US" w:eastAsia="fr-BE"/>
        </w:rPr>
        <w:t>.</w:t>
      </w:r>
    </w:p>
    <w:p w14:paraId="7831B4C0" w14:textId="77777777" w:rsidR="00662F44" w:rsidRPr="002A42DB" w:rsidRDefault="00662F44" w:rsidP="00662F44">
      <w:pPr>
        <w:pStyle w:val="Corpsdetexte"/>
        <w:spacing w:before="120" w:line="276" w:lineRule="auto"/>
        <w:ind w:left="425"/>
        <w:rPr>
          <w:rFonts w:asciiTheme="minorHAnsi" w:hAnsiTheme="minorHAnsi" w:cstheme="minorHAnsi"/>
          <w:sz w:val="22"/>
          <w:szCs w:val="22"/>
          <w:lang w:val="en-US"/>
        </w:rPr>
      </w:pPr>
      <w:r w:rsidRPr="002A42DB">
        <w:rPr>
          <w:rFonts w:asciiTheme="minorHAnsi" w:hAnsiTheme="minorHAnsi" w:cstheme="minorHAnsi"/>
          <w:sz w:val="22"/>
          <w:szCs w:val="22"/>
          <w:lang w:val="en-US"/>
        </w:rPr>
        <w:t>The investigator and any qualified designees are responsible for detecting, documenting, and reporting events that meet the definition of an AE or SAE and remain responsible for following up on AEs that are serious, considered related to the study intervention or the study, or that caused the participant to discontinue before completing the study.</w:t>
      </w:r>
    </w:p>
    <w:p w14:paraId="25F026F5" w14:textId="77777777" w:rsidR="00662F44" w:rsidRPr="002A42DB" w:rsidRDefault="00662F44" w:rsidP="00662F44">
      <w:pPr>
        <w:pStyle w:val="Corpsdetexte"/>
        <w:spacing w:before="120" w:line="276" w:lineRule="auto"/>
        <w:ind w:left="425"/>
        <w:rPr>
          <w:rFonts w:asciiTheme="minorHAnsi" w:hAnsiTheme="minorHAnsi" w:cstheme="minorHAnsi"/>
          <w:sz w:val="22"/>
          <w:szCs w:val="22"/>
          <w:lang w:val="en-US"/>
        </w:rPr>
      </w:pPr>
      <w:r w:rsidRPr="002A42DB">
        <w:rPr>
          <w:rFonts w:asciiTheme="minorHAnsi" w:hAnsiTheme="minorHAnsi" w:cstheme="minorHAnsi"/>
          <w:sz w:val="22"/>
          <w:szCs w:val="22"/>
          <w:lang w:val="en-US"/>
        </w:rPr>
        <w:t>All SAEs</w:t>
      </w:r>
      <w:r w:rsidR="0019255C" w:rsidRPr="002A42DB">
        <w:rPr>
          <w:rFonts w:asciiTheme="minorHAnsi" w:hAnsiTheme="minorHAnsi" w:cstheme="minorHAnsi"/>
          <w:sz w:val="22"/>
          <w:szCs w:val="22"/>
          <w:lang w:val="en-US"/>
        </w:rPr>
        <w:t>, SADEs</w:t>
      </w:r>
      <w:r w:rsidRPr="002A42DB">
        <w:rPr>
          <w:rFonts w:asciiTheme="minorHAnsi" w:hAnsiTheme="minorHAnsi" w:cstheme="minorHAnsi"/>
          <w:sz w:val="22"/>
          <w:szCs w:val="22"/>
          <w:lang w:val="en-US"/>
        </w:rPr>
        <w:t xml:space="preserve"> must be collected and require immediate (within 24 hours) notification</w:t>
      </w:r>
      <w:r w:rsidRPr="002A42DB">
        <w:rPr>
          <w:rFonts w:cs="Times New Roman"/>
          <w:lang w:val="en-US" w:eastAsia="fr-BE"/>
        </w:rPr>
        <w:t xml:space="preserve"> </w:t>
      </w:r>
      <w:r w:rsidRPr="00B50CF2">
        <w:rPr>
          <w:rFonts w:asciiTheme="minorHAnsi" w:hAnsiTheme="minorHAnsi" w:cstheme="minorHAnsi"/>
          <w:color w:val="00B050"/>
          <w:sz w:val="22"/>
          <w:szCs w:val="22"/>
          <w:lang w:val="en-US"/>
        </w:rPr>
        <w:t xml:space="preserve">from the time of signing the consent, including those thought to be associated with protocol-specified procedures, and within </w:t>
      </w:r>
      <w:r w:rsidRPr="00B50CF2">
        <w:rPr>
          <w:rFonts w:asciiTheme="minorHAnsi" w:hAnsiTheme="minorHAnsi" w:cstheme="minorHAnsi"/>
          <w:color w:val="00B050"/>
          <w:sz w:val="22"/>
          <w:szCs w:val="22"/>
          <w:highlight w:val="yellow"/>
          <w:lang w:val="en-US"/>
        </w:rPr>
        <w:t>xxx</w:t>
      </w:r>
      <w:r w:rsidRPr="00B50CF2">
        <w:rPr>
          <w:rFonts w:asciiTheme="minorHAnsi" w:hAnsiTheme="minorHAnsi" w:cstheme="minorHAnsi"/>
          <w:color w:val="00B050"/>
          <w:sz w:val="22"/>
          <w:szCs w:val="22"/>
          <w:lang w:val="en-US"/>
        </w:rPr>
        <w:t xml:space="preserve"> days following discontinuation of </w:t>
      </w:r>
      <w:r w:rsidR="0019255C" w:rsidRPr="00B50CF2">
        <w:rPr>
          <w:rFonts w:asciiTheme="minorHAnsi" w:hAnsiTheme="minorHAnsi" w:cstheme="minorHAnsi"/>
          <w:color w:val="00B050"/>
          <w:sz w:val="22"/>
          <w:szCs w:val="22"/>
          <w:lang w:val="en-US"/>
        </w:rPr>
        <w:t>patient</w:t>
      </w:r>
      <w:r w:rsidRPr="00B50CF2">
        <w:rPr>
          <w:rFonts w:asciiTheme="minorHAnsi" w:hAnsiTheme="minorHAnsi" w:cstheme="minorHAnsi"/>
          <w:color w:val="00B050"/>
          <w:sz w:val="22"/>
          <w:szCs w:val="22"/>
          <w:lang w:val="en-US"/>
        </w:rPr>
        <w:t>.</w:t>
      </w:r>
      <w:r w:rsidRPr="00662F44">
        <w:rPr>
          <w:rFonts w:asciiTheme="minorHAnsi" w:hAnsiTheme="minorHAnsi" w:cstheme="minorHAnsi"/>
          <w:color w:val="92D050"/>
          <w:sz w:val="22"/>
          <w:szCs w:val="22"/>
          <w:lang w:val="en-US"/>
        </w:rPr>
        <w:t xml:space="preserve"> </w:t>
      </w:r>
      <w:r w:rsidRPr="002A42DB">
        <w:rPr>
          <w:rFonts w:asciiTheme="minorHAnsi" w:hAnsiTheme="minorHAnsi" w:cstheme="minorHAnsi"/>
          <w:sz w:val="22"/>
          <w:szCs w:val="22"/>
          <w:lang w:val="en-US"/>
        </w:rPr>
        <w:t>The investigator must report any SAE</w:t>
      </w:r>
      <w:r w:rsidR="0019255C" w:rsidRPr="002A42DB">
        <w:rPr>
          <w:rFonts w:asciiTheme="minorHAnsi" w:hAnsiTheme="minorHAnsi" w:cstheme="minorHAnsi"/>
          <w:sz w:val="22"/>
          <w:szCs w:val="22"/>
          <w:lang w:val="en-US"/>
        </w:rPr>
        <w:t>, SADEs</w:t>
      </w:r>
      <w:r w:rsidRPr="002A42DB">
        <w:rPr>
          <w:rFonts w:asciiTheme="minorHAnsi" w:hAnsiTheme="minorHAnsi" w:cstheme="minorHAnsi"/>
          <w:sz w:val="22"/>
          <w:szCs w:val="22"/>
          <w:lang w:val="en-US"/>
        </w:rPr>
        <w:t xml:space="preserve"> that occurs after these time periods and that </w:t>
      </w:r>
      <w:proofErr w:type="gramStart"/>
      <w:r w:rsidRPr="002A42DB">
        <w:rPr>
          <w:rFonts w:asciiTheme="minorHAnsi" w:hAnsiTheme="minorHAnsi" w:cstheme="minorHAnsi"/>
          <w:sz w:val="22"/>
          <w:szCs w:val="22"/>
          <w:lang w:val="en-US"/>
        </w:rPr>
        <w:t>is believed to be related</w:t>
      </w:r>
      <w:proofErr w:type="gramEnd"/>
      <w:r w:rsidRPr="002A42DB">
        <w:rPr>
          <w:rFonts w:asciiTheme="minorHAnsi" w:hAnsiTheme="minorHAnsi" w:cstheme="minorHAnsi"/>
          <w:sz w:val="22"/>
          <w:szCs w:val="22"/>
          <w:lang w:val="en-US"/>
        </w:rPr>
        <w:t xml:space="preserve"> to study intervention or protocol-specified procedure.</w:t>
      </w:r>
    </w:p>
    <w:p w14:paraId="09134C90" w14:textId="77777777" w:rsidR="00662F44" w:rsidRPr="002A42DB" w:rsidRDefault="00662F44" w:rsidP="00662F44">
      <w:pPr>
        <w:autoSpaceDE w:val="0"/>
        <w:autoSpaceDN w:val="0"/>
        <w:adjustRightInd w:val="0"/>
        <w:spacing w:before="120" w:after="120" w:line="276" w:lineRule="auto"/>
        <w:ind w:left="426"/>
        <w:rPr>
          <w:rFonts w:eastAsia="Times New Roman" w:cs="Times New Roman"/>
          <w:lang w:val="en-US" w:eastAsia="fr-BE"/>
        </w:rPr>
      </w:pPr>
      <w:r w:rsidRPr="002A42DB">
        <w:rPr>
          <w:rFonts w:eastAsia="Times New Roman" w:cs="Times New Roman"/>
          <w:lang w:val="en-US" w:eastAsia="fr-BE"/>
        </w:rPr>
        <w:t xml:space="preserve">In the event that the investigator does not become aware of the occurrence of a </w:t>
      </w:r>
      <w:r w:rsidR="0019255C" w:rsidRPr="002A42DB">
        <w:rPr>
          <w:rFonts w:eastAsia="Times New Roman" w:cs="Times New Roman"/>
          <w:lang w:val="en-US" w:eastAsia="fr-BE"/>
        </w:rPr>
        <w:t>SAE, SADE</w:t>
      </w:r>
      <w:r w:rsidRPr="002A42DB">
        <w:rPr>
          <w:rFonts w:eastAsia="Times New Roman" w:cs="Times New Roman"/>
          <w:lang w:val="en-US" w:eastAsia="fr-BE"/>
        </w:rPr>
        <w:t xml:space="preserve"> immediately (</w:t>
      </w:r>
      <w:proofErr w:type="spellStart"/>
      <w:r w:rsidRPr="002A42DB">
        <w:rPr>
          <w:rFonts w:eastAsia="Times New Roman" w:cs="Times New Roman"/>
          <w:lang w:val="en-US" w:eastAsia="fr-BE"/>
        </w:rPr>
        <w:t>eg</w:t>
      </w:r>
      <w:proofErr w:type="spellEnd"/>
      <w:r w:rsidRPr="002A42DB">
        <w:rPr>
          <w:rFonts w:eastAsia="Times New Roman" w:cs="Times New Roman"/>
          <w:lang w:val="en-US" w:eastAsia="fr-BE"/>
        </w:rPr>
        <w:t>, if an outpatient trial patient initially seeks treatment elsewhere), the investigator is to report the event within 24 hours after learning of it and document the time of his/her first awareness of the adverse event.</w:t>
      </w:r>
    </w:p>
    <w:p w14:paraId="446CF5B2" w14:textId="77777777" w:rsidR="00662F44" w:rsidRPr="002A42DB" w:rsidRDefault="00662F44" w:rsidP="00662F44">
      <w:pPr>
        <w:pStyle w:val="Corpsdetexte"/>
        <w:spacing w:before="120" w:line="276" w:lineRule="auto"/>
        <w:ind w:left="425"/>
        <w:rPr>
          <w:rFonts w:asciiTheme="minorHAnsi" w:hAnsiTheme="minorHAnsi" w:cs="Times New Roman"/>
          <w:sz w:val="22"/>
          <w:szCs w:val="22"/>
          <w:lang w:val="en-US" w:eastAsia="fr-BE"/>
        </w:rPr>
      </w:pPr>
      <w:r w:rsidRPr="002A42DB">
        <w:rPr>
          <w:rFonts w:asciiTheme="minorHAnsi" w:hAnsiTheme="minorHAnsi" w:cs="Times New Roman"/>
          <w:sz w:val="22"/>
          <w:szCs w:val="22"/>
          <w:lang w:val="en-US" w:eastAsia="fr-BE"/>
        </w:rPr>
        <w:t>For reported death of a subject, whatever the cause could be, the investigator shall supply the sponsor with any additional information requested.</w:t>
      </w:r>
    </w:p>
    <w:p w14:paraId="231A8F26" w14:textId="4A139526" w:rsidR="00662F44" w:rsidRPr="002A42DB" w:rsidRDefault="00662F44" w:rsidP="00662F44">
      <w:pPr>
        <w:pStyle w:val="Corpsdetexte"/>
        <w:spacing w:before="120" w:line="276" w:lineRule="auto"/>
        <w:ind w:left="425"/>
        <w:rPr>
          <w:rFonts w:asciiTheme="minorHAnsi" w:hAnsiTheme="minorHAnsi" w:cstheme="minorHAnsi"/>
          <w:sz w:val="22"/>
          <w:szCs w:val="22"/>
          <w:lang w:val="en-US"/>
        </w:rPr>
      </w:pPr>
      <w:r w:rsidRPr="002A42DB">
        <w:rPr>
          <w:rFonts w:asciiTheme="minorHAnsi" w:hAnsiTheme="minorHAnsi" w:cstheme="minorHAnsi"/>
          <w:sz w:val="22"/>
          <w:szCs w:val="22"/>
          <w:lang w:val="en-US"/>
        </w:rPr>
        <w:lastRenderedPageBreak/>
        <w:t xml:space="preserve">The investigator uses the </w:t>
      </w:r>
      <w:proofErr w:type="gramStart"/>
      <w:r w:rsidRPr="002A42DB">
        <w:rPr>
          <w:rFonts w:asciiTheme="minorHAnsi" w:hAnsiTheme="minorHAnsi" w:cstheme="minorHAnsi"/>
          <w:sz w:val="22"/>
          <w:szCs w:val="22"/>
          <w:lang w:val="en-US"/>
        </w:rPr>
        <w:t xml:space="preserve">standard </w:t>
      </w:r>
      <w:r w:rsidR="002A42DB" w:rsidRPr="002A42DB">
        <w:rPr>
          <w:rFonts w:ascii="Arial" w:hAnsi="Arial" w:cs="Arial"/>
          <w:sz w:val="18"/>
          <w:szCs w:val="18"/>
          <w:shd w:val="clear" w:color="auto" w:fill="FFFFFF"/>
          <w:lang w:val="en-US"/>
        </w:rPr>
        <w:t> </w:t>
      </w:r>
      <w:proofErr w:type="gramEnd"/>
      <w:r w:rsidR="0084021D">
        <w:rPr>
          <w:rStyle w:val="Lienhypertexte"/>
          <w:rFonts w:ascii="Verdana" w:eastAsiaTheme="majorEastAsia" w:hAnsi="Verdana" w:cs="Arial"/>
          <w:color w:val="auto"/>
          <w:sz w:val="18"/>
          <w:szCs w:val="18"/>
          <w:u w:val="none"/>
          <w:lang w:val="en-US"/>
        </w:rPr>
        <w:fldChar w:fldCharType="begin"/>
      </w:r>
      <w:r w:rsidR="0084021D">
        <w:rPr>
          <w:rStyle w:val="Lienhypertexte"/>
          <w:rFonts w:ascii="Verdana" w:eastAsiaTheme="majorEastAsia" w:hAnsi="Verdana" w:cs="Arial"/>
          <w:color w:val="auto"/>
          <w:sz w:val="18"/>
          <w:szCs w:val="18"/>
          <w:u w:val="none"/>
          <w:lang w:val="en-US"/>
        </w:rPr>
        <w:instrText xml:space="preserve"> HYPERLINK "https://ec.europa.eu/health/sites/health/files/md_sector/docs/md_mdcg_2020-10-2_guidance_safety_report_form_en.xlsx?web=1" </w:instrText>
      </w:r>
      <w:r w:rsidR="0084021D">
        <w:rPr>
          <w:rStyle w:val="Lienhypertexte"/>
          <w:rFonts w:ascii="Verdana" w:eastAsiaTheme="majorEastAsia" w:hAnsi="Verdana" w:cs="Arial"/>
          <w:color w:val="auto"/>
          <w:sz w:val="18"/>
          <w:szCs w:val="18"/>
          <w:u w:val="none"/>
          <w:lang w:val="en-US"/>
        </w:rPr>
        <w:fldChar w:fldCharType="separate"/>
      </w:r>
      <w:r w:rsidR="002A42DB" w:rsidRPr="002A42DB">
        <w:rPr>
          <w:rStyle w:val="Lienhypertexte"/>
          <w:rFonts w:ascii="Verdana" w:eastAsiaTheme="majorEastAsia" w:hAnsi="Verdana" w:cs="Arial"/>
          <w:color w:val="auto"/>
          <w:sz w:val="18"/>
          <w:szCs w:val="18"/>
          <w:u w:val="none"/>
          <w:lang w:val="en-US"/>
        </w:rPr>
        <w:t>Clinical Investigation Summary Safety Report Form</w:t>
      </w:r>
      <w:r w:rsidR="0084021D">
        <w:rPr>
          <w:rStyle w:val="Lienhypertexte"/>
          <w:rFonts w:ascii="Verdana" w:eastAsiaTheme="majorEastAsia" w:hAnsi="Verdana" w:cs="Arial"/>
          <w:color w:val="auto"/>
          <w:sz w:val="18"/>
          <w:szCs w:val="18"/>
          <w:u w:val="none"/>
          <w:lang w:val="en-US"/>
        </w:rPr>
        <w:fldChar w:fldCharType="end"/>
      </w:r>
      <w:r w:rsidR="002A42DB" w:rsidRPr="002A42DB">
        <w:rPr>
          <w:rFonts w:asciiTheme="minorHAnsi" w:hAnsiTheme="minorHAnsi" w:cstheme="minorHAnsi"/>
          <w:sz w:val="22"/>
          <w:szCs w:val="22"/>
          <w:lang w:val="en-US"/>
        </w:rPr>
        <w:t xml:space="preserve"> </w:t>
      </w:r>
      <w:r w:rsidRPr="002A42DB">
        <w:rPr>
          <w:rFonts w:asciiTheme="minorHAnsi" w:hAnsiTheme="minorHAnsi" w:cstheme="minorHAnsi"/>
          <w:sz w:val="22"/>
          <w:szCs w:val="22"/>
          <w:lang w:val="en-US"/>
        </w:rPr>
        <w:t>(see Appe</w:t>
      </w:r>
      <w:r w:rsidR="00B50CF2">
        <w:rPr>
          <w:rFonts w:asciiTheme="minorHAnsi" w:hAnsiTheme="minorHAnsi" w:cstheme="minorHAnsi"/>
          <w:sz w:val="22"/>
          <w:szCs w:val="22"/>
          <w:lang w:val="en-US"/>
        </w:rPr>
        <w:t>ndix</w:t>
      </w:r>
      <w:r w:rsidRPr="002A42DB">
        <w:rPr>
          <w:rFonts w:asciiTheme="minorHAnsi" w:hAnsiTheme="minorHAnsi" w:cstheme="minorHAnsi"/>
          <w:sz w:val="22"/>
          <w:szCs w:val="22"/>
          <w:lang w:val="en-US"/>
        </w:rPr>
        <w:t xml:space="preserve">) to submit the SAE </w:t>
      </w:r>
      <w:r w:rsidR="002A42DB" w:rsidRPr="002A42DB">
        <w:rPr>
          <w:rFonts w:asciiTheme="minorHAnsi" w:hAnsiTheme="minorHAnsi" w:cstheme="minorHAnsi"/>
          <w:sz w:val="22"/>
          <w:szCs w:val="22"/>
          <w:lang w:val="en-US"/>
        </w:rPr>
        <w:t xml:space="preserve">or SADE </w:t>
      </w:r>
      <w:r w:rsidRPr="002A42DB">
        <w:rPr>
          <w:rFonts w:asciiTheme="minorHAnsi" w:hAnsiTheme="minorHAnsi" w:cstheme="minorHAnsi"/>
          <w:sz w:val="22"/>
          <w:szCs w:val="22"/>
          <w:lang w:val="en-US"/>
        </w:rPr>
        <w:t>to the sponsor. The investigator will submit any updated data to the sponsor or designee within 24 hours of updated information being available.</w:t>
      </w:r>
    </w:p>
    <w:p w14:paraId="4CF26458" w14:textId="77777777" w:rsidR="00662F44" w:rsidRDefault="00662F44" w:rsidP="00662F44">
      <w:pPr>
        <w:pStyle w:val="Corpsdetexte"/>
        <w:spacing w:before="120" w:line="276" w:lineRule="auto"/>
        <w:ind w:left="425"/>
        <w:rPr>
          <w:rFonts w:asciiTheme="minorHAnsi" w:hAnsiTheme="minorHAnsi" w:cstheme="minorHAnsi"/>
          <w:sz w:val="22"/>
          <w:szCs w:val="22"/>
          <w:lang w:val="en-US"/>
        </w:rPr>
      </w:pPr>
      <w:r w:rsidRPr="002A42DB">
        <w:rPr>
          <w:rFonts w:asciiTheme="minorHAnsi" w:hAnsiTheme="minorHAnsi" w:cstheme="minorHAnsi"/>
          <w:sz w:val="22"/>
          <w:szCs w:val="22"/>
          <w:lang w:val="en-US"/>
        </w:rPr>
        <w:t xml:space="preserve">Investigators are not obligated </w:t>
      </w:r>
      <w:proofErr w:type="gramStart"/>
      <w:r w:rsidRPr="002A42DB">
        <w:rPr>
          <w:rFonts w:asciiTheme="minorHAnsi" w:hAnsiTheme="minorHAnsi" w:cstheme="minorHAnsi"/>
          <w:sz w:val="22"/>
          <w:szCs w:val="22"/>
          <w:lang w:val="en-US"/>
        </w:rPr>
        <w:t>to actively seek</w:t>
      </w:r>
      <w:proofErr w:type="gramEnd"/>
      <w:r w:rsidRPr="002A42DB">
        <w:rPr>
          <w:rFonts w:asciiTheme="minorHAnsi" w:hAnsiTheme="minorHAnsi" w:cstheme="minorHAnsi"/>
          <w:sz w:val="22"/>
          <w:szCs w:val="22"/>
          <w:lang w:val="en-US"/>
        </w:rPr>
        <w:t xml:space="preserve"> AEs</w:t>
      </w:r>
      <w:r w:rsidR="002A42DB">
        <w:rPr>
          <w:rFonts w:asciiTheme="minorHAnsi" w:hAnsiTheme="minorHAnsi" w:cstheme="minorHAnsi"/>
          <w:sz w:val="22"/>
          <w:szCs w:val="22"/>
          <w:lang w:val="en-US"/>
        </w:rPr>
        <w:t>, ADEs</w:t>
      </w:r>
      <w:r w:rsidRPr="002A42DB">
        <w:rPr>
          <w:rFonts w:asciiTheme="minorHAnsi" w:hAnsiTheme="minorHAnsi" w:cstheme="minorHAnsi"/>
          <w:sz w:val="22"/>
          <w:szCs w:val="22"/>
          <w:lang w:val="en-US"/>
        </w:rPr>
        <w:t xml:space="preserve"> or SAEs</w:t>
      </w:r>
      <w:r w:rsidR="002A42DB">
        <w:rPr>
          <w:rFonts w:asciiTheme="minorHAnsi" w:hAnsiTheme="minorHAnsi" w:cstheme="minorHAnsi"/>
          <w:sz w:val="22"/>
          <w:szCs w:val="22"/>
          <w:lang w:val="en-US"/>
        </w:rPr>
        <w:t>, SADEs</w:t>
      </w:r>
      <w:r w:rsidRPr="002A42DB">
        <w:rPr>
          <w:rFonts w:asciiTheme="minorHAnsi" w:hAnsiTheme="minorHAnsi" w:cstheme="minorHAnsi"/>
          <w:sz w:val="22"/>
          <w:szCs w:val="22"/>
          <w:lang w:val="en-US"/>
        </w:rPr>
        <w:t xml:space="preserve"> in former study participants. However, if the investigator learns of any SAE</w:t>
      </w:r>
      <w:r w:rsidR="002A42DB">
        <w:rPr>
          <w:rFonts w:asciiTheme="minorHAnsi" w:hAnsiTheme="minorHAnsi" w:cstheme="minorHAnsi"/>
          <w:sz w:val="22"/>
          <w:szCs w:val="22"/>
          <w:lang w:val="en-US"/>
        </w:rPr>
        <w:t xml:space="preserve"> or SADE</w:t>
      </w:r>
      <w:r w:rsidRPr="002A42DB">
        <w:rPr>
          <w:rFonts w:asciiTheme="minorHAnsi" w:hAnsiTheme="minorHAnsi" w:cstheme="minorHAnsi"/>
          <w:sz w:val="22"/>
          <w:szCs w:val="22"/>
          <w:lang w:val="en-US"/>
        </w:rPr>
        <w:t xml:space="preserve">, including a death, at any time after a participant </w:t>
      </w:r>
      <w:proofErr w:type="gramStart"/>
      <w:r w:rsidRPr="002A42DB">
        <w:rPr>
          <w:rFonts w:asciiTheme="minorHAnsi" w:hAnsiTheme="minorHAnsi" w:cstheme="minorHAnsi"/>
          <w:sz w:val="22"/>
          <w:szCs w:val="22"/>
          <w:lang w:val="en-US"/>
        </w:rPr>
        <w:t>has been discharged</w:t>
      </w:r>
      <w:proofErr w:type="gramEnd"/>
      <w:r w:rsidRPr="002A42DB">
        <w:rPr>
          <w:rFonts w:asciiTheme="minorHAnsi" w:hAnsiTheme="minorHAnsi" w:cstheme="minorHAnsi"/>
          <w:sz w:val="22"/>
          <w:szCs w:val="22"/>
          <w:lang w:val="en-US"/>
        </w:rPr>
        <w:t xml:space="preserve"> from the study, and he/she considers the event reasonably related to the study intervention or study participation, the investigator must promptly notify the Sponsor. </w:t>
      </w:r>
    </w:p>
    <w:p w14:paraId="4B499DCD" w14:textId="77777777" w:rsidR="002A42DB" w:rsidRPr="002A42DB" w:rsidRDefault="002A42DB" w:rsidP="00662F44">
      <w:pPr>
        <w:pStyle w:val="Corpsdetexte"/>
        <w:spacing w:before="120" w:line="276" w:lineRule="auto"/>
        <w:ind w:left="425"/>
        <w:rPr>
          <w:rFonts w:asciiTheme="minorHAnsi" w:hAnsiTheme="minorHAnsi" w:cstheme="minorHAnsi"/>
          <w:sz w:val="22"/>
          <w:szCs w:val="22"/>
          <w:lang w:val="en-US"/>
        </w:rPr>
      </w:pPr>
    </w:p>
    <w:p w14:paraId="6237A5A6" w14:textId="77777777" w:rsidR="00662F44" w:rsidRPr="00715704" w:rsidRDefault="00662F44" w:rsidP="00336697">
      <w:pPr>
        <w:pStyle w:val="TitreSOP3"/>
        <w:rPr>
          <w:rFonts w:eastAsia="Arial,BoldItalic"/>
          <w:lang w:val="en-US"/>
        </w:rPr>
      </w:pPr>
      <w:bookmarkStart w:id="52" w:name="_Toc142660085"/>
      <w:r w:rsidRPr="00715704">
        <w:rPr>
          <w:rFonts w:eastAsia="Arial,BoldItalic"/>
          <w:lang w:val="en-US"/>
        </w:rPr>
        <w:t>Method of Detecting AEs and SAEs</w:t>
      </w:r>
      <w:bookmarkEnd w:id="52"/>
    </w:p>
    <w:p w14:paraId="0BDACBE4" w14:textId="77777777" w:rsidR="00662F44" w:rsidRPr="002A42DB" w:rsidRDefault="002A42DB" w:rsidP="00662F44">
      <w:pPr>
        <w:pStyle w:val="Corpsdetexte"/>
        <w:spacing w:before="120" w:line="276" w:lineRule="auto"/>
        <w:ind w:left="425"/>
        <w:rPr>
          <w:rFonts w:asciiTheme="minorHAnsi" w:hAnsiTheme="minorHAnsi" w:cstheme="minorHAnsi"/>
          <w:sz w:val="22"/>
          <w:szCs w:val="22"/>
          <w:lang w:val="en-US"/>
        </w:rPr>
      </w:pPr>
      <w:r w:rsidRPr="002A42DB">
        <w:rPr>
          <w:rFonts w:asciiTheme="minorHAnsi" w:hAnsiTheme="minorHAnsi" w:cstheme="minorHAnsi"/>
          <w:sz w:val="22"/>
          <w:szCs w:val="22"/>
          <w:lang w:val="en-US"/>
        </w:rPr>
        <w:t xml:space="preserve">AEs, ADEs </w:t>
      </w:r>
      <w:r w:rsidR="00662F44" w:rsidRPr="002A42DB">
        <w:rPr>
          <w:rFonts w:asciiTheme="minorHAnsi" w:hAnsiTheme="minorHAnsi" w:cstheme="minorHAnsi"/>
          <w:sz w:val="22"/>
          <w:szCs w:val="22"/>
          <w:lang w:val="en-US"/>
        </w:rPr>
        <w:t>will be reported by the participant (or, when appropriate, by a caregiver, a surrogate, or the participant’s legally acceptable representative)</w:t>
      </w:r>
      <w:r>
        <w:rPr>
          <w:rFonts w:asciiTheme="minorHAnsi" w:hAnsiTheme="minorHAnsi" w:cstheme="minorHAnsi"/>
          <w:sz w:val="22"/>
          <w:szCs w:val="22"/>
          <w:lang w:val="en-US"/>
        </w:rPr>
        <w:t xml:space="preserve"> or by the research team using the device</w:t>
      </w:r>
      <w:r w:rsidR="00662F44" w:rsidRPr="002A42DB">
        <w:rPr>
          <w:rFonts w:asciiTheme="minorHAnsi" w:hAnsiTheme="minorHAnsi" w:cstheme="minorHAnsi"/>
          <w:sz w:val="22"/>
          <w:szCs w:val="22"/>
          <w:lang w:val="en-US"/>
        </w:rPr>
        <w:t>.</w:t>
      </w:r>
    </w:p>
    <w:p w14:paraId="63CCA399" w14:textId="77777777" w:rsidR="00662F44" w:rsidRPr="002A42DB" w:rsidRDefault="00662F44" w:rsidP="00662F44">
      <w:pPr>
        <w:pStyle w:val="Corpsdetexte"/>
        <w:spacing w:before="120" w:line="276" w:lineRule="auto"/>
        <w:ind w:left="425"/>
        <w:rPr>
          <w:rFonts w:asciiTheme="minorHAnsi" w:hAnsiTheme="minorHAnsi" w:cstheme="minorHAnsi"/>
          <w:sz w:val="22"/>
          <w:szCs w:val="22"/>
          <w:lang w:val="en-US"/>
        </w:rPr>
      </w:pPr>
      <w:r w:rsidRPr="002A42DB">
        <w:rPr>
          <w:rFonts w:asciiTheme="minorHAnsi" w:hAnsiTheme="minorHAnsi" w:cstheme="minorHAnsi"/>
          <w:sz w:val="22"/>
          <w:szCs w:val="22"/>
          <w:lang w:val="en-US"/>
        </w:rPr>
        <w:t>AEs</w:t>
      </w:r>
      <w:r w:rsidR="002A42DB" w:rsidRPr="002A42DB">
        <w:rPr>
          <w:rFonts w:asciiTheme="minorHAnsi" w:hAnsiTheme="minorHAnsi" w:cstheme="minorHAnsi"/>
          <w:sz w:val="22"/>
          <w:szCs w:val="22"/>
          <w:lang w:val="en-US"/>
        </w:rPr>
        <w:t>, ADEs</w:t>
      </w:r>
      <w:r w:rsidRPr="002A42DB">
        <w:rPr>
          <w:rFonts w:asciiTheme="minorHAnsi" w:hAnsiTheme="minorHAnsi" w:cstheme="minorHAnsi"/>
          <w:sz w:val="22"/>
          <w:szCs w:val="22"/>
          <w:lang w:val="en-US"/>
        </w:rPr>
        <w:t xml:space="preserve"> </w:t>
      </w:r>
      <w:proofErr w:type="gramStart"/>
      <w:r w:rsidRPr="002A42DB">
        <w:rPr>
          <w:rFonts w:asciiTheme="minorHAnsi" w:hAnsiTheme="minorHAnsi" w:cstheme="minorHAnsi"/>
          <w:sz w:val="22"/>
          <w:szCs w:val="22"/>
          <w:lang w:val="en-US"/>
        </w:rPr>
        <w:t>can be spontaneously reported or elicited during open-ended questioning, examination, or evaluation of a participant</w:t>
      </w:r>
      <w:proofErr w:type="gramEnd"/>
      <w:r w:rsidRPr="002A42DB">
        <w:rPr>
          <w:rFonts w:asciiTheme="minorHAnsi" w:hAnsiTheme="minorHAnsi" w:cstheme="minorHAnsi"/>
          <w:sz w:val="22"/>
          <w:szCs w:val="22"/>
          <w:lang w:val="en-US"/>
        </w:rPr>
        <w:t xml:space="preserve">. Care </w:t>
      </w:r>
      <w:proofErr w:type="gramStart"/>
      <w:r w:rsidRPr="002A42DB">
        <w:rPr>
          <w:rFonts w:asciiTheme="minorHAnsi" w:hAnsiTheme="minorHAnsi" w:cstheme="minorHAnsi"/>
          <w:sz w:val="22"/>
          <w:szCs w:val="22"/>
          <w:lang w:val="en-US"/>
        </w:rPr>
        <w:t>should be taken</w:t>
      </w:r>
      <w:proofErr w:type="gramEnd"/>
      <w:r w:rsidRPr="002A42DB">
        <w:rPr>
          <w:rFonts w:asciiTheme="minorHAnsi" w:hAnsiTheme="minorHAnsi" w:cstheme="minorHAnsi"/>
          <w:sz w:val="22"/>
          <w:szCs w:val="22"/>
          <w:lang w:val="en-US"/>
        </w:rPr>
        <w:t xml:space="preserve"> not to introduce bias when collecting AEs</w:t>
      </w:r>
      <w:r w:rsidR="002A42DB">
        <w:rPr>
          <w:rFonts w:asciiTheme="minorHAnsi" w:hAnsiTheme="minorHAnsi" w:cstheme="minorHAnsi"/>
          <w:sz w:val="22"/>
          <w:szCs w:val="22"/>
          <w:lang w:val="en-US"/>
        </w:rPr>
        <w:t>, ADEs</w:t>
      </w:r>
      <w:r w:rsidRPr="002A42DB">
        <w:rPr>
          <w:rFonts w:asciiTheme="minorHAnsi" w:hAnsiTheme="minorHAnsi" w:cstheme="minorHAnsi"/>
          <w:sz w:val="22"/>
          <w:szCs w:val="22"/>
          <w:lang w:val="en-US"/>
        </w:rPr>
        <w:t xml:space="preserve"> and/or SAEs</w:t>
      </w:r>
      <w:r w:rsidR="002A42DB">
        <w:rPr>
          <w:rFonts w:asciiTheme="minorHAnsi" w:hAnsiTheme="minorHAnsi" w:cstheme="minorHAnsi"/>
          <w:sz w:val="22"/>
          <w:szCs w:val="22"/>
          <w:lang w:val="en-US"/>
        </w:rPr>
        <w:t>, SADEs</w:t>
      </w:r>
      <w:r w:rsidRPr="002A42DB">
        <w:rPr>
          <w:rFonts w:asciiTheme="minorHAnsi" w:hAnsiTheme="minorHAnsi" w:cstheme="minorHAnsi"/>
          <w:sz w:val="22"/>
          <w:szCs w:val="22"/>
          <w:lang w:val="en-US"/>
        </w:rPr>
        <w:t>. Inquiry about specific AEs</w:t>
      </w:r>
      <w:r w:rsidR="002A42DB">
        <w:rPr>
          <w:rFonts w:asciiTheme="minorHAnsi" w:hAnsiTheme="minorHAnsi" w:cstheme="minorHAnsi"/>
          <w:sz w:val="22"/>
          <w:szCs w:val="22"/>
          <w:lang w:val="en-US"/>
        </w:rPr>
        <w:t>, ADEs</w:t>
      </w:r>
      <w:r w:rsidRPr="002A42DB">
        <w:rPr>
          <w:rFonts w:asciiTheme="minorHAnsi" w:hAnsiTheme="minorHAnsi" w:cstheme="minorHAnsi"/>
          <w:sz w:val="22"/>
          <w:szCs w:val="22"/>
          <w:lang w:val="en-US"/>
        </w:rPr>
        <w:t xml:space="preserve"> </w:t>
      </w:r>
      <w:proofErr w:type="gramStart"/>
      <w:r w:rsidRPr="002A42DB">
        <w:rPr>
          <w:rFonts w:asciiTheme="minorHAnsi" w:hAnsiTheme="minorHAnsi" w:cstheme="minorHAnsi"/>
          <w:sz w:val="22"/>
          <w:szCs w:val="22"/>
          <w:lang w:val="en-US"/>
        </w:rPr>
        <w:t>should be guided</w:t>
      </w:r>
      <w:proofErr w:type="gramEnd"/>
      <w:r w:rsidRPr="002A42DB">
        <w:rPr>
          <w:rFonts w:asciiTheme="minorHAnsi" w:hAnsiTheme="minorHAnsi" w:cstheme="minorHAnsi"/>
          <w:sz w:val="22"/>
          <w:szCs w:val="22"/>
          <w:lang w:val="en-US"/>
        </w:rPr>
        <w:t xml:space="preserve"> by clinical judgement in the context of known AEs</w:t>
      </w:r>
      <w:r w:rsidR="002A42DB">
        <w:rPr>
          <w:rFonts w:asciiTheme="minorHAnsi" w:hAnsiTheme="minorHAnsi" w:cstheme="minorHAnsi"/>
          <w:sz w:val="22"/>
          <w:szCs w:val="22"/>
          <w:lang w:val="en-US"/>
        </w:rPr>
        <w:t>, ADEs</w:t>
      </w:r>
      <w:r w:rsidRPr="002A42DB">
        <w:rPr>
          <w:rFonts w:asciiTheme="minorHAnsi" w:hAnsiTheme="minorHAnsi" w:cstheme="minorHAnsi"/>
          <w:sz w:val="22"/>
          <w:szCs w:val="22"/>
          <w:lang w:val="en-US"/>
        </w:rPr>
        <w:t>, when appropriate for the program or protocol.</w:t>
      </w:r>
    </w:p>
    <w:p w14:paraId="3CAD0025" w14:textId="77777777" w:rsidR="00662F44" w:rsidRDefault="00662F44" w:rsidP="00662F44">
      <w:pPr>
        <w:pStyle w:val="Corpsdetexte"/>
        <w:spacing w:before="120" w:line="276" w:lineRule="auto"/>
        <w:ind w:left="425"/>
        <w:rPr>
          <w:rFonts w:asciiTheme="minorHAnsi" w:hAnsiTheme="minorHAnsi" w:cstheme="minorHAnsi"/>
          <w:sz w:val="22"/>
          <w:szCs w:val="22"/>
          <w:lang w:val="en-US"/>
        </w:rPr>
      </w:pPr>
      <w:r w:rsidRPr="002A42DB">
        <w:rPr>
          <w:rFonts w:asciiTheme="minorHAnsi" w:hAnsiTheme="minorHAnsi" w:cstheme="minorHAnsi"/>
          <w:sz w:val="22"/>
          <w:szCs w:val="22"/>
          <w:lang w:val="en-US"/>
        </w:rPr>
        <w:t>AEs</w:t>
      </w:r>
      <w:r w:rsidR="002A42DB">
        <w:rPr>
          <w:rFonts w:asciiTheme="minorHAnsi" w:hAnsiTheme="minorHAnsi" w:cstheme="minorHAnsi"/>
          <w:sz w:val="22"/>
          <w:szCs w:val="22"/>
          <w:lang w:val="en-US"/>
        </w:rPr>
        <w:t>, ADEs</w:t>
      </w:r>
      <w:r w:rsidRPr="002A42DB">
        <w:rPr>
          <w:rFonts w:asciiTheme="minorHAnsi" w:hAnsiTheme="minorHAnsi" w:cstheme="minorHAnsi"/>
          <w:sz w:val="22"/>
          <w:szCs w:val="22"/>
          <w:lang w:val="en-US"/>
        </w:rPr>
        <w:t xml:space="preserve"> including SAEs</w:t>
      </w:r>
      <w:r w:rsidR="002A42DB">
        <w:rPr>
          <w:rFonts w:asciiTheme="minorHAnsi" w:hAnsiTheme="minorHAnsi" w:cstheme="minorHAnsi"/>
          <w:sz w:val="22"/>
          <w:szCs w:val="22"/>
          <w:lang w:val="en-US"/>
        </w:rPr>
        <w:t>, SADEs</w:t>
      </w:r>
      <w:r w:rsidRPr="002A42DB">
        <w:rPr>
          <w:rFonts w:asciiTheme="minorHAnsi" w:hAnsiTheme="minorHAnsi" w:cstheme="minorHAnsi"/>
          <w:sz w:val="22"/>
          <w:szCs w:val="22"/>
          <w:lang w:val="en-US"/>
        </w:rPr>
        <w:t xml:space="preserve"> occurring during at home period should be collected during in-clinic visits or during call with participants, and reported as early as possible (In the case of SAE</w:t>
      </w:r>
      <w:r w:rsidR="002A42DB">
        <w:rPr>
          <w:rFonts w:asciiTheme="minorHAnsi" w:hAnsiTheme="minorHAnsi" w:cstheme="minorHAnsi"/>
          <w:sz w:val="22"/>
          <w:szCs w:val="22"/>
          <w:lang w:val="en-US"/>
        </w:rPr>
        <w:t xml:space="preserve"> or SADE</w:t>
      </w:r>
      <w:r w:rsidRPr="002A42DB">
        <w:rPr>
          <w:rFonts w:asciiTheme="minorHAnsi" w:hAnsiTheme="minorHAnsi" w:cstheme="minorHAnsi"/>
          <w:sz w:val="22"/>
          <w:szCs w:val="22"/>
          <w:lang w:val="en-US"/>
        </w:rPr>
        <w:t>, within 24 hours of learning of the event).</w:t>
      </w:r>
    </w:p>
    <w:p w14:paraId="53EB63EE" w14:textId="77777777" w:rsidR="002A42DB" w:rsidRPr="002A42DB" w:rsidRDefault="002A42DB" w:rsidP="00662F44">
      <w:pPr>
        <w:pStyle w:val="Corpsdetexte"/>
        <w:spacing w:before="120" w:line="276" w:lineRule="auto"/>
        <w:ind w:left="425"/>
        <w:rPr>
          <w:rFonts w:asciiTheme="minorHAnsi" w:hAnsiTheme="minorHAnsi" w:cstheme="minorHAnsi"/>
          <w:sz w:val="22"/>
          <w:szCs w:val="22"/>
          <w:lang w:val="en-US"/>
        </w:rPr>
      </w:pPr>
    </w:p>
    <w:p w14:paraId="08658F29" w14:textId="77777777" w:rsidR="00662F44" w:rsidRPr="007A2BFB" w:rsidRDefault="00662F44" w:rsidP="00336697">
      <w:pPr>
        <w:pStyle w:val="TitreSOP3"/>
        <w:rPr>
          <w:rFonts w:eastAsia="Arial,BoldItalic"/>
          <w:lang w:val="en-US"/>
        </w:rPr>
      </w:pPr>
      <w:bookmarkStart w:id="53" w:name="_Toc142660086"/>
      <w:r w:rsidRPr="007A2BFB">
        <w:rPr>
          <w:rFonts w:eastAsia="Arial,BoldItalic"/>
          <w:lang w:val="en-US"/>
        </w:rPr>
        <w:t xml:space="preserve">Follow-up of </w:t>
      </w:r>
      <w:r w:rsidR="002A42DB">
        <w:rPr>
          <w:rFonts w:eastAsia="Arial,BoldItalic"/>
          <w:lang w:val="en-US"/>
        </w:rPr>
        <w:t>event</w:t>
      </w:r>
      <w:r w:rsidRPr="007A2BFB">
        <w:rPr>
          <w:rFonts w:eastAsia="Arial,BoldItalic"/>
          <w:lang w:val="en-US"/>
        </w:rPr>
        <w:t>s</w:t>
      </w:r>
      <w:bookmarkEnd w:id="53"/>
    </w:p>
    <w:p w14:paraId="3B31C860" w14:textId="77777777" w:rsidR="00662F44" w:rsidRPr="002A42DB" w:rsidRDefault="00662F44" w:rsidP="00662F44">
      <w:pPr>
        <w:pStyle w:val="Corpsdetexte"/>
        <w:spacing w:before="120" w:line="276" w:lineRule="auto"/>
        <w:ind w:left="425"/>
        <w:rPr>
          <w:rFonts w:asciiTheme="minorHAnsi" w:hAnsiTheme="minorHAnsi" w:cstheme="minorHAnsi"/>
          <w:sz w:val="22"/>
          <w:szCs w:val="22"/>
          <w:lang w:val="en-US"/>
        </w:rPr>
      </w:pPr>
      <w:r w:rsidRPr="002A42DB">
        <w:rPr>
          <w:rFonts w:asciiTheme="minorHAnsi" w:hAnsiTheme="minorHAnsi" w:cstheme="minorHAnsi"/>
          <w:sz w:val="22"/>
          <w:szCs w:val="22"/>
          <w:lang w:val="en-US"/>
        </w:rPr>
        <w:t>Non-serious AEs</w:t>
      </w:r>
      <w:r w:rsidR="002A42DB" w:rsidRPr="002A42DB">
        <w:rPr>
          <w:rFonts w:asciiTheme="minorHAnsi" w:hAnsiTheme="minorHAnsi" w:cstheme="minorHAnsi"/>
          <w:sz w:val="22"/>
          <w:szCs w:val="22"/>
          <w:lang w:val="en-US"/>
        </w:rPr>
        <w:t xml:space="preserve"> or ADEs</w:t>
      </w:r>
      <w:r w:rsidRPr="002A42DB">
        <w:rPr>
          <w:rFonts w:asciiTheme="minorHAnsi" w:hAnsiTheme="minorHAnsi" w:cstheme="minorHAnsi"/>
          <w:sz w:val="22"/>
          <w:szCs w:val="22"/>
          <w:lang w:val="en-US"/>
        </w:rPr>
        <w:t xml:space="preserve"> </w:t>
      </w:r>
      <w:proofErr w:type="gramStart"/>
      <w:r w:rsidRPr="002A42DB">
        <w:rPr>
          <w:rFonts w:asciiTheme="minorHAnsi" w:hAnsiTheme="minorHAnsi" w:cstheme="minorHAnsi"/>
          <w:sz w:val="22"/>
          <w:szCs w:val="22"/>
          <w:lang w:val="en-US"/>
        </w:rPr>
        <w:t>should be followed to resolution or stabilization, or reported as SAEs</w:t>
      </w:r>
      <w:r w:rsidR="002A42DB" w:rsidRPr="002A42DB">
        <w:rPr>
          <w:rFonts w:asciiTheme="minorHAnsi" w:hAnsiTheme="minorHAnsi" w:cstheme="minorHAnsi"/>
          <w:sz w:val="22"/>
          <w:szCs w:val="22"/>
          <w:lang w:val="en-US"/>
        </w:rPr>
        <w:t xml:space="preserve"> or SADEs</w:t>
      </w:r>
      <w:r w:rsidRPr="002A42DB">
        <w:rPr>
          <w:rFonts w:asciiTheme="minorHAnsi" w:hAnsiTheme="minorHAnsi" w:cstheme="minorHAnsi"/>
          <w:sz w:val="22"/>
          <w:szCs w:val="22"/>
          <w:lang w:val="en-US"/>
        </w:rPr>
        <w:t xml:space="preserve"> if they become serious</w:t>
      </w:r>
      <w:proofErr w:type="gramEnd"/>
      <w:r w:rsidRPr="002A42DB">
        <w:rPr>
          <w:rFonts w:asciiTheme="minorHAnsi" w:hAnsiTheme="minorHAnsi" w:cstheme="minorHAnsi"/>
          <w:sz w:val="22"/>
          <w:szCs w:val="22"/>
          <w:lang w:val="en-US"/>
        </w:rPr>
        <w:t>.</w:t>
      </w:r>
    </w:p>
    <w:p w14:paraId="7FE0D25A" w14:textId="77777777" w:rsidR="00662F44" w:rsidRDefault="00662F44" w:rsidP="00662F44">
      <w:pPr>
        <w:pStyle w:val="Corpsdetexte"/>
        <w:spacing w:before="120" w:line="276" w:lineRule="auto"/>
        <w:ind w:left="425"/>
        <w:rPr>
          <w:rFonts w:asciiTheme="minorHAnsi" w:hAnsiTheme="minorHAnsi" w:cstheme="minorHAnsi"/>
          <w:sz w:val="22"/>
          <w:szCs w:val="22"/>
          <w:lang w:val="en-US"/>
        </w:rPr>
      </w:pPr>
      <w:r w:rsidRPr="002A42DB">
        <w:rPr>
          <w:rFonts w:asciiTheme="minorHAnsi" w:hAnsiTheme="minorHAnsi" w:cstheme="minorHAnsi"/>
          <w:sz w:val="22"/>
          <w:szCs w:val="22"/>
          <w:lang w:val="en-US"/>
        </w:rPr>
        <w:t>Follow-up is also required for non-serious AEs</w:t>
      </w:r>
      <w:r w:rsidR="002A42DB">
        <w:rPr>
          <w:rFonts w:asciiTheme="minorHAnsi" w:hAnsiTheme="minorHAnsi" w:cstheme="minorHAnsi"/>
          <w:sz w:val="22"/>
          <w:szCs w:val="22"/>
          <w:lang w:val="en-US"/>
        </w:rPr>
        <w:t xml:space="preserve"> or ADEs</w:t>
      </w:r>
      <w:r w:rsidRPr="002A42DB">
        <w:rPr>
          <w:rFonts w:asciiTheme="minorHAnsi" w:hAnsiTheme="minorHAnsi" w:cstheme="minorHAnsi"/>
          <w:sz w:val="22"/>
          <w:szCs w:val="22"/>
          <w:lang w:val="en-US"/>
        </w:rPr>
        <w:t xml:space="preserve"> that cause interruption or discontinuation of study intervention and for those present at the end of study intervention as appropriate.</w:t>
      </w:r>
    </w:p>
    <w:p w14:paraId="6EF2D1D6" w14:textId="77777777" w:rsidR="002A42DB" w:rsidRPr="002A42DB" w:rsidRDefault="002A42DB" w:rsidP="00662F44">
      <w:pPr>
        <w:pStyle w:val="Corpsdetexte"/>
        <w:spacing w:before="120" w:line="276" w:lineRule="auto"/>
        <w:ind w:left="425"/>
        <w:rPr>
          <w:rFonts w:asciiTheme="minorHAnsi" w:hAnsiTheme="minorHAnsi" w:cstheme="minorHAnsi"/>
          <w:sz w:val="22"/>
          <w:szCs w:val="22"/>
          <w:lang w:val="en-US"/>
        </w:rPr>
      </w:pPr>
    </w:p>
    <w:p w14:paraId="7468E46B" w14:textId="77777777" w:rsidR="00662F44" w:rsidRPr="007A2BFB" w:rsidRDefault="00662F44" w:rsidP="00336697">
      <w:pPr>
        <w:pStyle w:val="TitreSOP3"/>
        <w:rPr>
          <w:rFonts w:eastAsia="Arial,BoldItalic"/>
          <w:lang w:val="en-US"/>
        </w:rPr>
      </w:pPr>
      <w:bookmarkStart w:id="54" w:name="_Toc142660087"/>
      <w:r w:rsidRPr="007A2BFB">
        <w:rPr>
          <w:rFonts w:eastAsia="Arial,BoldItalic"/>
          <w:lang w:val="en-US"/>
        </w:rPr>
        <w:t>Regulatory Reporting Requirements for SAEs</w:t>
      </w:r>
      <w:r w:rsidR="002A42DB">
        <w:rPr>
          <w:rFonts w:eastAsia="Arial,BoldItalic"/>
          <w:lang w:val="en-US"/>
        </w:rPr>
        <w:t xml:space="preserve"> or SADEs</w:t>
      </w:r>
      <w:bookmarkEnd w:id="54"/>
    </w:p>
    <w:p w14:paraId="770FC970" w14:textId="77777777" w:rsidR="00662F44" w:rsidRPr="007A2BFB" w:rsidRDefault="00662F44" w:rsidP="00662F44">
      <w:pPr>
        <w:pStyle w:val="Corpsdetexte"/>
        <w:spacing w:before="120" w:line="276" w:lineRule="auto"/>
        <w:ind w:left="425"/>
        <w:rPr>
          <w:rFonts w:asciiTheme="minorHAnsi" w:hAnsiTheme="minorHAnsi" w:cstheme="minorHAnsi"/>
          <w:sz w:val="22"/>
          <w:szCs w:val="22"/>
          <w:lang w:val="en-US"/>
        </w:rPr>
      </w:pPr>
      <w:r w:rsidRPr="007A2BFB">
        <w:rPr>
          <w:rFonts w:asciiTheme="minorHAnsi" w:hAnsiTheme="minorHAnsi" w:cstheme="minorHAnsi"/>
          <w:sz w:val="22"/>
          <w:szCs w:val="22"/>
          <w:lang w:val="en-US"/>
        </w:rPr>
        <w:t>Prompt notification by the investigator to the Sponsor of SAEs</w:t>
      </w:r>
      <w:r w:rsidR="002A42DB">
        <w:rPr>
          <w:rFonts w:asciiTheme="minorHAnsi" w:hAnsiTheme="minorHAnsi" w:cstheme="minorHAnsi"/>
          <w:sz w:val="22"/>
          <w:szCs w:val="22"/>
          <w:lang w:val="en-US"/>
        </w:rPr>
        <w:t xml:space="preserve"> or SADEs</w:t>
      </w:r>
      <w:r w:rsidRPr="007A2BFB">
        <w:rPr>
          <w:rFonts w:asciiTheme="minorHAnsi" w:hAnsiTheme="minorHAnsi" w:cstheme="minorHAnsi"/>
          <w:sz w:val="22"/>
          <w:szCs w:val="22"/>
          <w:lang w:val="en-US"/>
        </w:rPr>
        <w:t xml:space="preserve"> is essential so that legal</w:t>
      </w:r>
      <w:r>
        <w:rPr>
          <w:rFonts w:asciiTheme="minorHAnsi" w:hAnsiTheme="minorHAnsi" w:cstheme="minorHAnsi"/>
          <w:sz w:val="22"/>
          <w:szCs w:val="22"/>
          <w:lang w:val="en-US"/>
        </w:rPr>
        <w:t xml:space="preserve"> </w:t>
      </w:r>
      <w:r w:rsidRPr="007A2BFB">
        <w:rPr>
          <w:rFonts w:asciiTheme="minorHAnsi" w:hAnsiTheme="minorHAnsi" w:cstheme="minorHAnsi"/>
          <w:sz w:val="22"/>
          <w:szCs w:val="22"/>
          <w:lang w:val="en-US"/>
        </w:rPr>
        <w:t>obligations and ethical responsibilities toward the safety of participants and the safety of a</w:t>
      </w:r>
      <w:r>
        <w:rPr>
          <w:rFonts w:asciiTheme="minorHAnsi" w:hAnsiTheme="minorHAnsi" w:cstheme="minorHAnsi"/>
          <w:sz w:val="22"/>
          <w:szCs w:val="22"/>
          <w:lang w:val="en-US"/>
        </w:rPr>
        <w:t xml:space="preserve"> </w:t>
      </w:r>
      <w:r w:rsidRPr="007A2BFB">
        <w:rPr>
          <w:rFonts w:asciiTheme="minorHAnsi" w:hAnsiTheme="minorHAnsi" w:cstheme="minorHAnsi"/>
          <w:sz w:val="22"/>
          <w:szCs w:val="22"/>
          <w:lang w:val="en-US"/>
        </w:rPr>
        <w:t xml:space="preserve">product under clinical investigation </w:t>
      </w:r>
      <w:proofErr w:type="gramStart"/>
      <w:r w:rsidRPr="007A2BFB">
        <w:rPr>
          <w:rFonts w:asciiTheme="minorHAnsi" w:hAnsiTheme="minorHAnsi" w:cstheme="minorHAnsi"/>
          <w:sz w:val="22"/>
          <w:szCs w:val="22"/>
          <w:lang w:val="en-US"/>
        </w:rPr>
        <w:t>are met</w:t>
      </w:r>
      <w:proofErr w:type="gramEnd"/>
      <w:r w:rsidRPr="007A2BFB">
        <w:rPr>
          <w:rFonts w:asciiTheme="minorHAnsi" w:hAnsiTheme="minorHAnsi" w:cstheme="minorHAnsi"/>
          <w:sz w:val="22"/>
          <w:szCs w:val="22"/>
          <w:lang w:val="en-US"/>
        </w:rPr>
        <w:t>.</w:t>
      </w:r>
    </w:p>
    <w:p w14:paraId="33AFD589" w14:textId="77777777" w:rsidR="00662F44" w:rsidRDefault="00662F44" w:rsidP="00662F44">
      <w:pPr>
        <w:pStyle w:val="Corpsdetexte"/>
        <w:spacing w:before="120" w:line="276" w:lineRule="auto"/>
        <w:ind w:left="425"/>
        <w:rPr>
          <w:rFonts w:asciiTheme="minorHAnsi" w:hAnsiTheme="minorHAnsi" w:cstheme="minorHAnsi"/>
          <w:sz w:val="22"/>
          <w:szCs w:val="22"/>
          <w:lang w:val="en-US"/>
        </w:rPr>
      </w:pPr>
      <w:r w:rsidRPr="007A2BFB">
        <w:rPr>
          <w:rFonts w:asciiTheme="minorHAnsi" w:hAnsiTheme="minorHAnsi" w:cstheme="minorHAnsi"/>
          <w:sz w:val="22"/>
          <w:szCs w:val="22"/>
          <w:lang w:val="en-US"/>
        </w:rPr>
        <w:t>An investigator who receives an investigator safety report describing SAEs</w:t>
      </w:r>
      <w:r w:rsidR="002A42DB">
        <w:rPr>
          <w:rFonts w:asciiTheme="minorHAnsi" w:hAnsiTheme="minorHAnsi" w:cstheme="minorHAnsi"/>
          <w:sz w:val="22"/>
          <w:szCs w:val="22"/>
          <w:lang w:val="en-US"/>
        </w:rPr>
        <w:t xml:space="preserve"> or SADEs</w:t>
      </w:r>
      <w:r w:rsidRPr="007A2BFB">
        <w:rPr>
          <w:rFonts w:asciiTheme="minorHAnsi" w:hAnsiTheme="minorHAnsi" w:cstheme="minorHAnsi"/>
          <w:sz w:val="22"/>
          <w:szCs w:val="22"/>
          <w:lang w:val="en-US"/>
        </w:rPr>
        <w:t xml:space="preserve"> or other specific</w:t>
      </w:r>
      <w:r>
        <w:rPr>
          <w:rFonts w:asciiTheme="minorHAnsi" w:hAnsiTheme="minorHAnsi" w:cstheme="minorHAnsi"/>
          <w:sz w:val="22"/>
          <w:szCs w:val="22"/>
          <w:lang w:val="en-US"/>
        </w:rPr>
        <w:t xml:space="preserve"> </w:t>
      </w:r>
      <w:r w:rsidRPr="007A2BFB">
        <w:rPr>
          <w:rFonts w:asciiTheme="minorHAnsi" w:hAnsiTheme="minorHAnsi" w:cstheme="minorHAnsi"/>
          <w:sz w:val="22"/>
          <w:szCs w:val="22"/>
          <w:lang w:val="en-US"/>
        </w:rPr>
        <w:t>safety information (</w:t>
      </w:r>
      <w:proofErr w:type="spellStart"/>
      <w:r w:rsidRPr="007A2BFB">
        <w:rPr>
          <w:rFonts w:asciiTheme="minorHAnsi" w:hAnsiTheme="minorHAnsi" w:cstheme="minorHAnsi"/>
          <w:sz w:val="22"/>
          <w:szCs w:val="22"/>
          <w:lang w:val="en-US"/>
        </w:rPr>
        <w:t>eg</w:t>
      </w:r>
      <w:proofErr w:type="spellEnd"/>
      <w:r w:rsidRPr="007A2BFB">
        <w:rPr>
          <w:rFonts w:asciiTheme="minorHAnsi" w:hAnsiTheme="minorHAnsi" w:cstheme="minorHAnsi"/>
          <w:sz w:val="22"/>
          <w:szCs w:val="22"/>
          <w:lang w:val="en-US"/>
        </w:rPr>
        <w:t>, summary or listing of SAEs) from the Sponsor will file it along with</w:t>
      </w:r>
      <w:r>
        <w:rPr>
          <w:rFonts w:asciiTheme="minorHAnsi" w:hAnsiTheme="minorHAnsi" w:cstheme="minorHAnsi"/>
          <w:sz w:val="22"/>
          <w:szCs w:val="22"/>
          <w:lang w:val="en-US"/>
        </w:rPr>
        <w:t xml:space="preserve"> </w:t>
      </w:r>
      <w:r w:rsidRPr="007A2BFB">
        <w:rPr>
          <w:rFonts w:asciiTheme="minorHAnsi" w:hAnsiTheme="minorHAnsi" w:cstheme="minorHAnsi"/>
          <w:sz w:val="22"/>
          <w:szCs w:val="22"/>
          <w:lang w:val="en-US"/>
        </w:rPr>
        <w:t>the Investigator</w:t>
      </w:r>
      <w:r w:rsidRPr="007A2BFB">
        <w:rPr>
          <w:rFonts w:asciiTheme="minorHAnsi" w:hAnsiTheme="minorHAnsi" w:cstheme="minorHAnsi" w:hint="eastAsia"/>
          <w:sz w:val="22"/>
          <w:szCs w:val="22"/>
          <w:lang w:val="en-US"/>
        </w:rPr>
        <w:t>’</w:t>
      </w:r>
      <w:r>
        <w:rPr>
          <w:rFonts w:asciiTheme="minorHAnsi" w:hAnsiTheme="minorHAnsi" w:cstheme="minorHAnsi"/>
          <w:sz w:val="22"/>
          <w:szCs w:val="22"/>
          <w:lang w:val="en-US"/>
        </w:rPr>
        <w:t>s Brochure</w:t>
      </w:r>
      <w:r w:rsidRPr="007A2BFB">
        <w:rPr>
          <w:rFonts w:asciiTheme="minorHAnsi" w:hAnsiTheme="minorHAnsi" w:cstheme="minorHAnsi"/>
          <w:sz w:val="22"/>
          <w:szCs w:val="22"/>
          <w:lang w:val="en-US"/>
        </w:rPr>
        <w:t>.</w:t>
      </w:r>
    </w:p>
    <w:p w14:paraId="7B9FA861" w14:textId="77777777" w:rsidR="00662F44" w:rsidRDefault="00662F44" w:rsidP="00662F44">
      <w:pPr>
        <w:pStyle w:val="Corpsdetexte"/>
        <w:spacing w:before="120" w:after="0" w:line="276" w:lineRule="auto"/>
        <w:ind w:left="425"/>
        <w:rPr>
          <w:rFonts w:asciiTheme="minorHAnsi" w:hAnsiTheme="minorHAnsi" w:cstheme="minorHAnsi"/>
          <w:sz w:val="22"/>
          <w:szCs w:val="22"/>
          <w:lang w:val="en-US"/>
        </w:rPr>
      </w:pPr>
      <w:proofErr w:type="gramStart"/>
      <w:r w:rsidRPr="007A2BFB">
        <w:rPr>
          <w:rFonts w:asciiTheme="minorHAnsi" w:hAnsiTheme="minorHAnsi" w:cstheme="minorHAnsi"/>
          <w:sz w:val="22"/>
          <w:szCs w:val="22"/>
          <w:lang w:val="en-US"/>
        </w:rPr>
        <w:t xml:space="preserve">The Sponsor or designee must report </w:t>
      </w:r>
      <w:r>
        <w:rPr>
          <w:rFonts w:asciiTheme="minorHAnsi" w:hAnsiTheme="minorHAnsi" w:cstheme="minorHAnsi"/>
          <w:sz w:val="22"/>
          <w:szCs w:val="22"/>
          <w:lang w:val="en-US"/>
        </w:rPr>
        <w:t xml:space="preserve">SAEs </w:t>
      </w:r>
      <w:r w:rsidR="002A42DB">
        <w:rPr>
          <w:rFonts w:asciiTheme="minorHAnsi" w:hAnsiTheme="minorHAnsi" w:cstheme="minorHAnsi"/>
          <w:sz w:val="22"/>
          <w:szCs w:val="22"/>
          <w:lang w:val="en-US"/>
        </w:rPr>
        <w:t xml:space="preserve">and SADEs </w:t>
      </w:r>
      <w:r w:rsidRPr="007A2BFB">
        <w:rPr>
          <w:rFonts w:asciiTheme="minorHAnsi" w:hAnsiTheme="minorHAnsi" w:cstheme="minorHAnsi"/>
          <w:sz w:val="22"/>
          <w:szCs w:val="22"/>
          <w:lang w:val="en-US"/>
        </w:rPr>
        <w:t xml:space="preserve">to regulatory authorities </w:t>
      </w:r>
      <w:r>
        <w:rPr>
          <w:rFonts w:asciiTheme="minorHAnsi" w:hAnsiTheme="minorHAnsi" w:cstheme="minorHAnsi"/>
          <w:sz w:val="22"/>
          <w:szCs w:val="22"/>
          <w:lang w:val="en-US"/>
        </w:rPr>
        <w:t>(</w:t>
      </w:r>
      <w:r w:rsidRPr="00662F44">
        <w:rPr>
          <w:rFonts w:asciiTheme="minorHAnsi" w:hAnsiTheme="minorHAnsi" w:cstheme="minorHAnsi"/>
          <w:sz w:val="22"/>
          <w:szCs w:val="22"/>
          <w:lang w:val="en-US"/>
        </w:rPr>
        <w:t xml:space="preserve">FAMHP) via the Clinical Investigation Summary Safety Report Form and sent to the R&amp;D division of the FAMHP, either by e-mail to </w:t>
      </w:r>
      <w:hyperlink r:id="rId17" w:history="1">
        <w:r w:rsidRPr="002A42DB">
          <w:rPr>
            <w:rFonts w:asciiTheme="minorHAnsi" w:hAnsiTheme="minorHAnsi" w:cstheme="minorHAnsi"/>
            <w:sz w:val="22"/>
            <w:szCs w:val="22"/>
            <w:lang w:val="en-US"/>
          </w:rPr>
          <w:t>ct.rd@fagg-afmps.be</w:t>
        </w:r>
      </w:hyperlink>
      <w:r w:rsidRPr="00662F44">
        <w:rPr>
          <w:rFonts w:asciiTheme="minorHAnsi" w:hAnsiTheme="minorHAnsi" w:cstheme="minorHAnsi"/>
          <w:sz w:val="22"/>
          <w:szCs w:val="22"/>
          <w:lang w:val="en-US"/>
        </w:rPr>
        <w:t xml:space="preserve"> or via the CESP, as desired.</w:t>
      </w:r>
      <w:proofErr w:type="gramEnd"/>
    </w:p>
    <w:p w14:paraId="370B999C" w14:textId="77777777" w:rsidR="00336697" w:rsidRDefault="00336697" w:rsidP="00662F44">
      <w:pPr>
        <w:pStyle w:val="Corpsdetexte"/>
        <w:spacing w:before="120" w:after="0" w:line="276" w:lineRule="auto"/>
        <w:ind w:left="425"/>
        <w:rPr>
          <w:rFonts w:asciiTheme="minorHAnsi" w:hAnsiTheme="minorHAnsi" w:cstheme="minorHAnsi"/>
          <w:sz w:val="22"/>
          <w:szCs w:val="22"/>
          <w:lang w:val="en-US"/>
        </w:rPr>
      </w:pPr>
    </w:p>
    <w:p w14:paraId="5310BFA0" w14:textId="77777777" w:rsidR="00662F44" w:rsidRPr="00AB0F87" w:rsidRDefault="00662F44" w:rsidP="00336697">
      <w:pPr>
        <w:pStyle w:val="TitreSOP3"/>
        <w:rPr>
          <w:rFonts w:eastAsia="Arial,BoldItalic"/>
          <w:lang w:val="en-US"/>
        </w:rPr>
      </w:pPr>
      <w:bookmarkStart w:id="55" w:name="_Toc142660088"/>
      <w:r w:rsidRPr="00AB0F87">
        <w:rPr>
          <w:rFonts w:eastAsia="Arial,BoldItalic"/>
          <w:lang w:val="en-US"/>
        </w:rPr>
        <w:lastRenderedPageBreak/>
        <w:t>Pregnancy</w:t>
      </w:r>
      <w:bookmarkEnd w:id="55"/>
    </w:p>
    <w:p w14:paraId="449441AE" w14:textId="77777777" w:rsidR="00662F44" w:rsidRPr="00B50CF2" w:rsidRDefault="00662F44" w:rsidP="00662F44">
      <w:pPr>
        <w:pStyle w:val="Corpsdetexte"/>
        <w:spacing w:before="120" w:after="0" w:line="276" w:lineRule="auto"/>
        <w:ind w:left="425"/>
        <w:rPr>
          <w:rFonts w:asciiTheme="minorHAnsi" w:hAnsiTheme="minorHAnsi" w:cstheme="minorHAnsi"/>
          <w:color w:val="00B050"/>
          <w:sz w:val="22"/>
          <w:szCs w:val="22"/>
          <w:lang w:val="en-US"/>
        </w:rPr>
      </w:pPr>
      <w:r w:rsidRPr="00B50CF2">
        <w:rPr>
          <w:rFonts w:asciiTheme="minorHAnsi" w:hAnsiTheme="minorHAnsi" w:cstheme="minorHAnsi"/>
          <w:color w:val="00B050"/>
          <w:sz w:val="22"/>
          <w:szCs w:val="22"/>
          <w:lang w:val="en-US"/>
        </w:rPr>
        <w:t xml:space="preserve">If, following initiation of the study intervention, it </w:t>
      </w:r>
      <w:proofErr w:type="gramStart"/>
      <w:r w:rsidRPr="00B50CF2">
        <w:rPr>
          <w:rFonts w:asciiTheme="minorHAnsi" w:hAnsiTheme="minorHAnsi" w:cstheme="minorHAnsi"/>
          <w:color w:val="00B050"/>
          <w:sz w:val="22"/>
          <w:szCs w:val="22"/>
          <w:lang w:val="en-US"/>
        </w:rPr>
        <w:t>is subsequently discovered</w:t>
      </w:r>
      <w:proofErr w:type="gramEnd"/>
      <w:r w:rsidRPr="00B50CF2">
        <w:rPr>
          <w:rFonts w:asciiTheme="minorHAnsi" w:hAnsiTheme="minorHAnsi" w:cstheme="minorHAnsi"/>
          <w:color w:val="00B050"/>
          <w:sz w:val="22"/>
          <w:szCs w:val="22"/>
          <w:lang w:val="en-US"/>
        </w:rPr>
        <w:t xml:space="preserve"> that a participant is pregnant or may have been pregnant at the time of study exposure, including during at least for </w:t>
      </w:r>
      <w:r w:rsidRPr="00B50CF2">
        <w:rPr>
          <w:rFonts w:asciiTheme="minorHAnsi" w:hAnsiTheme="minorHAnsi" w:cstheme="minorHAnsi"/>
          <w:color w:val="00B050"/>
          <w:sz w:val="22"/>
          <w:szCs w:val="22"/>
          <w:highlight w:val="yellow"/>
          <w:lang w:val="en-US"/>
        </w:rPr>
        <w:t>xx</w:t>
      </w:r>
      <w:r w:rsidRPr="00B50CF2">
        <w:rPr>
          <w:rFonts w:asciiTheme="minorHAnsi" w:hAnsiTheme="minorHAnsi" w:cstheme="minorHAnsi"/>
          <w:color w:val="00B050"/>
          <w:sz w:val="22"/>
          <w:szCs w:val="22"/>
          <w:lang w:val="en-US"/>
        </w:rPr>
        <w:t xml:space="preserve"> months after study product administration, the investigator must immediately notify the sponsor.</w:t>
      </w:r>
    </w:p>
    <w:p w14:paraId="06A880EA" w14:textId="77777777" w:rsidR="00662F44" w:rsidRPr="00B50CF2" w:rsidRDefault="00662F44" w:rsidP="00662F44">
      <w:pPr>
        <w:pStyle w:val="Corpsdetexte"/>
        <w:spacing w:before="120" w:after="0" w:line="276" w:lineRule="auto"/>
        <w:ind w:left="425"/>
        <w:rPr>
          <w:rFonts w:asciiTheme="minorHAnsi" w:hAnsiTheme="minorHAnsi" w:cstheme="minorHAnsi"/>
          <w:color w:val="00B050"/>
          <w:sz w:val="22"/>
          <w:szCs w:val="22"/>
          <w:lang w:val="en-US"/>
        </w:rPr>
      </w:pPr>
      <w:r w:rsidRPr="00B50CF2">
        <w:rPr>
          <w:rFonts w:asciiTheme="minorHAnsi" w:hAnsiTheme="minorHAnsi" w:cstheme="minorHAnsi"/>
          <w:color w:val="00B050"/>
          <w:sz w:val="22"/>
          <w:szCs w:val="22"/>
          <w:lang w:val="en-US"/>
        </w:rPr>
        <w:t xml:space="preserve">Follow-up information regarding the course of the pregnancy, including perinatal and neonatal outcome and, where applicable, offspring information, must be reported au sponsor. Protocol-required procedures for study discontinuation and follow-up </w:t>
      </w:r>
      <w:proofErr w:type="gramStart"/>
      <w:r w:rsidRPr="00B50CF2">
        <w:rPr>
          <w:rFonts w:asciiTheme="minorHAnsi" w:hAnsiTheme="minorHAnsi" w:cstheme="minorHAnsi"/>
          <w:color w:val="00B050"/>
          <w:sz w:val="22"/>
          <w:szCs w:val="22"/>
          <w:lang w:val="en-US"/>
        </w:rPr>
        <w:t>must be performed</w:t>
      </w:r>
      <w:proofErr w:type="gramEnd"/>
      <w:r w:rsidRPr="00B50CF2">
        <w:rPr>
          <w:rFonts w:asciiTheme="minorHAnsi" w:hAnsiTheme="minorHAnsi" w:cstheme="minorHAnsi"/>
          <w:color w:val="00B050"/>
          <w:sz w:val="22"/>
          <w:szCs w:val="22"/>
          <w:lang w:val="en-US"/>
        </w:rPr>
        <w:t xml:space="preserve"> on the participant.</w:t>
      </w:r>
    </w:p>
    <w:p w14:paraId="0966362D" w14:textId="77777777" w:rsidR="00336697" w:rsidRPr="00662F44" w:rsidRDefault="00336697" w:rsidP="00662F44">
      <w:pPr>
        <w:pStyle w:val="Corpsdetexte"/>
        <w:spacing w:before="120" w:after="0" w:line="276" w:lineRule="auto"/>
        <w:ind w:left="425"/>
        <w:rPr>
          <w:rFonts w:asciiTheme="minorHAnsi" w:hAnsiTheme="minorHAnsi" w:cstheme="minorHAnsi"/>
          <w:color w:val="92D050"/>
          <w:sz w:val="22"/>
          <w:szCs w:val="22"/>
          <w:lang w:val="en-US"/>
        </w:rPr>
      </w:pPr>
    </w:p>
    <w:p w14:paraId="3139136C" w14:textId="77777777" w:rsidR="00662F44" w:rsidRPr="00AB0F87" w:rsidRDefault="00662F44" w:rsidP="00336697">
      <w:pPr>
        <w:pStyle w:val="TitreSOP3"/>
        <w:rPr>
          <w:rFonts w:eastAsia="Arial,BoldItalic"/>
          <w:lang w:val="en-US"/>
        </w:rPr>
      </w:pPr>
      <w:bookmarkStart w:id="56" w:name="_Toc142660089"/>
      <w:r w:rsidRPr="00AB0F87">
        <w:rPr>
          <w:rFonts w:eastAsia="Arial,BoldItalic"/>
          <w:lang w:val="en-US"/>
        </w:rPr>
        <w:t>Laboratory Test Result Abnormalities</w:t>
      </w:r>
      <w:bookmarkEnd w:id="56"/>
    </w:p>
    <w:p w14:paraId="75AADD1D" w14:textId="77777777" w:rsidR="00662F44" w:rsidRPr="00B50CF2" w:rsidRDefault="00662F44" w:rsidP="00662F44">
      <w:pPr>
        <w:pStyle w:val="Corpsdetexte"/>
        <w:spacing w:before="120" w:after="0" w:line="276" w:lineRule="auto"/>
        <w:ind w:left="425"/>
        <w:rPr>
          <w:rFonts w:asciiTheme="minorHAnsi" w:hAnsiTheme="minorHAnsi" w:cstheme="minorHAnsi"/>
          <w:color w:val="00B050"/>
          <w:sz w:val="22"/>
          <w:szCs w:val="22"/>
          <w:lang w:val="en-US"/>
        </w:rPr>
      </w:pPr>
      <w:r w:rsidRPr="00B50CF2">
        <w:rPr>
          <w:rFonts w:asciiTheme="minorHAnsi" w:hAnsiTheme="minorHAnsi" w:cstheme="minorHAnsi"/>
          <w:color w:val="00B050"/>
          <w:sz w:val="22"/>
          <w:szCs w:val="22"/>
          <w:lang w:val="en-US"/>
        </w:rPr>
        <w:t xml:space="preserve">The following laboratory test result abnormalities should be captured on the </w:t>
      </w:r>
      <w:proofErr w:type="gramStart"/>
      <w:r w:rsidRPr="00B50CF2">
        <w:rPr>
          <w:rFonts w:asciiTheme="minorHAnsi" w:hAnsiTheme="minorHAnsi" w:cstheme="minorHAnsi"/>
          <w:color w:val="00B050"/>
          <w:sz w:val="22"/>
          <w:szCs w:val="22"/>
          <w:lang w:val="en-US"/>
        </w:rPr>
        <w:t>CRF :</w:t>
      </w:r>
      <w:proofErr w:type="gramEnd"/>
    </w:p>
    <w:p w14:paraId="36F19B4B" w14:textId="77777777" w:rsidR="00662F44" w:rsidRPr="00B50CF2" w:rsidRDefault="00662F44" w:rsidP="00662F44">
      <w:pPr>
        <w:pStyle w:val="Corpsdetexte"/>
        <w:numPr>
          <w:ilvl w:val="0"/>
          <w:numId w:val="11"/>
        </w:numPr>
        <w:spacing w:after="0" w:line="276" w:lineRule="auto"/>
        <w:ind w:left="1134"/>
        <w:rPr>
          <w:rFonts w:asciiTheme="minorHAnsi" w:hAnsiTheme="minorHAnsi" w:cstheme="minorHAnsi"/>
          <w:color w:val="00B050"/>
          <w:sz w:val="22"/>
          <w:szCs w:val="22"/>
          <w:lang w:val="en-US"/>
        </w:rPr>
      </w:pPr>
      <w:r w:rsidRPr="00B50CF2">
        <w:rPr>
          <w:rFonts w:asciiTheme="minorHAnsi" w:hAnsiTheme="minorHAnsi" w:cstheme="minorHAnsi"/>
          <w:color w:val="00B050"/>
          <w:sz w:val="22"/>
          <w:szCs w:val="22"/>
          <w:lang w:val="en-US"/>
        </w:rPr>
        <w:t xml:space="preserve">Any laboratory test result that is clinically significant or meets the definition of an SAE </w:t>
      </w:r>
    </w:p>
    <w:p w14:paraId="6DDF6C87" w14:textId="77777777" w:rsidR="00662F44" w:rsidRPr="00B50CF2" w:rsidRDefault="00662F44" w:rsidP="00662F44">
      <w:pPr>
        <w:pStyle w:val="Corpsdetexte"/>
        <w:numPr>
          <w:ilvl w:val="0"/>
          <w:numId w:val="11"/>
        </w:numPr>
        <w:spacing w:after="0" w:line="276" w:lineRule="auto"/>
        <w:ind w:left="1134"/>
        <w:rPr>
          <w:rFonts w:asciiTheme="minorHAnsi" w:hAnsiTheme="minorHAnsi" w:cstheme="minorHAnsi"/>
          <w:color w:val="00B050"/>
          <w:sz w:val="22"/>
          <w:szCs w:val="22"/>
          <w:lang w:val="en-US"/>
        </w:rPr>
      </w:pPr>
      <w:r w:rsidRPr="00B50CF2">
        <w:rPr>
          <w:rFonts w:asciiTheme="minorHAnsi" w:hAnsiTheme="minorHAnsi" w:cstheme="minorHAnsi"/>
          <w:color w:val="00B050"/>
          <w:sz w:val="22"/>
          <w:szCs w:val="22"/>
          <w:lang w:val="en-US"/>
        </w:rPr>
        <w:t>Any laboratory test result abnormality that required the participant to have study intervention discontinued or interrupted</w:t>
      </w:r>
    </w:p>
    <w:p w14:paraId="2F53608B" w14:textId="77777777" w:rsidR="00662F44" w:rsidRPr="00B50CF2" w:rsidRDefault="00662F44" w:rsidP="00662F44">
      <w:pPr>
        <w:pStyle w:val="Corpsdetexte"/>
        <w:numPr>
          <w:ilvl w:val="0"/>
          <w:numId w:val="11"/>
        </w:numPr>
        <w:spacing w:after="0" w:line="276" w:lineRule="auto"/>
        <w:ind w:left="1134"/>
        <w:rPr>
          <w:rFonts w:asciiTheme="minorHAnsi" w:hAnsiTheme="minorHAnsi" w:cstheme="minorHAnsi"/>
          <w:color w:val="00B050"/>
          <w:sz w:val="22"/>
          <w:szCs w:val="22"/>
          <w:lang w:val="en-US"/>
        </w:rPr>
      </w:pPr>
      <w:r w:rsidRPr="00B50CF2">
        <w:rPr>
          <w:rFonts w:asciiTheme="minorHAnsi" w:hAnsiTheme="minorHAnsi" w:cstheme="minorHAnsi"/>
          <w:color w:val="00B050"/>
          <w:sz w:val="22"/>
          <w:szCs w:val="22"/>
          <w:lang w:val="en-US"/>
        </w:rPr>
        <w:t>Any laboratory test result abnormality that required the participant to receive specific corrective therapy</w:t>
      </w:r>
    </w:p>
    <w:p w14:paraId="2CAB84BF" w14:textId="77777777" w:rsidR="005D253D" w:rsidRPr="00B50CF2" w:rsidRDefault="00662F44" w:rsidP="005D253D">
      <w:pPr>
        <w:pStyle w:val="Corpsdetexte"/>
        <w:spacing w:before="120" w:after="0" w:line="276" w:lineRule="auto"/>
        <w:ind w:left="425"/>
        <w:rPr>
          <w:rFonts w:asciiTheme="minorHAnsi" w:hAnsiTheme="minorHAnsi" w:cstheme="minorHAnsi"/>
          <w:color w:val="00B050"/>
          <w:sz w:val="22"/>
          <w:szCs w:val="22"/>
          <w:lang w:val="en-US"/>
        </w:rPr>
      </w:pPr>
      <w:r w:rsidRPr="00B50CF2">
        <w:rPr>
          <w:rFonts w:asciiTheme="minorHAnsi" w:hAnsiTheme="minorHAnsi" w:cstheme="minorHAnsi"/>
          <w:color w:val="00B050"/>
          <w:sz w:val="22"/>
          <w:szCs w:val="22"/>
          <w:lang w:val="en-US"/>
        </w:rPr>
        <w:t xml:space="preserve">It </w:t>
      </w:r>
      <w:proofErr w:type="gramStart"/>
      <w:r w:rsidRPr="00B50CF2">
        <w:rPr>
          <w:rFonts w:asciiTheme="minorHAnsi" w:hAnsiTheme="minorHAnsi" w:cstheme="minorHAnsi"/>
          <w:color w:val="00B050"/>
          <w:sz w:val="22"/>
          <w:szCs w:val="22"/>
          <w:lang w:val="en-US"/>
        </w:rPr>
        <w:t>is expected</w:t>
      </w:r>
      <w:proofErr w:type="gramEnd"/>
      <w:r w:rsidRPr="00B50CF2">
        <w:rPr>
          <w:rFonts w:asciiTheme="minorHAnsi" w:hAnsiTheme="minorHAnsi" w:cstheme="minorHAnsi"/>
          <w:color w:val="00B050"/>
          <w:sz w:val="22"/>
          <w:szCs w:val="22"/>
          <w:lang w:val="en-US"/>
        </w:rPr>
        <w:t xml:space="preserve"> that, wherever possible, the clinical rather than laboratory term would be used by the reporting investigator (</w:t>
      </w:r>
      <w:proofErr w:type="spellStart"/>
      <w:r w:rsidRPr="00B50CF2">
        <w:rPr>
          <w:rFonts w:asciiTheme="minorHAnsi" w:hAnsiTheme="minorHAnsi" w:cstheme="minorHAnsi"/>
          <w:color w:val="00B050"/>
          <w:sz w:val="22"/>
          <w:szCs w:val="22"/>
          <w:lang w:val="en-US"/>
        </w:rPr>
        <w:t>eg</w:t>
      </w:r>
      <w:proofErr w:type="spellEnd"/>
      <w:r w:rsidRPr="00B50CF2">
        <w:rPr>
          <w:rFonts w:asciiTheme="minorHAnsi" w:hAnsiTheme="minorHAnsi" w:cstheme="minorHAnsi"/>
          <w:color w:val="00B050"/>
          <w:sz w:val="22"/>
          <w:szCs w:val="22"/>
          <w:lang w:val="en-US"/>
        </w:rPr>
        <w:t>, anemia vs low hemoglobin value).</w:t>
      </w:r>
    </w:p>
    <w:p w14:paraId="4B105B78" w14:textId="77777777" w:rsidR="009C7442" w:rsidRPr="00CD1B49" w:rsidRDefault="009C7442" w:rsidP="009C7442">
      <w:pPr>
        <w:pStyle w:val="TitreSOP1"/>
      </w:pPr>
      <w:bookmarkStart w:id="57" w:name="_Toc105574368"/>
      <w:bookmarkStart w:id="58" w:name="_Toc142660090"/>
      <w:r w:rsidRPr="00CD1B49">
        <w:t>Statistical design and analysis</w:t>
      </w:r>
      <w:bookmarkEnd w:id="58"/>
      <w:r w:rsidRPr="00CD1B49">
        <w:t xml:space="preserve"> </w:t>
      </w:r>
    </w:p>
    <w:p w14:paraId="4D91DA64" w14:textId="77777777" w:rsidR="009C7442" w:rsidRPr="00CD1B49" w:rsidRDefault="009C7442" w:rsidP="009C7442">
      <w:pPr>
        <w:pStyle w:val="Corpsdetexte"/>
        <w:spacing w:before="120" w:line="276" w:lineRule="auto"/>
        <w:ind w:left="491"/>
        <w:jc w:val="both"/>
        <w:rPr>
          <w:rFonts w:asciiTheme="minorHAnsi" w:hAnsiTheme="minorHAnsi" w:cstheme="minorHAnsi"/>
          <w:iCs/>
          <w:color w:val="FF0000"/>
          <w:sz w:val="22"/>
          <w:szCs w:val="22"/>
          <w:lang w:val="en-US"/>
        </w:rPr>
      </w:pPr>
      <w:r w:rsidRPr="00CD1B49">
        <w:rPr>
          <w:rFonts w:asciiTheme="minorHAnsi" w:hAnsiTheme="minorHAnsi" w:cstheme="minorHAnsi"/>
          <w:iCs/>
          <w:color w:val="FF0000"/>
          <w:sz w:val="22"/>
          <w:szCs w:val="22"/>
          <w:lang w:val="en-US"/>
        </w:rPr>
        <w:t>Use the document AAHRPP-DSQ-020 Statistical Analysis Plan (guideline) to complete this section</w:t>
      </w:r>
    </w:p>
    <w:p w14:paraId="6F741953" w14:textId="77777777" w:rsidR="009C7442" w:rsidRPr="00336697" w:rsidRDefault="009C7442" w:rsidP="009C7442">
      <w:pPr>
        <w:spacing w:after="120"/>
        <w:rPr>
          <w:color w:val="FF0000"/>
          <w:lang w:val="en-US" w:eastAsia="fr-FR"/>
        </w:rPr>
      </w:pPr>
      <w:r w:rsidRPr="00336697">
        <w:rPr>
          <w:color w:val="FF0000"/>
          <w:lang w:val="en-US" w:eastAsia="fr-FR"/>
        </w:rPr>
        <w:t>The description and justification of the statistical model and analysis of the clinical investigation should cover the following</w:t>
      </w:r>
    </w:p>
    <w:p w14:paraId="53FC6DAD" w14:textId="77777777" w:rsidR="009C7442" w:rsidRPr="00336697" w:rsidRDefault="009C7442"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Analysis population (e.g., intention-to-treat [ITT], per-protocol [PP], and actual treatment [AT] analysis) and procedures considering the data set.</w:t>
      </w:r>
    </w:p>
    <w:p w14:paraId="16086EAD" w14:textId="77777777" w:rsidR="009C7442" w:rsidRPr="00336697" w:rsidRDefault="009C7442"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Descriptive statistics of baseline, treatment, safety data, and, where appropriate, primary and secondary endpoints.</w:t>
      </w:r>
    </w:p>
    <w:p w14:paraId="5C8A9ABE" w14:textId="77777777" w:rsidR="009C7442" w:rsidRPr="00336697" w:rsidRDefault="009C7442"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Analytical procedures including measures of precision, such as confidence intervals, where appropriate.</w:t>
      </w:r>
    </w:p>
    <w:p w14:paraId="4C5F5832" w14:textId="77777777" w:rsidR="009C7442" w:rsidRPr="00336697" w:rsidRDefault="009C7442"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Significance and power of primary endpoint(s) and, if applicable, overall statistical verification strategy.</w:t>
      </w:r>
    </w:p>
    <w:p w14:paraId="00C74298" w14:textId="77777777" w:rsidR="009C7442" w:rsidRPr="00336697" w:rsidRDefault="009C7442"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Sample size calculation and justification considering:</w:t>
      </w:r>
    </w:p>
    <w:p w14:paraId="77527F2E" w14:textId="77777777" w:rsidR="009C7442" w:rsidRPr="00336697" w:rsidRDefault="009C7442" w:rsidP="002A135E">
      <w:pPr>
        <w:pStyle w:val="Paragraphedeliste"/>
        <w:numPr>
          <w:ilvl w:val="0"/>
          <w:numId w:val="16"/>
        </w:numPr>
        <w:spacing w:after="120"/>
        <w:rPr>
          <w:color w:val="FF0000"/>
          <w:lang w:val="en-US" w:eastAsia="fr-FR"/>
        </w:rPr>
      </w:pPr>
      <w:r w:rsidRPr="00336697">
        <w:rPr>
          <w:color w:val="FF0000"/>
          <w:lang w:val="en-US" w:eastAsia="fr-FR"/>
        </w:rPr>
        <w:t>all relevant clinical data on the outcome variable and effect size, if applicable;</w:t>
      </w:r>
    </w:p>
    <w:p w14:paraId="32E6103C" w14:textId="77777777" w:rsidR="009C7442" w:rsidRPr="00336697" w:rsidRDefault="009C7442" w:rsidP="002A135E">
      <w:pPr>
        <w:pStyle w:val="Paragraphedeliste"/>
        <w:numPr>
          <w:ilvl w:val="0"/>
          <w:numId w:val="16"/>
        </w:numPr>
        <w:spacing w:after="120"/>
        <w:rPr>
          <w:color w:val="FF0000"/>
          <w:lang w:val="en-US" w:eastAsia="fr-FR"/>
        </w:rPr>
      </w:pPr>
      <w:r w:rsidRPr="00336697">
        <w:rPr>
          <w:color w:val="FF0000"/>
          <w:lang w:val="en-US" w:eastAsia="fr-FR"/>
        </w:rPr>
        <w:t>expected outcome assumptions in treatment groups, if any;</w:t>
      </w:r>
    </w:p>
    <w:p w14:paraId="3F098ADD" w14:textId="77777777" w:rsidR="009C7442" w:rsidRPr="00336697" w:rsidRDefault="009C7442" w:rsidP="002A135E">
      <w:pPr>
        <w:pStyle w:val="Paragraphedeliste"/>
        <w:numPr>
          <w:ilvl w:val="0"/>
          <w:numId w:val="16"/>
        </w:numPr>
        <w:spacing w:after="120"/>
        <w:rPr>
          <w:color w:val="FF0000"/>
          <w:lang w:val="en-US" w:eastAsia="fr-FR"/>
        </w:rPr>
      </w:pPr>
      <w:r w:rsidRPr="00336697">
        <w:rPr>
          <w:color w:val="FF0000"/>
          <w:lang w:val="en-US" w:eastAsia="fr-FR"/>
        </w:rPr>
        <w:t>adjustments due to pre-planned interim analyses, if any</w:t>
      </w:r>
    </w:p>
    <w:p w14:paraId="6C211B8C" w14:textId="77777777" w:rsidR="009C7442" w:rsidRPr="00336697" w:rsidRDefault="009C7442" w:rsidP="002A135E">
      <w:pPr>
        <w:pStyle w:val="Paragraphedeliste"/>
        <w:numPr>
          <w:ilvl w:val="0"/>
          <w:numId w:val="16"/>
        </w:numPr>
        <w:spacing w:after="120"/>
        <w:rPr>
          <w:color w:val="FF0000"/>
          <w:lang w:val="en-US" w:eastAsia="fr-FR"/>
        </w:rPr>
      </w:pPr>
      <w:r w:rsidRPr="00336697">
        <w:rPr>
          <w:color w:val="FF0000"/>
          <w:lang w:val="en-US" w:eastAsia="fr-FR"/>
        </w:rPr>
        <w:t>the magnitude of detectable effects and the non-inferiority margin, which should be less than the magnitude of detectable effects and justified relative to the comparator effect, if applicable</w:t>
      </w:r>
    </w:p>
    <w:p w14:paraId="4D2AACD7" w14:textId="77777777" w:rsidR="009C7442" w:rsidRPr="00336697" w:rsidRDefault="009C7442" w:rsidP="002A135E">
      <w:pPr>
        <w:pStyle w:val="Paragraphedeliste"/>
        <w:numPr>
          <w:ilvl w:val="0"/>
          <w:numId w:val="16"/>
        </w:numPr>
        <w:spacing w:after="120"/>
        <w:rPr>
          <w:color w:val="FF0000"/>
          <w:lang w:val="en-US" w:eastAsia="fr-FR"/>
        </w:rPr>
      </w:pPr>
      <w:r w:rsidRPr="00336697">
        <w:rPr>
          <w:color w:val="FF0000"/>
          <w:lang w:val="en-US" w:eastAsia="fr-FR"/>
        </w:rPr>
        <w:t>the allocation ratio used for randomization (e.g., 1:1, 1:2), if applicable</w:t>
      </w:r>
    </w:p>
    <w:p w14:paraId="79358BFE" w14:textId="77777777" w:rsidR="009C7442" w:rsidRPr="00336697" w:rsidRDefault="009C7442" w:rsidP="002A135E">
      <w:pPr>
        <w:pStyle w:val="Paragraphedeliste"/>
        <w:numPr>
          <w:ilvl w:val="0"/>
          <w:numId w:val="16"/>
        </w:numPr>
        <w:spacing w:after="120"/>
        <w:rPr>
          <w:color w:val="FF0000"/>
          <w:lang w:val="en-US" w:eastAsia="fr-FR"/>
        </w:rPr>
      </w:pPr>
      <w:proofErr w:type="gramStart"/>
      <w:r w:rsidRPr="00336697">
        <w:rPr>
          <w:color w:val="FF0000"/>
          <w:lang w:val="en-US" w:eastAsia="fr-FR"/>
        </w:rPr>
        <w:lastRenderedPageBreak/>
        <w:t>the</w:t>
      </w:r>
      <w:proofErr w:type="gramEnd"/>
      <w:r w:rsidRPr="00336697">
        <w:rPr>
          <w:color w:val="FF0000"/>
          <w:lang w:val="en-US" w:eastAsia="fr-FR"/>
        </w:rPr>
        <w:t xml:space="preserve"> expected dropout rate, such as withdrawal, loss of sight, death (unless death is an endpoint).</w:t>
      </w:r>
    </w:p>
    <w:p w14:paraId="164891F4" w14:textId="77777777" w:rsidR="009C7442" w:rsidRPr="00336697" w:rsidRDefault="009C7442"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 xml:space="preserve">All statistical parameters and methods used to calculate the sample size or non-inferiority margin </w:t>
      </w:r>
      <w:proofErr w:type="gramStart"/>
      <w:r w:rsidRPr="00336697">
        <w:rPr>
          <w:color w:val="FF0000"/>
          <w:lang w:val="en-US" w:eastAsia="fr-FR"/>
        </w:rPr>
        <w:t>should be clearly stated</w:t>
      </w:r>
      <w:proofErr w:type="gramEnd"/>
      <w:r w:rsidRPr="00336697">
        <w:rPr>
          <w:color w:val="FF0000"/>
          <w:lang w:val="en-US" w:eastAsia="fr-FR"/>
        </w:rPr>
        <w:t>.</w:t>
      </w:r>
    </w:p>
    <w:p w14:paraId="7913E8B9" w14:textId="77777777" w:rsidR="009C7442" w:rsidRPr="00336697" w:rsidRDefault="009C7442"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Exploratory and sensitivity analysis (e.g., to test the robustness of the results of the primary and secondary analyses to the different methods used to deal with missing data), if applicable.</w:t>
      </w:r>
    </w:p>
    <w:p w14:paraId="0BD3EC0F" w14:textId="77777777" w:rsidR="009C7442" w:rsidRPr="00336697" w:rsidRDefault="009C7442"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Procedures for reporting deviations from the original statistical analysis plan.</w:t>
      </w:r>
    </w:p>
    <w:p w14:paraId="5C13AFD3" w14:textId="77777777" w:rsidR="009C7442" w:rsidRPr="00336697" w:rsidRDefault="009C7442"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In the case of multicenter clinical investigations, a strategy for managing potential imbalances in enrollment at different investigative sites.</w:t>
      </w:r>
    </w:p>
    <w:p w14:paraId="7A4D0A37" w14:textId="77777777" w:rsidR="009C7442" w:rsidRPr="00336697" w:rsidRDefault="009C7442" w:rsidP="002A135E">
      <w:pPr>
        <w:pStyle w:val="Paragraphedeliste"/>
        <w:numPr>
          <w:ilvl w:val="0"/>
          <w:numId w:val="15"/>
        </w:numPr>
        <w:spacing w:after="120"/>
        <w:ind w:left="992" w:hanging="357"/>
        <w:contextualSpacing w:val="0"/>
        <w:rPr>
          <w:color w:val="FF0000"/>
          <w:lang w:val="en-US" w:eastAsia="fr-FR"/>
        </w:rPr>
      </w:pPr>
      <w:r w:rsidRPr="00336697">
        <w:rPr>
          <w:color w:val="FF0000"/>
          <w:lang w:val="en-US" w:eastAsia="fr-FR"/>
        </w:rPr>
        <w:t>Strategy for pooling data, if appropriate.</w:t>
      </w:r>
    </w:p>
    <w:p w14:paraId="788DD4A4" w14:textId="77777777" w:rsidR="009C7442" w:rsidRPr="00CD1B49" w:rsidRDefault="009C7442" w:rsidP="009C7442">
      <w:pPr>
        <w:pStyle w:val="TitreSOP1"/>
      </w:pPr>
      <w:bookmarkStart w:id="59" w:name="_Toc142660091"/>
      <w:r w:rsidRPr="00CD1B49">
        <w:t>Data management</w:t>
      </w:r>
      <w:bookmarkEnd w:id="59"/>
    </w:p>
    <w:p w14:paraId="2379B959" w14:textId="77777777" w:rsidR="00B50CF2" w:rsidRPr="003B600A" w:rsidRDefault="00B50CF2" w:rsidP="00B50CF2">
      <w:pPr>
        <w:pStyle w:val="Corpsdetexte"/>
        <w:spacing w:before="120" w:line="276" w:lineRule="auto"/>
        <w:ind w:left="426"/>
        <w:jc w:val="both"/>
        <w:rPr>
          <w:rFonts w:asciiTheme="minorHAnsi" w:hAnsiTheme="minorHAnsi" w:cstheme="minorHAnsi"/>
          <w:iCs/>
          <w:color w:val="FF0000"/>
          <w:sz w:val="22"/>
          <w:szCs w:val="22"/>
          <w:lang w:val="en-US"/>
        </w:rPr>
      </w:pPr>
      <w:bookmarkStart w:id="60" w:name="_Toc105574369"/>
      <w:bookmarkEnd w:id="57"/>
      <w:r>
        <w:rPr>
          <w:rFonts w:asciiTheme="minorHAnsi" w:hAnsiTheme="minorHAnsi" w:cstheme="minorHAnsi"/>
          <w:iCs/>
          <w:color w:val="FF0000"/>
          <w:sz w:val="22"/>
          <w:szCs w:val="22"/>
          <w:lang w:val="en-US"/>
        </w:rPr>
        <w:t xml:space="preserve">1) Data management </w:t>
      </w:r>
      <w:proofErr w:type="gramStart"/>
      <w:r>
        <w:rPr>
          <w:rFonts w:asciiTheme="minorHAnsi" w:hAnsiTheme="minorHAnsi" w:cstheme="minorHAnsi"/>
          <w:iCs/>
          <w:color w:val="FF0000"/>
          <w:sz w:val="22"/>
          <w:szCs w:val="22"/>
          <w:lang w:val="en-US"/>
        </w:rPr>
        <w:t>plan :</w:t>
      </w:r>
      <w:proofErr w:type="gramEnd"/>
      <w:r>
        <w:rPr>
          <w:rFonts w:asciiTheme="minorHAnsi" w:hAnsiTheme="minorHAnsi" w:cstheme="minorHAnsi"/>
          <w:iCs/>
          <w:color w:val="FF0000"/>
          <w:sz w:val="22"/>
          <w:szCs w:val="22"/>
          <w:lang w:val="en-US"/>
        </w:rPr>
        <w:t xml:space="preserve"> Complete the document </w:t>
      </w:r>
      <w:r w:rsidRPr="004E07A9">
        <w:rPr>
          <w:rFonts w:asciiTheme="minorHAnsi" w:hAnsiTheme="minorHAnsi" w:cstheme="minorHAnsi"/>
          <w:i/>
          <w:iCs/>
          <w:color w:val="FF0000"/>
          <w:sz w:val="22"/>
          <w:szCs w:val="22"/>
          <w:lang w:val="en-US"/>
        </w:rPr>
        <w:t>AAHRPP-DSQ-021 Data Management Plan</w:t>
      </w:r>
      <w:r>
        <w:rPr>
          <w:rFonts w:asciiTheme="minorHAnsi" w:hAnsiTheme="minorHAnsi" w:cstheme="minorHAnsi"/>
          <w:i/>
          <w:iCs/>
          <w:color w:val="FF0000"/>
          <w:sz w:val="22"/>
          <w:szCs w:val="22"/>
          <w:lang w:val="en-US"/>
        </w:rPr>
        <w:t xml:space="preserve"> </w:t>
      </w:r>
      <w:r w:rsidRPr="003B600A">
        <w:rPr>
          <w:rFonts w:asciiTheme="minorHAnsi" w:hAnsiTheme="minorHAnsi" w:cstheme="minorHAnsi"/>
          <w:iCs/>
          <w:color w:val="FF0000"/>
          <w:sz w:val="22"/>
          <w:szCs w:val="22"/>
          <w:lang w:val="en-US"/>
        </w:rPr>
        <w:t>if the study has an high risk level</w:t>
      </w:r>
      <w:r>
        <w:rPr>
          <w:rFonts w:asciiTheme="minorHAnsi" w:hAnsiTheme="minorHAnsi" w:cstheme="minorHAnsi"/>
          <w:iCs/>
          <w:color w:val="FF0000"/>
          <w:sz w:val="22"/>
          <w:szCs w:val="22"/>
          <w:lang w:val="en-US"/>
        </w:rPr>
        <w:t>. Place this document in appendix and refer to it. Remove all information below in this case.</w:t>
      </w:r>
    </w:p>
    <w:p w14:paraId="0FC8518B" w14:textId="77777777" w:rsidR="00B50CF2" w:rsidRPr="002E3C9A" w:rsidRDefault="00B50CF2" w:rsidP="00B50CF2">
      <w:pPr>
        <w:pStyle w:val="Corpsdetexte"/>
        <w:spacing w:before="120" w:line="276" w:lineRule="auto"/>
        <w:ind w:left="426"/>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 xml:space="preserve">2) </w:t>
      </w:r>
      <w:proofErr w:type="gramStart"/>
      <w:r>
        <w:rPr>
          <w:rFonts w:asciiTheme="minorHAnsi" w:hAnsiTheme="minorHAnsi" w:cstheme="minorHAnsi"/>
          <w:iCs/>
          <w:color w:val="FF0000"/>
          <w:sz w:val="22"/>
          <w:szCs w:val="22"/>
          <w:lang w:val="en-US"/>
        </w:rPr>
        <w:t>no</w:t>
      </w:r>
      <w:proofErr w:type="gramEnd"/>
      <w:r>
        <w:rPr>
          <w:rFonts w:asciiTheme="minorHAnsi" w:hAnsiTheme="minorHAnsi" w:cstheme="minorHAnsi"/>
          <w:iCs/>
          <w:color w:val="FF0000"/>
          <w:sz w:val="22"/>
          <w:szCs w:val="22"/>
          <w:lang w:val="en-US"/>
        </w:rPr>
        <w:t xml:space="preserve"> data management plan : </w:t>
      </w:r>
      <w:bookmarkStart w:id="61" w:name="_Toc25932895"/>
      <w:bookmarkStart w:id="62" w:name="_Toc104797219"/>
    </w:p>
    <w:p w14:paraId="12ECFC8B" w14:textId="77777777" w:rsidR="00B50CF2" w:rsidRPr="002E3C9A" w:rsidRDefault="00B50CF2" w:rsidP="00B50CF2">
      <w:pPr>
        <w:pStyle w:val="TitreSOP2"/>
        <w:spacing w:before="0" w:after="0"/>
        <w:ind w:left="792"/>
      </w:pPr>
      <w:bookmarkStart w:id="63" w:name="_Toc142657047"/>
      <w:bookmarkStart w:id="64" w:name="_Toc142660092"/>
      <w:r w:rsidRPr="002E3C9A">
        <w:t>Data handling and record keeping</w:t>
      </w:r>
      <w:bookmarkEnd w:id="61"/>
      <w:bookmarkEnd w:id="62"/>
      <w:bookmarkEnd w:id="63"/>
      <w:bookmarkEnd w:id="64"/>
    </w:p>
    <w:p w14:paraId="28A11912" w14:textId="77777777" w:rsidR="00B50CF2" w:rsidRPr="002E3C9A" w:rsidRDefault="00B50CF2" w:rsidP="00B50CF2">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2E3C9A">
        <w:rPr>
          <w:rFonts w:asciiTheme="minorHAnsi" w:hAnsiTheme="minorHAnsi" w:cstheme="minorHAnsi"/>
          <w:sz w:val="22"/>
          <w:szCs w:val="22"/>
        </w:rPr>
        <w:t xml:space="preserve">Subjects who are included in the study </w:t>
      </w:r>
      <w:proofErr w:type="gramStart"/>
      <w:r w:rsidRPr="002E3C9A">
        <w:rPr>
          <w:rFonts w:asciiTheme="minorHAnsi" w:hAnsiTheme="minorHAnsi" w:cstheme="minorHAnsi"/>
          <w:sz w:val="22"/>
          <w:szCs w:val="22"/>
        </w:rPr>
        <w:t>will be assigned</w:t>
      </w:r>
      <w:proofErr w:type="gramEnd"/>
      <w:r w:rsidRPr="002E3C9A">
        <w:rPr>
          <w:rFonts w:asciiTheme="minorHAnsi" w:hAnsiTheme="minorHAnsi" w:cstheme="minorHAnsi"/>
          <w:sz w:val="22"/>
          <w:szCs w:val="22"/>
        </w:rPr>
        <w:t xml:space="preserve"> a unique study number. On all documents submitted to the sponsor, </w:t>
      </w:r>
      <w:proofErr w:type="gramStart"/>
      <w:r w:rsidRPr="002E3C9A">
        <w:rPr>
          <w:rFonts w:asciiTheme="minorHAnsi" w:hAnsiTheme="minorHAnsi" w:cstheme="minorHAnsi"/>
          <w:sz w:val="22"/>
          <w:szCs w:val="22"/>
        </w:rPr>
        <w:t>patients will only be identified by their study number</w:t>
      </w:r>
      <w:proofErr w:type="gramEnd"/>
      <w:r w:rsidRPr="002E3C9A">
        <w:rPr>
          <w:rFonts w:asciiTheme="minorHAnsi" w:hAnsiTheme="minorHAnsi" w:cstheme="minorHAnsi"/>
          <w:sz w:val="22"/>
          <w:szCs w:val="22"/>
        </w:rPr>
        <w:t xml:space="preserve">. The subject identification list </w:t>
      </w:r>
      <w:proofErr w:type="gramStart"/>
      <w:r w:rsidRPr="002E3C9A">
        <w:rPr>
          <w:rFonts w:asciiTheme="minorHAnsi" w:hAnsiTheme="minorHAnsi" w:cstheme="minorHAnsi"/>
          <w:sz w:val="22"/>
          <w:szCs w:val="22"/>
        </w:rPr>
        <w:t>will be safeguarded</w:t>
      </w:r>
      <w:proofErr w:type="gramEnd"/>
      <w:r w:rsidRPr="002E3C9A">
        <w:rPr>
          <w:rFonts w:asciiTheme="minorHAnsi" w:hAnsiTheme="minorHAnsi" w:cstheme="minorHAnsi"/>
          <w:sz w:val="22"/>
          <w:szCs w:val="22"/>
        </w:rPr>
        <w:t xml:space="preserve"> by the site. The name and any other directly identifying details will not be included in the study database.</w:t>
      </w:r>
    </w:p>
    <w:p w14:paraId="474B8056" w14:textId="77777777" w:rsidR="00B50CF2" w:rsidRPr="002E3C9A" w:rsidRDefault="00B50CF2" w:rsidP="00B50CF2">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14:paraId="368730F2" w14:textId="77777777" w:rsidR="00B50CF2" w:rsidRPr="002E3C9A" w:rsidRDefault="00B50CF2" w:rsidP="00B50CF2">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2E3C9A">
        <w:rPr>
          <w:rFonts w:asciiTheme="minorHAnsi" w:hAnsiTheme="minorHAnsi" w:cstheme="minorHAnsi"/>
          <w:sz w:val="22"/>
          <w:szCs w:val="22"/>
        </w:rPr>
        <w:t>An electronic case report form (</w:t>
      </w:r>
      <w:proofErr w:type="spellStart"/>
      <w:r w:rsidRPr="002E3C9A">
        <w:rPr>
          <w:rFonts w:asciiTheme="minorHAnsi" w:hAnsiTheme="minorHAnsi" w:cstheme="minorHAnsi"/>
          <w:sz w:val="22"/>
          <w:szCs w:val="22"/>
        </w:rPr>
        <w:t>eCRF</w:t>
      </w:r>
      <w:proofErr w:type="spellEnd"/>
      <w:r w:rsidRPr="002E3C9A">
        <w:rPr>
          <w:rFonts w:asciiTheme="minorHAnsi" w:hAnsiTheme="minorHAnsi" w:cstheme="minorHAnsi"/>
          <w:sz w:val="22"/>
          <w:szCs w:val="22"/>
        </w:rPr>
        <w:t xml:space="preserve">) </w:t>
      </w:r>
      <w:proofErr w:type="gramStart"/>
      <w:r w:rsidRPr="002E3C9A">
        <w:rPr>
          <w:rFonts w:asciiTheme="minorHAnsi" w:hAnsiTheme="minorHAnsi" w:cstheme="minorHAnsi"/>
          <w:sz w:val="22"/>
          <w:szCs w:val="22"/>
        </w:rPr>
        <w:t>will be used</w:t>
      </w:r>
      <w:proofErr w:type="gramEnd"/>
      <w:r w:rsidRPr="002E3C9A">
        <w:rPr>
          <w:rFonts w:asciiTheme="minorHAnsi" w:hAnsiTheme="minorHAnsi" w:cstheme="minorHAnsi"/>
          <w:sz w:val="22"/>
          <w:szCs w:val="22"/>
        </w:rPr>
        <w:t xml:space="preserve"> in </w:t>
      </w:r>
      <w:proofErr w:type="spellStart"/>
      <w:r w:rsidRPr="00201979">
        <w:rPr>
          <w:rFonts w:asciiTheme="minorHAnsi" w:hAnsiTheme="minorHAnsi" w:cstheme="minorHAnsi"/>
          <w:sz w:val="22"/>
          <w:szCs w:val="22"/>
        </w:rPr>
        <w:t>REDCap</w:t>
      </w:r>
      <w:proofErr w:type="spellEnd"/>
      <w:r w:rsidRPr="002E3C9A">
        <w:rPr>
          <w:rFonts w:asciiTheme="minorHAnsi" w:hAnsiTheme="minorHAnsi" w:cstheme="minorHAnsi"/>
          <w:sz w:val="22"/>
          <w:szCs w:val="22"/>
        </w:rPr>
        <w:t xml:space="preserve"> software. The </w:t>
      </w:r>
      <w:proofErr w:type="spellStart"/>
      <w:r w:rsidRPr="002E3C9A">
        <w:rPr>
          <w:rFonts w:asciiTheme="minorHAnsi" w:hAnsiTheme="minorHAnsi" w:cstheme="minorHAnsi"/>
          <w:sz w:val="22"/>
          <w:szCs w:val="22"/>
        </w:rPr>
        <w:t>eCRF</w:t>
      </w:r>
      <w:proofErr w:type="spellEnd"/>
      <w:r w:rsidRPr="002E3C9A">
        <w:rPr>
          <w:rFonts w:asciiTheme="minorHAnsi" w:hAnsiTheme="minorHAnsi" w:cstheme="minorHAnsi"/>
          <w:sz w:val="22"/>
          <w:szCs w:val="22"/>
        </w:rPr>
        <w:t xml:space="preserve"> </w:t>
      </w:r>
      <w:proofErr w:type="gramStart"/>
      <w:r w:rsidRPr="002E3C9A">
        <w:rPr>
          <w:rFonts w:asciiTheme="minorHAnsi" w:hAnsiTheme="minorHAnsi" w:cstheme="minorHAnsi"/>
          <w:sz w:val="22"/>
          <w:szCs w:val="22"/>
        </w:rPr>
        <w:t>will be completed</w:t>
      </w:r>
      <w:proofErr w:type="gramEnd"/>
      <w:r w:rsidRPr="002E3C9A">
        <w:rPr>
          <w:rFonts w:asciiTheme="minorHAnsi" w:hAnsiTheme="minorHAnsi" w:cstheme="minorHAnsi"/>
          <w:sz w:val="22"/>
          <w:szCs w:val="22"/>
        </w:rPr>
        <w:t xml:space="preserve"> for subjects who have signed the informed consent. This </w:t>
      </w:r>
      <w:proofErr w:type="spellStart"/>
      <w:r w:rsidRPr="002E3C9A">
        <w:rPr>
          <w:rFonts w:asciiTheme="minorHAnsi" w:hAnsiTheme="minorHAnsi" w:cstheme="minorHAnsi"/>
          <w:sz w:val="22"/>
          <w:szCs w:val="22"/>
        </w:rPr>
        <w:t>eCRF</w:t>
      </w:r>
      <w:proofErr w:type="spellEnd"/>
      <w:r w:rsidRPr="002E3C9A">
        <w:rPr>
          <w:rFonts w:asciiTheme="minorHAnsi" w:hAnsiTheme="minorHAnsi" w:cstheme="minorHAnsi"/>
          <w:sz w:val="22"/>
          <w:szCs w:val="22"/>
        </w:rPr>
        <w:t xml:space="preserve"> will include specific pages for inclusion and exclusion criteria, and for reporting each visit. Other specific pages </w:t>
      </w:r>
      <w:proofErr w:type="gramStart"/>
      <w:r w:rsidRPr="002E3C9A">
        <w:rPr>
          <w:rFonts w:asciiTheme="minorHAnsi" w:hAnsiTheme="minorHAnsi" w:cstheme="minorHAnsi"/>
          <w:sz w:val="22"/>
          <w:szCs w:val="22"/>
        </w:rPr>
        <w:t>will be dedicated</w:t>
      </w:r>
      <w:proofErr w:type="gramEnd"/>
      <w:r w:rsidRPr="002E3C9A">
        <w:rPr>
          <w:rFonts w:asciiTheme="minorHAnsi" w:hAnsiTheme="minorHAnsi" w:cstheme="minorHAnsi"/>
          <w:sz w:val="22"/>
          <w:szCs w:val="22"/>
        </w:rPr>
        <w:t xml:space="preserve"> to concomitant treatments and AEs (non-serious and serious). The investigator will review, approve and validate each completed </w:t>
      </w:r>
      <w:proofErr w:type="spellStart"/>
      <w:r w:rsidRPr="002E3C9A">
        <w:rPr>
          <w:rFonts w:asciiTheme="minorHAnsi" w:hAnsiTheme="minorHAnsi" w:cstheme="minorHAnsi"/>
          <w:sz w:val="22"/>
          <w:szCs w:val="22"/>
        </w:rPr>
        <w:t>eCRF</w:t>
      </w:r>
      <w:proofErr w:type="spellEnd"/>
      <w:r w:rsidRPr="002E3C9A">
        <w:rPr>
          <w:rFonts w:asciiTheme="minorHAnsi" w:hAnsiTheme="minorHAnsi" w:cstheme="minorHAnsi"/>
          <w:sz w:val="22"/>
          <w:szCs w:val="22"/>
        </w:rPr>
        <w:t xml:space="preserve">; the investigator’s signature (validation) serving as attestation of the investigator’s responsibility for ensuring that all data entered on the </w:t>
      </w:r>
      <w:proofErr w:type="spellStart"/>
      <w:r w:rsidRPr="002E3C9A">
        <w:rPr>
          <w:rFonts w:asciiTheme="minorHAnsi" w:hAnsiTheme="minorHAnsi" w:cstheme="minorHAnsi"/>
          <w:sz w:val="22"/>
          <w:szCs w:val="22"/>
        </w:rPr>
        <w:t>eCRF</w:t>
      </w:r>
      <w:proofErr w:type="spellEnd"/>
      <w:r w:rsidRPr="002E3C9A">
        <w:rPr>
          <w:rFonts w:asciiTheme="minorHAnsi" w:hAnsiTheme="minorHAnsi" w:cstheme="minorHAnsi"/>
          <w:sz w:val="22"/>
          <w:szCs w:val="22"/>
        </w:rPr>
        <w:t xml:space="preserve"> are complete, accurate and authentic.</w:t>
      </w:r>
    </w:p>
    <w:p w14:paraId="7B6D7540" w14:textId="77777777" w:rsidR="00B50CF2" w:rsidRPr="002E3C9A" w:rsidRDefault="00B50CF2" w:rsidP="00B50CF2">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14:paraId="31380113" w14:textId="77777777" w:rsidR="00B50CF2" w:rsidRPr="002E3C9A" w:rsidRDefault="00B50CF2" w:rsidP="00B50CF2">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2E3C9A">
        <w:rPr>
          <w:rFonts w:asciiTheme="minorHAnsi" w:hAnsiTheme="minorHAnsi" w:cstheme="minorHAnsi"/>
          <w:sz w:val="22"/>
          <w:szCs w:val="22"/>
        </w:rPr>
        <w:t xml:space="preserve">All data </w:t>
      </w:r>
      <w:proofErr w:type="gramStart"/>
      <w:r w:rsidRPr="002E3C9A">
        <w:rPr>
          <w:rFonts w:asciiTheme="minorHAnsi" w:hAnsiTheme="minorHAnsi" w:cstheme="minorHAnsi"/>
          <w:sz w:val="22"/>
          <w:szCs w:val="22"/>
        </w:rPr>
        <w:t>will be processed</w:t>
      </w:r>
      <w:proofErr w:type="gramEnd"/>
      <w:r w:rsidRPr="002E3C9A">
        <w:rPr>
          <w:rFonts w:asciiTheme="minorHAnsi" w:hAnsiTheme="minorHAnsi" w:cstheme="minorHAnsi"/>
          <w:sz w:val="22"/>
          <w:szCs w:val="22"/>
        </w:rPr>
        <w:t xml:space="preserve"> according to the principles that the new European General Data Protection Regulation (GDPR) imposes, which is in force since 25 May 2018.</w:t>
      </w:r>
    </w:p>
    <w:p w14:paraId="4C8E143D" w14:textId="77777777" w:rsidR="00B50CF2" w:rsidRPr="002E3C9A" w:rsidRDefault="00B50CF2" w:rsidP="00B50CF2">
      <w:pPr>
        <w:pStyle w:val="Paragraphedeliste"/>
        <w:rPr>
          <w:rFonts w:eastAsia="Arial Unicode MS" w:cstheme="minorHAnsi"/>
          <w:bCs/>
          <w:bdr w:val="nil"/>
          <w:lang w:val="en-GB" w:bidi="en-US"/>
        </w:rPr>
      </w:pPr>
    </w:p>
    <w:p w14:paraId="01AB35F1" w14:textId="77777777" w:rsidR="00B50CF2" w:rsidRPr="002E3C9A" w:rsidRDefault="00B50CF2" w:rsidP="00B50CF2">
      <w:pPr>
        <w:widowControl w:val="0"/>
        <w:autoSpaceDE w:val="0"/>
        <w:autoSpaceDN w:val="0"/>
        <w:adjustRightInd w:val="0"/>
        <w:ind w:left="709" w:hanging="425"/>
        <w:rPr>
          <w:rFonts w:cstheme="minorHAnsi"/>
          <w:lang w:val="en-GB" w:bidi="en-US"/>
        </w:rPr>
      </w:pPr>
      <w:r w:rsidRPr="002E3C9A">
        <w:rPr>
          <w:rFonts w:cstheme="minorHAnsi"/>
          <w:lang w:val="en-GB" w:bidi="en-US"/>
        </w:rPr>
        <w:t xml:space="preserve">1. Who will responsible for the processing of personal data? </w:t>
      </w:r>
    </w:p>
    <w:p w14:paraId="2041007F" w14:textId="77777777" w:rsidR="00B50CF2" w:rsidRPr="0066602F" w:rsidRDefault="00B50CF2" w:rsidP="00B50CF2">
      <w:pPr>
        <w:pBdr>
          <w:between w:val="nil"/>
          <w:bar w:val="nil"/>
        </w:pBdr>
        <w:jc w:val="both"/>
        <w:rPr>
          <w:rFonts w:cstheme="minorHAnsi"/>
          <w:color w:val="FF0000"/>
          <w:lang w:val="en-US"/>
        </w:rPr>
      </w:pPr>
      <w:proofErr w:type="gramStart"/>
      <w:r w:rsidRPr="0066602F">
        <w:rPr>
          <w:rFonts w:cstheme="minorHAnsi"/>
          <w:color w:val="FF0000"/>
          <w:lang w:val="en-US"/>
        </w:rPr>
        <w:t>complete</w:t>
      </w:r>
      <w:proofErr w:type="gramEnd"/>
    </w:p>
    <w:p w14:paraId="78BCC67A" w14:textId="77777777" w:rsidR="00B50CF2" w:rsidRPr="00827576" w:rsidRDefault="00B50CF2" w:rsidP="00B50CF2">
      <w:pPr>
        <w:pStyle w:val="Paragraphedeliste"/>
        <w:ind w:left="709"/>
        <w:rPr>
          <w:rFonts w:cstheme="minorHAnsi"/>
          <w:lang w:val="en-US"/>
        </w:rPr>
      </w:pPr>
    </w:p>
    <w:p w14:paraId="7D172BF4" w14:textId="77777777" w:rsidR="00B50CF2" w:rsidRDefault="00B50CF2" w:rsidP="00B50CF2">
      <w:pPr>
        <w:widowControl w:val="0"/>
        <w:autoSpaceDE w:val="0"/>
        <w:autoSpaceDN w:val="0"/>
        <w:adjustRightInd w:val="0"/>
        <w:ind w:left="709" w:hanging="425"/>
        <w:rPr>
          <w:rFonts w:cstheme="minorHAnsi"/>
          <w:lang w:val="en-GB" w:bidi="en-US"/>
        </w:rPr>
      </w:pPr>
      <w:r w:rsidRPr="002E3C9A">
        <w:rPr>
          <w:rFonts w:cstheme="minorHAnsi"/>
          <w:lang w:val="en-GB" w:bidi="en-US"/>
        </w:rPr>
        <w:t xml:space="preserve">2. Who is Data Protection Officer for the processing? </w:t>
      </w:r>
    </w:p>
    <w:p w14:paraId="7CFE36BC" w14:textId="77777777" w:rsidR="00B50CF2" w:rsidRPr="002E3C9A" w:rsidRDefault="00B50CF2" w:rsidP="00B50CF2">
      <w:pPr>
        <w:widowControl w:val="0"/>
        <w:autoSpaceDE w:val="0"/>
        <w:autoSpaceDN w:val="0"/>
        <w:adjustRightInd w:val="0"/>
        <w:ind w:left="709" w:hanging="425"/>
        <w:rPr>
          <w:rFonts w:cstheme="minorHAnsi"/>
          <w:lang w:val="en-GB" w:bidi="en-US"/>
        </w:rPr>
      </w:pPr>
      <w:r>
        <w:rPr>
          <w:rFonts w:cstheme="minorHAnsi"/>
          <w:lang w:val="en-GB" w:bidi="en-US"/>
        </w:rPr>
        <w:t xml:space="preserve">The institutional DPO could be reached by this email </w:t>
      </w:r>
      <w:proofErr w:type="gramStart"/>
      <w:r>
        <w:rPr>
          <w:rFonts w:cstheme="minorHAnsi"/>
          <w:lang w:val="en-GB" w:bidi="en-US"/>
        </w:rPr>
        <w:t>address :</w:t>
      </w:r>
      <w:proofErr w:type="gramEnd"/>
      <w:r>
        <w:rPr>
          <w:rFonts w:cstheme="minorHAnsi"/>
          <w:lang w:val="en-GB" w:bidi="en-US"/>
        </w:rPr>
        <w:t xml:space="preserve"> rgpd@saintluc.uclouvain.be</w:t>
      </w:r>
    </w:p>
    <w:p w14:paraId="3F86B751" w14:textId="77777777" w:rsidR="00B50CF2" w:rsidRPr="002E3C9A" w:rsidRDefault="00B50CF2" w:rsidP="00B50CF2">
      <w:pPr>
        <w:pStyle w:val="Paragraphedeliste"/>
        <w:ind w:left="709"/>
        <w:rPr>
          <w:rStyle w:val="Lienhypertexte"/>
          <w:rFonts w:cstheme="minorHAnsi"/>
          <w:lang w:val="en-US"/>
        </w:rPr>
      </w:pPr>
    </w:p>
    <w:p w14:paraId="2E33835B" w14:textId="77777777" w:rsidR="00B50CF2" w:rsidRPr="002E3C9A" w:rsidRDefault="00B50CF2" w:rsidP="00B50CF2">
      <w:pPr>
        <w:widowControl w:val="0"/>
        <w:autoSpaceDE w:val="0"/>
        <w:autoSpaceDN w:val="0"/>
        <w:adjustRightInd w:val="0"/>
        <w:spacing w:before="120"/>
        <w:ind w:left="709" w:hanging="425"/>
        <w:rPr>
          <w:rFonts w:cstheme="minorHAnsi"/>
          <w:lang w:val="en-GB" w:bidi="en-US"/>
        </w:rPr>
      </w:pPr>
      <w:r w:rsidRPr="002E3C9A">
        <w:rPr>
          <w:rFonts w:cstheme="minorHAnsi"/>
          <w:lang w:val="en-GB" w:bidi="en-US"/>
        </w:rPr>
        <w:t>3. The purpose of the processing:</w:t>
      </w:r>
    </w:p>
    <w:p w14:paraId="0943073D" w14:textId="77777777" w:rsidR="00B50CF2" w:rsidRPr="002E3C9A" w:rsidRDefault="00B50CF2" w:rsidP="00B50CF2">
      <w:pPr>
        <w:pStyle w:val="Paragraphedeliste"/>
        <w:numPr>
          <w:ilvl w:val="0"/>
          <w:numId w:val="22"/>
        </w:numPr>
        <w:pBdr>
          <w:between w:val="nil"/>
          <w:bar w:val="nil"/>
        </w:pBdr>
        <w:contextualSpacing w:val="0"/>
        <w:jc w:val="both"/>
        <w:rPr>
          <w:rFonts w:cstheme="minorHAnsi"/>
        </w:rPr>
      </w:pPr>
      <w:r w:rsidRPr="002E3C9A">
        <w:rPr>
          <w:rFonts w:cstheme="minorHAnsi"/>
        </w:rPr>
        <w:t xml:space="preserve">Scientific </w:t>
      </w:r>
      <w:proofErr w:type="spellStart"/>
      <w:r w:rsidRPr="002E3C9A">
        <w:rPr>
          <w:rFonts w:cstheme="minorHAnsi"/>
        </w:rPr>
        <w:t>research</w:t>
      </w:r>
      <w:proofErr w:type="spellEnd"/>
    </w:p>
    <w:p w14:paraId="6B796615" w14:textId="77777777" w:rsidR="00B50CF2" w:rsidRDefault="00B50CF2" w:rsidP="00B50CF2">
      <w:pPr>
        <w:pStyle w:val="Paragraphedeliste"/>
        <w:ind w:left="709" w:hanging="425"/>
        <w:rPr>
          <w:rFonts w:cstheme="minorHAnsi"/>
          <w:lang w:val="en-US"/>
        </w:rPr>
      </w:pPr>
    </w:p>
    <w:p w14:paraId="2B4E12F0" w14:textId="77777777" w:rsidR="00B50CF2" w:rsidRPr="002E3C9A" w:rsidRDefault="00B50CF2" w:rsidP="00B50CF2">
      <w:pPr>
        <w:pStyle w:val="Paragraphedeliste"/>
        <w:ind w:left="709" w:hanging="425"/>
        <w:rPr>
          <w:rFonts w:cstheme="minorHAnsi"/>
          <w:lang w:val="en-US"/>
        </w:rPr>
      </w:pPr>
      <w:r>
        <w:rPr>
          <w:rFonts w:cstheme="minorHAnsi"/>
          <w:lang w:val="en-US"/>
        </w:rPr>
        <w:t xml:space="preserve">4. </w:t>
      </w:r>
      <w:r w:rsidRPr="002E3C9A">
        <w:rPr>
          <w:rFonts w:cstheme="minorHAnsi"/>
          <w:lang w:val="en-US"/>
        </w:rPr>
        <w:t>The legal basis of the processing:</w:t>
      </w:r>
    </w:p>
    <w:p w14:paraId="6D395CD3" w14:textId="77777777" w:rsidR="00B50CF2" w:rsidRPr="002E3C9A" w:rsidRDefault="00B50CF2" w:rsidP="00B50CF2">
      <w:pPr>
        <w:pStyle w:val="Paragraphedeliste"/>
        <w:numPr>
          <w:ilvl w:val="0"/>
          <w:numId w:val="23"/>
        </w:numPr>
        <w:pBdr>
          <w:between w:val="nil"/>
          <w:bar w:val="nil"/>
        </w:pBdr>
        <w:contextualSpacing w:val="0"/>
        <w:jc w:val="both"/>
        <w:rPr>
          <w:rFonts w:cstheme="minorHAnsi"/>
          <w:lang w:val="en-US"/>
        </w:rPr>
      </w:pPr>
      <w:r w:rsidRPr="002E3C9A">
        <w:rPr>
          <w:rFonts w:cstheme="minorHAnsi"/>
          <w:lang w:val="en-US"/>
        </w:rPr>
        <w:t>Consent, but this can be withdrawn</w:t>
      </w:r>
    </w:p>
    <w:p w14:paraId="4CAAEA1C" w14:textId="77777777" w:rsidR="00B50CF2" w:rsidRPr="002E3C9A" w:rsidRDefault="00B50CF2" w:rsidP="00B50CF2">
      <w:pPr>
        <w:pStyle w:val="Paragraphedeliste"/>
        <w:ind w:left="709"/>
        <w:rPr>
          <w:rFonts w:cstheme="minorHAnsi"/>
          <w:lang w:val="en-US"/>
        </w:rPr>
      </w:pPr>
    </w:p>
    <w:p w14:paraId="53E41DE5" w14:textId="77777777" w:rsidR="00B50CF2" w:rsidRPr="002E3C9A" w:rsidRDefault="00B50CF2" w:rsidP="00B50CF2">
      <w:pPr>
        <w:widowControl w:val="0"/>
        <w:autoSpaceDE w:val="0"/>
        <w:autoSpaceDN w:val="0"/>
        <w:adjustRightInd w:val="0"/>
        <w:spacing w:before="120"/>
        <w:ind w:left="709" w:hanging="425"/>
        <w:rPr>
          <w:rFonts w:cstheme="minorHAnsi"/>
          <w:lang w:val="en-GB" w:bidi="en-US"/>
        </w:rPr>
      </w:pPr>
      <w:r w:rsidRPr="002E3C9A">
        <w:rPr>
          <w:rFonts w:cstheme="minorHAnsi"/>
          <w:lang w:val="en-GB" w:bidi="en-US"/>
        </w:rPr>
        <w:lastRenderedPageBreak/>
        <w:t>4. Who are potential recipients of the personal data?</w:t>
      </w:r>
    </w:p>
    <w:p w14:paraId="715BBF58" w14:textId="77777777" w:rsidR="00B50CF2" w:rsidRPr="002E3C9A" w:rsidRDefault="00B50CF2" w:rsidP="00B50CF2">
      <w:pPr>
        <w:pStyle w:val="Paragraphedeliste"/>
        <w:numPr>
          <w:ilvl w:val="0"/>
          <w:numId w:val="24"/>
        </w:numPr>
        <w:pBdr>
          <w:between w:val="nil"/>
          <w:bar w:val="nil"/>
        </w:pBdr>
        <w:contextualSpacing w:val="0"/>
        <w:jc w:val="both"/>
        <w:rPr>
          <w:rFonts w:cstheme="minorHAnsi"/>
          <w:lang w:val="en-US"/>
        </w:rPr>
      </w:pPr>
      <w:r w:rsidRPr="002E3C9A">
        <w:rPr>
          <w:rFonts w:cstheme="minorHAnsi"/>
          <w:lang w:val="en-US"/>
        </w:rPr>
        <w:t>All researchers involved in this clinical trial or in research projects that use materials original from this clinical trial. Staff involved in monitoring and ethical evaluation and people from competent authorities. Subcontracted parties that perform analysis on study-related data or materials.</w:t>
      </w:r>
    </w:p>
    <w:p w14:paraId="67C8750C" w14:textId="77777777" w:rsidR="00B50CF2" w:rsidRPr="00ED63BF" w:rsidRDefault="00B50CF2" w:rsidP="00B50CF2">
      <w:pPr>
        <w:pStyle w:val="Paragraphedeliste"/>
        <w:ind w:left="709"/>
        <w:rPr>
          <w:rFonts w:cstheme="minorHAnsi"/>
          <w:sz w:val="24"/>
          <w:szCs w:val="24"/>
          <w:lang w:val="en-US"/>
        </w:rPr>
      </w:pPr>
    </w:p>
    <w:p w14:paraId="103F44B9" w14:textId="77777777" w:rsidR="00B50CF2" w:rsidRPr="002E3C9A" w:rsidRDefault="00B50CF2" w:rsidP="00B50CF2">
      <w:pPr>
        <w:widowControl w:val="0"/>
        <w:autoSpaceDE w:val="0"/>
        <w:autoSpaceDN w:val="0"/>
        <w:adjustRightInd w:val="0"/>
        <w:spacing w:after="240"/>
        <w:ind w:left="709" w:hanging="425"/>
        <w:rPr>
          <w:rFonts w:cstheme="minorHAnsi"/>
          <w:lang w:val="en-GB" w:bidi="en-US"/>
        </w:rPr>
      </w:pPr>
      <w:r w:rsidRPr="002E3C9A">
        <w:rPr>
          <w:rFonts w:cstheme="minorHAnsi"/>
          <w:lang w:val="en-GB" w:bidi="en-US"/>
        </w:rPr>
        <w:t xml:space="preserve">5. It is possible that the personal data </w:t>
      </w:r>
      <w:proofErr w:type="gramStart"/>
      <w:r w:rsidRPr="002E3C9A">
        <w:rPr>
          <w:rFonts w:cstheme="minorHAnsi"/>
          <w:lang w:val="en-GB" w:bidi="en-US"/>
        </w:rPr>
        <w:t>will be viewed</w:t>
      </w:r>
      <w:proofErr w:type="gramEnd"/>
      <w:r w:rsidRPr="002E3C9A">
        <w:rPr>
          <w:rFonts w:cstheme="minorHAnsi"/>
          <w:lang w:val="en-GB" w:bidi="en-US"/>
        </w:rPr>
        <w:t xml:space="preserve"> by people who are in countries that do not use the same standards as the EU in terms of legal protection of data. In that case, we guarantee that the conditions of European and Belgian legislation on the protection of personal data </w:t>
      </w:r>
      <w:proofErr w:type="gramStart"/>
      <w:r w:rsidRPr="002E3C9A">
        <w:rPr>
          <w:rFonts w:cstheme="minorHAnsi"/>
          <w:lang w:val="en-GB" w:bidi="en-US"/>
        </w:rPr>
        <w:t>will be respected</w:t>
      </w:r>
      <w:proofErr w:type="gramEnd"/>
      <w:r w:rsidRPr="002E3C9A">
        <w:rPr>
          <w:rFonts w:cstheme="minorHAnsi"/>
          <w:lang w:val="en-GB" w:bidi="en-US"/>
        </w:rPr>
        <w:t>.</w:t>
      </w:r>
    </w:p>
    <w:p w14:paraId="663C2E3E" w14:textId="77777777" w:rsidR="00B50CF2" w:rsidRPr="002E3C9A" w:rsidRDefault="00B50CF2" w:rsidP="00B50CF2">
      <w:pPr>
        <w:widowControl w:val="0"/>
        <w:autoSpaceDE w:val="0"/>
        <w:autoSpaceDN w:val="0"/>
        <w:adjustRightInd w:val="0"/>
        <w:spacing w:before="120"/>
        <w:ind w:left="709" w:hanging="425"/>
        <w:rPr>
          <w:rFonts w:cstheme="minorHAnsi"/>
          <w:lang w:val="en-GB" w:bidi="en-US"/>
        </w:rPr>
      </w:pPr>
      <w:r w:rsidRPr="002E3C9A">
        <w:rPr>
          <w:rFonts w:cstheme="minorHAnsi"/>
          <w:lang w:val="en-GB" w:bidi="en-US"/>
        </w:rPr>
        <w:t>6. The storage period:</w:t>
      </w:r>
    </w:p>
    <w:p w14:paraId="2DC6F3D7" w14:textId="5160CD05" w:rsidR="00B50CF2" w:rsidRPr="002E3C9A" w:rsidRDefault="00B50CF2" w:rsidP="00B50CF2">
      <w:pPr>
        <w:pStyle w:val="Paragraphedeliste"/>
        <w:numPr>
          <w:ilvl w:val="0"/>
          <w:numId w:val="25"/>
        </w:numPr>
        <w:pBdr>
          <w:between w:val="nil"/>
          <w:bar w:val="nil"/>
        </w:pBdr>
        <w:contextualSpacing w:val="0"/>
        <w:jc w:val="both"/>
        <w:rPr>
          <w:rFonts w:cstheme="minorHAnsi"/>
          <w:lang w:val="en-US"/>
        </w:rPr>
      </w:pPr>
      <w:r w:rsidRPr="002E3C9A">
        <w:rPr>
          <w:rFonts w:cstheme="minorHAnsi"/>
          <w:lang w:val="en-US"/>
        </w:rPr>
        <w:t xml:space="preserve">Study-related documents will be stored for at least </w:t>
      </w:r>
      <w:r w:rsidR="00B358AF">
        <w:rPr>
          <w:rFonts w:cstheme="minorHAnsi"/>
          <w:lang w:val="en-US"/>
        </w:rPr>
        <w:t>10</w:t>
      </w:r>
      <w:r w:rsidRPr="002E3C9A">
        <w:rPr>
          <w:rFonts w:cstheme="minorHAnsi"/>
          <w:lang w:val="en-US"/>
        </w:rPr>
        <w:t xml:space="preserve"> years, data included in the medical file for 30 years.</w:t>
      </w:r>
    </w:p>
    <w:p w14:paraId="4485477C" w14:textId="77777777" w:rsidR="00B50CF2" w:rsidRPr="00B358AF" w:rsidRDefault="00B50CF2" w:rsidP="00B50CF2">
      <w:pPr>
        <w:jc w:val="both"/>
        <w:rPr>
          <w:rFonts w:ascii="Lucida Sans" w:hAnsi="Lucida Sans" w:cs="Arial"/>
          <w:lang w:val="en-US"/>
        </w:rPr>
      </w:pPr>
    </w:p>
    <w:p w14:paraId="48144BB8" w14:textId="77777777" w:rsidR="00B50CF2" w:rsidRPr="00ED63BF" w:rsidRDefault="00B50CF2" w:rsidP="00B50CF2">
      <w:pPr>
        <w:pStyle w:val="TitreSOP2"/>
        <w:spacing w:before="0" w:after="0"/>
        <w:ind w:left="792"/>
      </w:pPr>
      <w:bookmarkStart w:id="65" w:name="_Toc25932896"/>
      <w:bookmarkStart w:id="66" w:name="_Toc142657048"/>
      <w:bookmarkStart w:id="67" w:name="_Toc142660093"/>
      <w:r w:rsidRPr="00ED63BF">
        <w:t>Case Report Form</w:t>
      </w:r>
      <w:bookmarkEnd w:id="65"/>
      <w:bookmarkEnd w:id="66"/>
      <w:bookmarkEnd w:id="67"/>
    </w:p>
    <w:p w14:paraId="4DA9AC5B" w14:textId="77777777" w:rsidR="00B50CF2" w:rsidRDefault="00B50CF2" w:rsidP="00B50CF2">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14:paraId="01460916" w14:textId="77777777" w:rsidR="00B50CF2" w:rsidRPr="002E3C9A" w:rsidRDefault="00B50CF2" w:rsidP="00B50CF2">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2E3C9A">
        <w:rPr>
          <w:rFonts w:asciiTheme="minorHAnsi" w:hAnsiTheme="minorHAnsi" w:cstheme="minorHAnsi"/>
          <w:sz w:val="22"/>
          <w:szCs w:val="22"/>
        </w:rPr>
        <w:t xml:space="preserve">An electronic data capture (EDC) system, i.e. </w:t>
      </w:r>
      <w:proofErr w:type="spellStart"/>
      <w:proofErr w:type="gramStart"/>
      <w:r w:rsidRPr="002E3C9A">
        <w:rPr>
          <w:rFonts w:asciiTheme="minorHAnsi" w:hAnsiTheme="minorHAnsi" w:cstheme="minorHAnsi"/>
          <w:sz w:val="22"/>
          <w:szCs w:val="22"/>
        </w:rPr>
        <w:t>REDCap</w:t>
      </w:r>
      <w:proofErr w:type="spellEnd"/>
      <w:r w:rsidRPr="002E3C9A">
        <w:rPr>
          <w:rFonts w:asciiTheme="minorHAnsi" w:hAnsiTheme="minorHAnsi" w:cstheme="minorHAnsi"/>
          <w:sz w:val="22"/>
          <w:szCs w:val="22"/>
        </w:rPr>
        <w:t>,</w:t>
      </w:r>
      <w:proofErr w:type="gramEnd"/>
      <w:r w:rsidRPr="002E3C9A">
        <w:rPr>
          <w:rFonts w:asciiTheme="minorHAnsi" w:hAnsiTheme="minorHAnsi" w:cstheme="minorHAnsi"/>
          <w:sz w:val="22"/>
          <w:szCs w:val="22"/>
        </w:rPr>
        <w:t xml:space="preserve"> will be used for data collection. Data reported on each </w:t>
      </w:r>
      <w:proofErr w:type="spellStart"/>
      <w:r w:rsidRPr="002E3C9A">
        <w:rPr>
          <w:rFonts w:asciiTheme="minorHAnsi" w:hAnsiTheme="minorHAnsi" w:cstheme="minorHAnsi"/>
          <w:sz w:val="22"/>
          <w:szCs w:val="22"/>
        </w:rPr>
        <w:t>eCRF</w:t>
      </w:r>
      <w:proofErr w:type="spellEnd"/>
      <w:r w:rsidRPr="002E3C9A">
        <w:rPr>
          <w:rFonts w:asciiTheme="minorHAnsi" w:hAnsiTheme="minorHAnsi" w:cstheme="minorHAnsi"/>
          <w:sz w:val="22"/>
          <w:szCs w:val="22"/>
        </w:rPr>
        <w:t xml:space="preserve"> should be consistent with the source data. If information </w:t>
      </w:r>
      <w:proofErr w:type="gramStart"/>
      <w:r w:rsidRPr="002E3C9A">
        <w:rPr>
          <w:rFonts w:asciiTheme="minorHAnsi" w:hAnsiTheme="minorHAnsi" w:cstheme="minorHAnsi"/>
          <w:sz w:val="22"/>
          <w:szCs w:val="22"/>
        </w:rPr>
        <w:t>is not known</w:t>
      </w:r>
      <w:proofErr w:type="gramEnd"/>
      <w:r w:rsidRPr="002E3C9A">
        <w:rPr>
          <w:rFonts w:asciiTheme="minorHAnsi" w:hAnsiTheme="minorHAnsi" w:cstheme="minorHAnsi"/>
          <w:sz w:val="22"/>
          <w:szCs w:val="22"/>
        </w:rPr>
        <w:t xml:space="preserve">, this must be clearly indicated on the </w:t>
      </w:r>
      <w:proofErr w:type="spellStart"/>
      <w:r w:rsidRPr="002E3C9A">
        <w:rPr>
          <w:rFonts w:asciiTheme="minorHAnsi" w:hAnsiTheme="minorHAnsi" w:cstheme="minorHAnsi"/>
          <w:sz w:val="22"/>
          <w:szCs w:val="22"/>
        </w:rPr>
        <w:t>eCRF</w:t>
      </w:r>
      <w:proofErr w:type="spellEnd"/>
      <w:r w:rsidRPr="002E3C9A">
        <w:rPr>
          <w:rFonts w:asciiTheme="minorHAnsi" w:hAnsiTheme="minorHAnsi" w:cstheme="minorHAnsi"/>
          <w:sz w:val="22"/>
          <w:szCs w:val="22"/>
        </w:rPr>
        <w:t xml:space="preserve">. All missing and ambiguous data </w:t>
      </w:r>
      <w:proofErr w:type="gramStart"/>
      <w:r w:rsidRPr="002E3C9A">
        <w:rPr>
          <w:rFonts w:asciiTheme="minorHAnsi" w:hAnsiTheme="minorHAnsi" w:cstheme="minorHAnsi"/>
          <w:sz w:val="22"/>
          <w:szCs w:val="22"/>
        </w:rPr>
        <w:t>will be clarified</w:t>
      </w:r>
      <w:proofErr w:type="gramEnd"/>
      <w:r w:rsidRPr="002E3C9A">
        <w:rPr>
          <w:rFonts w:asciiTheme="minorHAnsi" w:hAnsiTheme="minorHAnsi" w:cstheme="minorHAnsi"/>
          <w:sz w:val="22"/>
          <w:szCs w:val="22"/>
        </w:rPr>
        <w:t xml:space="preserve">. </w:t>
      </w:r>
    </w:p>
    <w:p w14:paraId="76D7454A" w14:textId="77777777" w:rsidR="00B50CF2" w:rsidRPr="002E3C9A" w:rsidRDefault="00B50CF2" w:rsidP="00B50CF2">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r w:rsidRPr="002E3C9A">
        <w:rPr>
          <w:rFonts w:asciiTheme="minorHAnsi" w:hAnsiTheme="minorHAnsi" w:cstheme="minorHAnsi"/>
          <w:sz w:val="22"/>
          <w:szCs w:val="22"/>
          <w:lang w:eastAsia="en-GB"/>
        </w:rPr>
        <w:t xml:space="preserve">The </w:t>
      </w:r>
      <w:proofErr w:type="spellStart"/>
      <w:r w:rsidRPr="002E3C9A">
        <w:rPr>
          <w:rFonts w:asciiTheme="minorHAnsi" w:hAnsiTheme="minorHAnsi" w:cstheme="minorHAnsi"/>
          <w:sz w:val="22"/>
          <w:szCs w:val="22"/>
          <w:lang w:eastAsia="en-GB"/>
        </w:rPr>
        <w:t>eCRFs</w:t>
      </w:r>
      <w:proofErr w:type="spellEnd"/>
      <w:r w:rsidRPr="002E3C9A">
        <w:rPr>
          <w:rFonts w:asciiTheme="minorHAnsi" w:hAnsiTheme="minorHAnsi" w:cstheme="minorHAnsi"/>
          <w:sz w:val="22"/>
          <w:szCs w:val="22"/>
          <w:lang w:eastAsia="en-GB"/>
        </w:rPr>
        <w:t xml:space="preserve"> </w:t>
      </w:r>
      <w:proofErr w:type="gramStart"/>
      <w:r w:rsidRPr="002E3C9A">
        <w:rPr>
          <w:rFonts w:asciiTheme="minorHAnsi" w:hAnsiTheme="minorHAnsi" w:cstheme="minorHAnsi"/>
          <w:sz w:val="22"/>
          <w:szCs w:val="22"/>
          <w:lang w:eastAsia="en-GB"/>
        </w:rPr>
        <w:t>will be developed</w:t>
      </w:r>
      <w:proofErr w:type="gramEnd"/>
      <w:r w:rsidRPr="002E3C9A">
        <w:rPr>
          <w:rFonts w:asciiTheme="minorHAnsi" w:hAnsiTheme="minorHAnsi" w:cstheme="minorHAnsi"/>
          <w:sz w:val="22"/>
          <w:szCs w:val="22"/>
          <w:lang w:eastAsia="en-GB"/>
        </w:rPr>
        <w:t xml:space="preserve">, based on the protocol. The </w:t>
      </w:r>
      <w:proofErr w:type="gramStart"/>
      <w:r w:rsidRPr="002E3C9A">
        <w:rPr>
          <w:rFonts w:asciiTheme="minorHAnsi" w:hAnsiTheme="minorHAnsi" w:cstheme="minorHAnsi"/>
          <w:sz w:val="22"/>
          <w:szCs w:val="22"/>
          <w:lang w:eastAsia="en-GB"/>
        </w:rPr>
        <w:t xml:space="preserve">final </w:t>
      </w:r>
      <w:proofErr w:type="spellStart"/>
      <w:r w:rsidRPr="002E3C9A">
        <w:rPr>
          <w:rFonts w:asciiTheme="minorHAnsi" w:hAnsiTheme="minorHAnsi" w:cstheme="minorHAnsi"/>
          <w:sz w:val="22"/>
          <w:szCs w:val="22"/>
          <w:lang w:eastAsia="en-GB"/>
        </w:rPr>
        <w:t>eCRF</w:t>
      </w:r>
      <w:proofErr w:type="spellEnd"/>
      <w:r w:rsidRPr="002E3C9A">
        <w:rPr>
          <w:rFonts w:asciiTheme="minorHAnsi" w:hAnsiTheme="minorHAnsi" w:cstheme="minorHAnsi"/>
          <w:sz w:val="22"/>
          <w:szCs w:val="22"/>
          <w:lang w:eastAsia="en-GB"/>
        </w:rPr>
        <w:t xml:space="preserve"> design will be approved by the Co-ordinating/Principal Investigator</w:t>
      </w:r>
      <w:proofErr w:type="gramEnd"/>
      <w:r w:rsidRPr="002E3C9A">
        <w:rPr>
          <w:rFonts w:asciiTheme="minorHAnsi" w:hAnsiTheme="minorHAnsi" w:cstheme="minorHAnsi"/>
          <w:sz w:val="22"/>
          <w:szCs w:val="22"/>
          <w:lang w:eastAsia="en-GB"/>
        </w:rPr>
        <w:t>.</w:t>
      </w:r>
    </w:p>
    <w:p w14:paraId="3B8A1FD8" w14:textId="77777777" w:rsidR="00B50CF2" w:rsidRPr="002E3C9A" w:rsidRDefault="00B50CF2" w:rsidP="00B50CF2">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proofErr w:type="gramStart"/>
      <w:r w:rsidRPr="002E3C9A">
        <w:rPr>
          <w:rFonts w:asciiTheme="minorHAnsi" w:hAnsiTheme="minorHAnsi" w:cstheme="minorHAnsi"/>
          <w:sz w:val="22"/>
          <w:szCs w:val="22"/>
          <w:lang w:eastAsia="en-GB"/>
        </w:rPr>
        <w:t>All data entries and corrections will only be performed by study site staff, authorized by the investigator</w:t>
      </w:r>
      <w:proofErr w:type="gramEnd"/>
      <w:r w:rsidRPr="002E3C9A">
        <w:rPr>
          <w:rFonts w:asciiTheme="minorHAnsi" w:hAnsiTheme="minorHAnsi" w:cstheme="minorHAnsi"/>
          <w:sz w:val="22"/>
          <w:szCs w:val="22"/>
          <w:lang w:eastAsia="en-GB"/>
        </w:rPr>
        <w:t xml:space="preserve">. </w:t>
      </w:r>
      <w:proofErr w:type="gramStart"/>
      <w:r w:rsidRPr="002E3C9A">
        <w:rPr>
          <w:rFonts w:asciiTheme="minorHAnsi" w:hAnsiTheme="minorHAnsi" w:cstheme="minorHAnsi"/>
          <w:sz w:val="22"/>
          <w:szCs w:val="22"/>
          <w:lang w:eastAsia="en-GB"/>
        </w:rPr>
        <w:t>Data will be checked by trained personnel (monitor)</w:t>
      </w:r>
      <w:proofErr w:type="gramEnd"/>
      <w:r w:rsidRPr="002E3C9A">
        <w:rPr>
          <w:rFonts w:asciiTheme="minorHAnsi" w:hAnsiTheme="minorHAnsi" w:cstheme="minorHAnsi"/>
          <w:sz w:val="22"/>
          <w:szCs w:val="22"/>
          <w:lang w:eastAsia="en-GB"/>
        </w:rPr>
        <w:t xml:space="preserve"> and any errors or inconsistencies will be clarified. </w:t>
      </w:r>
      <w:r w:rsidRPr="002E3C9A">
        <w:rPr>
          <w:rFonts w:asciiTheme="minorHAnsi" w:hAnsiTheme="minorHAnsi" w:cstheme="minorHAnsi"/>
          <w:sz w:val="22"/>
          <w:szCs w:val="22"/>
        </w:rPr>
        <w:t xml:space="preserve">The investigator must verify that all data entries in the </w:t>
      </w:r>
      <w:proofErr w:type="spellStart"/>
      <w:r w:rsidRPr="002E3C9A">
        <w:rPr>
          <w:rFonts w:asciiTheme="minorHAnsi" w:hAnsiTheme="minorHAnsi" w:cstheme="minorHAnsi"/>
          <w:sz w:val="22"/>
          <w:szCs w:val="22"/>
        </w:rPr>
        <w:t>eCRF</w:t>
      </w:r>
      <w:proofErr w:type="spellEnd"/>
      <w:r w:rsidRPr="002E3C9A">
        <w:rPr>
          <w:rFonts w:asciiTheme="minorHAnsi" w:hAnsiTheme="minorHAnsi" w:cstheme="minorHAnsi"/>
          <w:sz w:val="22"/>
          <w:szCs w:val="22"/>
        </w:rPr>
        <w:t xml:space="preserve"> are accurate and correct.</w:t>
      </w:r>
    </w:p>
    <w:p w14:paraId="3CF47F81" w14:textId="77777777" w:rsidR="00B50CF2" w:rsidRPr="002E3C9A" w:rsidRDefault="00B50CF2" w:rsidP="00B50CF2">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p>
    <w:p w14:paraId="0ACC5022" w14:textId="77777777" w:rsidR="00B50CF2" w:rsidRPr="002E3C9A" w:rsidRDefault="00B50CF2" w:rsidP="00B50CF2">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proofErr w:type="spellStart"/>
      <w:r w:rsidRPr="002E3C9A">
        <w:rPr>
          <w:rFonts w:asciiTheme="minorHAnsi" w:hAnsiTheme="minorHAnsi" w:cstheme="minorHAnsi"/>
          <w:sz w:val="22"/>
          <w:szCs w:val="22"/>
          <w:lang w:eastAsia="en-GB"/>
        </w:rPr>
        <w:t>REDCap</w:t>
      </w:r>
      <w:proofErr w:type="spellEnd"/>
      <w:r w:rsidRPr="002E3C9A">
        <w:rPr>
          <w:rFonts w:asciiTheme="minorHAnsi" w:hAnsiTheme="minorHAnsi" w:cstheme="minorHAnsi"/>
          <w:sz w:val="22"/>
          <w:szCs w:val="22"/>
          <w:lang w:eastAsia="en-GB"/>
        </w:rPr>
        <w:t xml:space="preserve"> </w:t>
      </w:r>
      <w:proofErr w:type="gramStart"/>
      <w:r w:rsidRPr="002E3C9A">
        <w:rPr>
          <w:rFonts w:asciiTheme="minorHAnsi" w:hAnsiTheme="minorHAnsi" w:cstheme="minorHAnsi"/>
          <w:sz w:val="22"/>
          <w:szCs w:val="22"/>
          <w:lang w:eastAsia="en-GB"/>
        </w:rPr>
        <w:t>is provided and maintained by Vanderbilt University</w:t>
      </w:r>
      <w:proofErr w:type="gramEnd"/>
      <w:r w:rsidRPr="002E3C9A">
        <w:rPr>
          <w:rFonts w:asciiTheme="minorHAnsi" w:hAnsiTheme="minorHAnsi" w:cstheme="minorHAnsi"/>
          <w:sz w:val="22"/>
          <w:szCs w:val="22"/>
          <w:lang w:eastAsia="en-GB"/>
        </w:rPr>
        <w:t xml:space="preserve">; a license for use was granted to the </w:t>
      </w:r>
      <w:r>
        <w:rPr>
          <w:rFonts w:asciiTheme="minorHAnsi" w:hAnsiTheme="minorHAnsi" w:cstheme="minorHAnsi"/>
          <w:sz w:val="22"/>
          <w:szCs w:val="22"/>
          <w:lang w:eastAsia="en-GB"/>
        </w:rPr>
        <w:t>C</w:t>
      </w:r>
      <w:r w:rsidRPr="002E3C9A">
        <w:rPr>
          <w:rFonts w:asciiTheme="minorHAnsi" w:hAnsiTheme="minorHAnsi" w:cstheme="minorHAnsi"/>
          <w:sz w:val="22"/>
          <w:szCs w:val="22"/>
          <w:lang w:eastAsia="en-GB"/>
        </w:rPr>
        <w:t>U</w:t>
      </w:r>
      <w:r>
        <w:rPr>
          <w:rFonts w:asciiTheme="minorHAnsi" w:hAnsiTheme="minorHAnsi" w:cstheme="minorHAnsi"/>
          <w:sz w:val="22"/>
          <w:szCs w:val="22"/>
          <w:lang w:eastAsia="en-GB"/>
        </w:rPr>
        <w:t>S</w:t>
      </w:r>
      <w:r w:rsidRPr="002E3C9A">
        <w:rPr>
          <w:rFonts w:asciiTheme="minorHAnsi" w:hAnsiTheme="minorHAnsi" w:cstheme="minorHAnsi"/>
          <w:sz w:val="22"/>
          <w:szCs w:val="22"/>
          <w:lang w:eastAsia="en-GB"/>
        </w:rPr>
        <w:t xml:space="preserve">L. </w:t>
      </w:r>
      <w:proofErr w:type="spellStart"/>
      <w:r w:rsidRPr="002E3C9A">
        <w:rPr>
          <w:rFonts w:asciiTheme="minorHAnsi" w:hAnsiTheme="minorHAnsi" w:cstheme="minorHAnsi"/>
          <w:sz w:val="22"/>
          <w:szCs w:val="22"/>
          <w:lang w:eastAsia="en-GB"/>
        </w:rPr>
        <w:t>REDCap</w:t>
      </w:r>
      <w:proofErr w:type="spellEnd"/>
      <w:r w:rsidRPr="002E3C9A">
        <w:rPr>
          <w:rFonts w:asciiTheme="minorHAnsi" w:hAnsiTheme="minorHAnsi" w:cstheme="minorHAnsi"/>
          <w:sz w:val="22"/>
          <w:szCs w:val="22"/>
          <w:lang w:eastAsia="en-GB"/>
        </w:rPr>
        <w:t xml:space="preserve"> is a web-based system. </w:t>
      </w:r>
    </w:p>
    <w:p w14:paraId="5B2ADAC7" w14:textId="77777777" w:rsidR="00B50CF2" w:rsidRPr="002E3C9A" w:rsidRDefault="00B50CF2" w:rsidP="00B50CF2">
      <w:pPr>
        <w:pStyle w:val="Sansinterligne"/>
        <w:pBdr>
          <w:top w:val="none" w:sz="0" w:space="0" w:color="auto"/>
          <w:left w:val="none" w:sz="0" w:space="0" w:color="auto"/>
          <w:bottom w:val="none" w:sz="0" w:space="0" w:color="auto"/>
          <w:right w:val="none" w:sz="0" w:space="0" w:color="auto"/>
        </w:pBdr>
        <w:rPr>
          <w:sz w:val="22"/>
          <w:szCs w:val="22"/>
          <w:lang w:eastAsia="en-GB"/>
        </w:rPr>
      </w:pPr>
    </w:p>
    <w:p w14:paraId="1617E780" w14:textId="77777777" w:rsidR="00B50CF2" w:rsidRPr="00B76C29" w:rsidRDefault="00B50CF2" w:rsidP="00B50CF2">
      <w:pPr>
        <w:pStyle w:val="TitreSOP2"/>
        <w:spacing w:before="0" w:after="0"/>
        <w:ind w:left="792"/>
      </w:pPr>
      <w:bookmarkStart w:id="68" w:name="_Toc43390124"/>
      <w:bookmarkStart w:id="69" w:name="_Toc43390125"/>
      <w:bookmarkStart w:id="70" w:name="_Toc25932898"/>
      <w:bookmarkStart w:id="71" w:name="_Toc104797220"/>
      <w:bookmarkStart w:id="72" w:name="_Toc142657049"/>
      <w:bookmarkStart w:id="73" w:name="_Toc142660094"/>
      <w:bookmarkEnd w:id="68"/>
      <w:bookmarkEnd w:id="69"/>
      <w:r w:rsidRPr="00B76C29">
        <w:t>Data storage</w:t>
      </w:r>
      <w:bookmarkEnd w:id="70"/>
      <w:bookmarkEnd w:id="71"/>
      <w:bookmarkEnd w:id="72"/>
      <w:bookmarkEnd w:id="73"/>
    </w:p>
    <w:p w14:paraId="2E18DFDC" w14:textId="77777777" w:rsidR="00B50CF2" w:rsidRDefault="00B50CF2" w:rsidP="00B50CF2">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4"/>
          <w:szCs w:val="24"/>
          <w:lang w:eastAsia="en-GB"/>
        </w:rPr>
      </w:pPr>
    </w:p>
    <w:p w14:paraId="0B50C3E8" w14:textId="77777777" w:rsidR="00B50CF2" w:rsidRPr="0066602F" w:rsidRDefault="00B50CF2" w:rsidP="00B50CF2">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lang w:eastAsia="en-GB"/>
        </w:rPr>
      </w:pPr>
      <w:r w:rsidRPr="0066602F">
        <w:rPr>
          <w:rFonts w:asciiTheme="minorHAnsi" w:hAnsiTheme="minorHAnsi" w:cstheme="minorHAnsi"/>
          <w:sz w:val="22"/>
          <w:szCs w:val="22"/>
          <w:lang w:eastAsia="en-GB"/>
        </w:rPr>
        <w:t xml:space="preserve">The data </w:t>
      </w:r>
      <w:proofErr w:type="gramStart"/>
      <w:r w:rsidRPr="0066602F">
        <w:rPr>
          <w:rFonts w:asciiTheme="minorHAnsi" w:hAnsiTheme="minorHAnsi" w:cstheme="minorHAnsi"/>
          <w:sz w:val="22"/>
          <w:szCs w:val="22"/>
          <w:lang w:eastAsia="en-GB"/>
        </w:rPr>
        <w:t>is accessed</w:t>
      </w:r>
      <w:proofErr w:type="gramEnd"/>
      <w:r w:rsidRPr="0066602F">
        <w:rPr>
          <w:rFonts w:asciiTheme="minorHAnsi" w:hAnsiTheme="minorHAnsi" w:cstheme="minorHAnsi"/>
          <w:sz w:val="22"/>
          <w:szCs w:val="22"/>
          <w:lang w:eastAsia="en-GB"/>
        </w:rPr>
        <w:t xml:space="preserve"> through a web browser directly on the secure </w:t>
      </w:r>
      <w:proofErr w:type="spellStart"/>
      <w:r w:rsidRPr="0066602F">
        <w:rPr>
          <w:rFonts w:asciiTheme="minorHAnsi" w:hAnsiTheme="minorHAnsi" w:cstheme="minorHAnsi"/>
          <w:sz w:val="22"/>
          <w:szCs w:val="22"/>
          <w:lang w:eastAsia="en-GB"/>
        </w:rPr>
        <w:t>REDCap</w:t>
      </w:r>
      <w:proofErr w:type="spellEnd"/>
      <w:r w:rsidRPr="0066602F">
        <w:rPr>
          <w:rFonts w:asciiTheme="minorHAnsi" w:hAnsiTheme="minorHAnsi" w:cstheme="minorHAnsi"/>
          <w:sz w:val="22"/>
          <w:szCs w:val="22"/>
          <w:lang w:eastAsia="en-GB"/>
        </w:rPr>
        <w:t xml:space="preserve"> server. The server </w:t>
      </w:r>
      <w:proofErr w:type="gramStart"/>
      <w:r w:rsidRPr="0066602F">
        <w:rPr>
          <w:rFonts w:asciiTheme="minorHAnsi" w:hAnsiTheme="minorHAnsi" w:cstheme="minorHAnsi"/>
          <w:sz w:val="22"/>
          <w:szCs w:val="22"/>
          <w:lang w:eastAsia="en-GB"/>
        </w:rPr>
        <w:t>is hosted</w:t>
      </w:r>
      <w:proofErr w:type="gramEnd"/>
      <w:r w:rsidRPr="0066602F">
        <w:rPr>
          <w:rFonts w:asciiTheme="minorHAnsi" w:hAnsiTheme="minorHAnsi" w:cstheme="minorHAnsi"/>
          <w:sz w:val="22"/>
          <w:szCs w:val="22"/>
          <w:lang w:eastAsia="en-GB"/>
        </w:rPr>
        <w:t xml:space="preserve"> within the </w:t>
      </w:r>
      <w:proofErr w:type="spellStart"/>
      <w:r w:rsidRPr="0066602F">
        <w:rPr>
          <w:rFonts w:asciiTheme="minorHAnsi" w:hAnsiTheme="minorHAnsi" w:cstheme="minorHAnsi"/>
          <w:sz w:val="22"/>
          <w:szCs w:val="22"/>
          <w:lang w:eastAsia="en-GB"/>
        </w:rPr>
        <w:t>Cliniques</w:t>
      </w:r>
      <w:proofErr w:type="spellEnd"/>
      <w:r w:rsidRPr="0066602F">
        <w:rPr>
          <w:rFonts w:asciiTheme="minorHAnsi" w:hAnsiTheme="minorHAnsi" w:cstheme="minorHAnsi"/>
          <w:sz w:val="22"/>
          <w:szCs w:val="22"/>
          <w:lang w:eastAsia="en-GB"/>
        </w:rPr>
        <w:t xml:space="preserve"> </w:t>
      </w:r>
      <w:proofErr w:type="spellStart"/>
      <w:r w:rsidRPr="0066602F">
        <w:rPr>
          <w:rFonts w:asciiTheme="minorHAnsi" w:hAnsiTheme="minorHAnsi" w:cstheme="minorHAnsi"/>
          <w:sz w:val="22"/>
          <w:szCs w:val="22"/>
          <w:lang w:eastAsia="en-GB"/>
        </w:rPr>
        <w:t>universitaires</w:t>
      </w:r>
      <w:proofErr w:type="spellEnd"/>
      <w:r w:rsidRPr="0066602F">
        <w:rPr>
          <w:rFonts w:asciiTheme="minorHAnsi" w:hAnsiTheme="minorHAnsi" w:cstheme="minorHAnsi"/>
          <w:sz w:val="22"/>
          <w:szCs w:val="22"/>
          <w:lang w:eastAsia="en-GB"/>
        </w:rPr>
        <w:t xml:space="preserve"> Saint-Luc campus and meets hospital level security and back-up requirements. </w:t>
      </w:r>
    </w:p>
    <w:p w14:paraId="34784B9C" w14:textId="77777777" w:rsidR="00B50CF2" w:rsidRPr="00F04E35" w:rsidRDefault="00B50CF2" w:rsidP="00B50CF2">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4"/>
          <w:szCs w:val="24"/>
          <w:lang w:eastAsia="en-GB"/>
        </w:rPr>
      </w:pPr>
    </w:p>
    <w:p w14:paraId="05F97F95" w14:textId="77777777" w:rsidR="00B50CF2" w:rsidRPr="002E3C9A" w:rsidRDefault="00B50CF2" w:rsidP="00B50CF2">
      <w:pPr>
        <w:pStyle w:val="TitreSOP2"/>
        <w:spacing w:before="0" w:after="0"/>
        <w:ind w:left="792"/>
      </w:pPr>
      <w:bookmarkStart w:id="74" w:name="_Toc25932900"/>
      <w:bookmarkStart w:id="75" w:name="_Toc104797222"/>
      <w:bookmarkStart w:id="76" w:name="_Toc142657050"/>
      <w:bookmarkStart w:id="77" w:name="_Toc142660095"/>
      <w:r w:rsidRPr="002E3C9A">
        <w:t>Access to data</w:t>
      </w:r>
      <w:bookmarkEnd w:id="74"/>
      <w:bookmarkEnd w:id="75"/>
      <w:bookmarkEnd w:id="76"/>
      <w:bookmarkEnd w:id="77"/>
    </w:p>
    <w:p w14:paraId="4FA03DC9" w14:textId="77777777" w:rsidR="00B50CF2" w:rsidRDefault="00B50CF2" w:rsidP="00B50CF2">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4"/>
          <w:szCs w:val="24"/>
        </w:rPr>
      </w:pPr>
    </w:p>
    <w:p w14:paraId="516F2CDF" w14:textId="77777777" w:rsidR="00B50CF2" w:rsidRPr="0066602F" w:rsidRDefault="00B50CF2" w:rsidP="00B50CF2">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66602F">
        <w:rPr>
          <w:rFonts w:asciiTheme="minorHAnsi" w:hAnsiTheme="minorHAnsi" w:cstheme="minorHAnsi"/>
          <w:sz w:val="22"/>
          <w:szCs w:val="22"/>
        </w:rPr>
        <w:t xml:space="preserve">Direct access </w:t>
      </w:r>
      <w:proofErr w:type="gramStart"/>
      <w:r w:rsidRPr="0066602F">
        <w:rPr>
          <w:rFonts w:asciiTheme="minorHAnsi" w:hAnsiTheme="minorHAnsi" w:cstheme="minorHAnsi"/>
          <w:sz w:val="22"/>
          <w:szCs w:val="22"/>
        </w:rPr>
        <w:t>will be granted</w:t>
      </w:r>
      <w:proofErr w:type="gramEnd"/>
      <w:r w:rsidRPr="0066602F">
        <w:rPr>
          <w:rFonts w:asciiTheme="minorHAnsi" w:hAnsiTheme="minorHAnsi" w:cstheme="minorHAnsi"/>
          <w:sz w:val="22"/>
          <w:szCs w:val="22"/>
        </w:rPr>
        <w:t xml:space="preserve"> to authorised representatives from the Sponsor, host institution and the regulatory authorities to permit study-related monitoring, audits and inspections.</w:t>
      </w:r>
    </w:p>
    <w:p w14:paraId="31195396" w14:textId="77777777" w:rsidR="00B50CF2" w:rsidRPr="0066602F" w:rsidRDefault="00B50CF2" w:rsidP="00B50CF2">
      <w:pPr>
        <w:pStyle w:val="Sansinterligne"/>
        <w:pBdr>
          <w:top w:val="none" w:sz="0" w:space="0" w:color="auto"/>
          <w:left w:val="none" w:sz="0" w:space="0" w:color="auto"/>
          <w:bottom w:val="none" w:sz="0" w:space="0" w:color="auto"/>
          <w:right w:val="none" w:sz="0" w:space="0" w:color="auto"/>
        </w:pBdr>
        <w:rPr>
          <w:rFonts w:asciiTheme="minorHAnsi" w:hAnsiTheme="minorHAnsi" w:cstheme="minorHAnsi"/>
          <w:sz w:val="22"/>
          <w:szCs w:val="22"/>
        </w:rPr>
      </w:pPr>
      <w:r w:rsidRPr="0066602F">
        <w:rPr>
          <w:rFonts w:asciiTheme="minorHAnsi" w:eastAsia="Times New Roman" w:hAnsiTheme="minorHAnsi" w:cstheme="minorHAnsi"/>
          <w:sz w:val="22"/>
          <w:szCs w:val="22"/>
          <w:lang w:eastAsia="en-GB"/>
        </w:rPr>
        <w:t xml:space="preserve">Login in </w:t>
      </w:r>
      <w:proofErr w:type="spellStart"/>
      <w:r w:rsidRPr="0066602F">
        <w:rPr>
          <w:rFonts w:asciiTheme="minorHAnsi" w:eastAsia="Times New Roman" w:hAnsiTheme="minorHAnsi" w:cstheme="minorHAnsi"/>
          <w:sz w:val="22"/>
          <w:szCs w:val="22"/>
          <w:lang w:eastAsia="en-GB"/>
        </w:rPr>
        <w:t>REDCap</w:t>
      </w:r>
      <w:proofErr w:type="spellEnd"/>
      <w:r w:rsidRPr="0066602F">
        <w:rPr>
          <w:rFonts w:asciiTheme="minorHAnsi" w:eastAsia="Times New Roman" w:hAnsiTheme="minorHAnsi" w:cstheme="minorHAnsi"/>
          <w:sz w:val="22"/>
          <w:szCs w:val="22"/>
          <w:lang w:eastAsia="en-GB"/>
        </w:rPr>
        <w:t xml:space="preserve"> is password controlled. Each user will receive a personal login name and password and will have a specific </w:t>
      </w:r>
      <w:proofErr w:type="gramStart"/>
      <w:r w:rsidRPr="0066602F">
        <w:rPr>
          <w:rFonts w:asciiTheme="minorHAnsi" w:eastAsia="Times New Roman" w:hAnsiTheme="minorHAnsi" w:cstheme="minorHAnsi"/>
          <w:sz w:val="22"/>
          <w:szCs w:val="22"/>
          <w:lang w:eastAsia="en-GB"/>
        </w:rPr>
        <w:t>role which</w:t>
      </w:r>
      <w:proofErr w:type="gramEnd"/>
      <w:r w:rsidRPr="0066602F">
        <w:rPr>
          <w:rFonts w:asciiTheme="minorHAnsi" w:eastAsia="Times New Roman" w:hAnsiTheme="minorHAnsi" w:cstheme="minorHAnsi"/>
          <w:sz w:val="22"/>
          <w:szCs w:val="22"/>
          <w:lang w:eastAsia="en-GB"/>
        </w:rPr>
        <w:t xml:space="preserve"> has predefined restrictions on what is allowed in </w:t>
      </w:r>
      <w:proofErr w:type="spellStart"/>
      <w:r w:rsidRPr="0066602F">
        <w:rPr>
          <w:rFonts w:asciiTheme="minorHAnsi" w:eastAsia="Times New Roman" w:hAnsiTheme="minorHAnsi" w:cstheme="minorHAnsi"/>
          <w:sz w:val="22"/>
          <w:szCs w:val="22"/>
          <w:lang w:eastAsia="en-GB"/>
        </w:rPr>
        <w:t>REDCap</w:t>
      </w:r>
      <w:proofErr w:type="spellEnd"/>
      <w:r w:rsidRPr="0066602F">
        <w:rPr>
          <w:rFonts w:asciiTheme="minorHAnsi" w:eastAsia="Times New Roman" w:hAnsiTheme="minorHAnsi" w:cstheme="minorHAnsi"/>
          <w:sz w:val="22"/>
          <w:szCs w:val="22"/>
          <w:lang w:eastAsia="en-GB"/>
        </w:rPr>
        <w:t>. Any activity in the software is traced and transparent via the audit trail and log files.</w:t>
      </w:r>
    </w:p>
    <w:p w14:paraId="5CF2D2B4" w14:textId="77777777" w:rsidR="00B50CF2" w:rsidRPr="000D7C32" w:rsidRDefault="00B50CF2" w:rsidP="00B50CF2">
      <w:pPr>
        <w:pStyle w:val="TitreSOP2"/>
        <w:ind w:left="792"/>
      </w:pPr>
      <w:bookmarkStart w:id="78" w:name="_Toc142657051"/>
      <w:bookmarkStart w:id="79" w:name="_Toc142660096"/>
      <w:r w:rsidRPr="000D7C32">
        <w:t>Data breach</w:t>
      </w:r>
      <w:bookmarkEnd w:id="78"/>
      <w:bookmarkEnd w:id="79"/>
    </w:p>
    <w:p w14:paraId="6A8A228C" w14:textId="77777777" w:rsidR="00B50CF2" w:rsidRPr="00D7325C" w:rsidRDefault="00B50CF2" w:rsidP="00B50CF2">
      <w:pPr>
        <w:spacing w:before="120" w:after="120" w:line="276" w:lineRule="auto"/>
        <w:rPr>
          <w:color w:val="FF0000"/>
          <w:lang w:val="en-US" w:eastAsia="fr-FR"/>
        </w:rPr>
      </w:pPr>
      <w:r>
        <w:rPr>
          <w:color w:val="FF0000"/>
          <w:lang w:val="en-US" w:eastAsia="fr-FR"/>
        </w:rPr>
        <w:t>A</w:t>
      </w:r>
      <w:r w:rsidRPr="00D7325C">
        <w:rPr>
          <w:color w:val="FF0000"/>
          <w:lang w:val="en-US" w:eastAsia="fr-FR"/>
        </w:rPr>
        <w:t xml:space="preserve"> description of the measures taken to comply with the rules in force relating to the protection of personal data, and in particular the technical and organizational arrangements that will be applied to prevent unauthorized access, disclosure, dissemination, modification or loss of the information and personal data processed</w:t>
      </w:r>
    </w:p>
    <w:p w14:paraId="505C48EC" w14:textId="77777777" w:rsidR="00B50CF2" w:rsidRPr="00D7325C" w:rsidRDefault="00B50CF2" w:rsidP="00B50CF2">
      <w:pPr>
        <w:spacing w:before="120" w:after="120" w:line="276" w:lineRule="auto"/>
        <w:rPr>
          <w:color w:val="FF0000"/>
          <w:lang w:val="en-US" w:eastAsia="fr-FR"/>
        </w:rPr>
      </w:pPr>
      <w:r>
        <w:rPr>
          <w:color w:val="FF0000"/>
          <w:lang w:val="en-US" w:eastAsia="fr-FR"/>
        </w:rPr>
        <w:lastRenderedPageBreak/>
        <w:t>A</w:t>
      </w:r>
      <w:r w:rsidRPr="00D7325C">
        <w:rPr>
          <w:color w:val="FF0000"/>
          <w:lang w:val="en-US" w:eastAsia="fr-FR"/>
        </w:rPr>
        <w:t xml:space="preserve"> description of the measures that </w:t>
      </w:r>
      <w:proofErr w:type="gramStart"/>
      <w:r w:rsidRPr="00D7325C">
        <w:rPr>
          <w:color w:val="FF0000"/>
          <w:lang w:val="en-US" w:eastAsia="fr-FR"/>
        </w:rPr>
        <w:t>will be applied</w:t>
      </w:r>
      <w:proofErr w:type="gramEnd"/>
      <w:r w:rsidRPr="00D7325C">
        <w:rPr>
          <w:color w:val="FF0000"/>
          <w:lang w:val="en-US" w:eastAsia="fr-FR"/>
        </w:rPr>
        <w:t xml:space="preserve"> to guarantee the confidentiality of the information and personal data of the participants </w:t>
      </w:r>
    </w:p>
    <w:p w14:paraId="7F666D6E" w14:textId="77777777" w:rsidR="00B50CF2" w:rsidRDefault="00B50CF2" w:rsidP="00B50CF2">
      <w:pPr>
        <w:spacing w:before="120" w:after="120" w:line="276" w:lineRule="auto"/>
        <w:rPr>
          <w:color w:val="FF0000"/>
          <w:lang w:val="en-US" w:eastAsia="fr-FR"/>
        </w:rPr>
      </w:pPr>
      <w:r>
        <w:rPr>
          <w:color w:val="FF0000"/>
          <w:lang w:val="en-US" w:eastAsia="fr-FR"/>
        </w:rPr>
        <w:t>A</w:t>
      </w:r>
      <w:r w:rsidRPr="00D7325C">
        <w:rPr>
          <w:color w:val="FF0000"/>
          <w:lang w:val="en-US" w:eastAsia="fr-FR"/>
        </w:rPr>
        <w:t xml:space="preserve"> description of the measures that </w:t>
      </w:r>
      <w:proofErr w:type="gramStart"/>
      <w:r w:rsidRPr="00D7325C">
        <w:rPr>
          <w:color w:val="FF0000"/>
          <w:lang w:val="en-US" w:eastAsia="fr-FR"/>
        </w:rPr>
        <w:t>will be applied</w:t>
      </w:r>
      <w:proofErr w:type="gramEnd"/>
      <w:r w:rsidRPr="00D7325C">
        <w:rPr>
          <w:color w:val="FF0000"/>
          <w:lang w:val="en-US" w:eastAsia="fr-FR"/>
        </w:rPr>
        <w:t xml:space="preserve"> in the event of a data security breach, in order to mitigate the possible adverse effects</w:t>
      </w:r>
    </w:p>
    <w:p w14:paraId="17812427" w14:textId="77777777" w:rsidR="00B50CF2" w:rsidRDefault="00B50CF2" w:rsidP="00B50CF2">
      <w:pPr>
        <w:spacing w:before="120" w:after="120" w:line="276" w:lineRule="auto"/>
        <w:rPr>
          <w:lang w:val="en-US" w:eastAsia="fr-FR"/>
        </w:rPr>
      </w:pPr>
      <w:r w:rsidRPr="0085695D">
        <w:rPr>
          <w:lang w:val="en-US" w:eastAsia="fr-FR"/>
        </w:rPr>
        <w:t xml:space="preserve">The Sponsor or designee must report to regulatory authorities, </w:t>
      </w:r>
      <w:r>
        <w:rPr>
          <w:lang w:val="en-US" w:eastAsia="fr-FR"/>
        </w:rPr>
        <w:t>v</w:t>
      </w:r>
      <w:r w:rsidRPr="0085695D">
        <w:rPr>
          <w:lang w:val="en-US" w:eastAsia="fr-FR"/>
        </w:rPr>
        <w:t>ia CTIS portal, serious data breaches : transgressions against the </w:t>
      </w:r>
      <w:hyperlink r:id="rId18" w:tgtFrame="_blank" w:tooltip="A study performed to investigate the safety or efficacy of a medicine. For human medicines, these studies are carried out in human volunteers." w:history="1">
        <w:r w:rsidRPr="0085695D">
          <w:rPr>
            <w:lang w:val="en-US" w:eastAsia="fr-FR"/>
          </w:rPr>
          <w:t>clinical trial</w:t>
        </w:r>
      </w:hyperlink>
      <w:r w:rsidRPr="0085695D">
        <w:rPr>
          <w:lang w:val="en-US" w:eastAsia="fr-FR"/>
        </w:rPr>
        <w:t> protocol or the </w:t>
      </w:r>
      <w:hyperlink r:id="rId19" w:tgtFrame="_blank" w:tooltip="A study performed to investigate the safety or efficacy of a medicine. For human medicines, these studies are carried out in human volunteers." w:history="1">
        <w:r w:rsidRPr="0085695D">
          <w:rPr>
            <w:lang w:val="en-US" w:eastAsia="fr-FR"/>
          </w:rPr>
          <w:t>Clinical Trials</w:t>
        </w:r>
      </w:hyperlink>
      <w:r w:rsidRPr="0085695D">
        <w:rPr>
          <w:lang w:val="en-US" w:eastAsia="fr-FR"/>
        </w:rPr>
        <w:t> Regulation that are likely to significantly affect the safety and rights of a subject or the reliability and robustness of the data generated in the </w:t>
      </w:r>
      <w:hyperlink r:id="rId20" w:tgtFrame="_blank" w:tooltip="A study performed to investigate the safety or efficacy of a medicine. For human medicines, these studies are carried out in human volunteers." w:history="1">
        <w:r w:rsidRPr="0085695D">
          <w:rPr>
            <w:lang w:val="en-US" w:eastAsia="fr-FR"/>
          </w:rPr>
          <w:t>clinical tria</w:t>
        </w:r>
      </w:hyperlink>
      <w:r w:rsidRPr="0085695D">
        <w:rPr>
          <w:lang w:val="en-US" w:eastAsia="fr-FR"/>
        </w:rPr>
        <w:t>l.</w:t>
      </w:r>
    </w:p>
    <w:p w14:paraId="5054A424" w14:textId="602B06CA" w:rsidR="00B50CF2" w:rsidRDefault="00B50CF2" w:rsidP="00B50CF2">
      <w:pPr>
        <w:spacing w:before="120" w:after="120" w:line="276" w:lineRule="auto"/>
        <w:rPr>
          <w:rFonts w:cstheme="minorHAnsi"/>
          <w:lang w:val="en-US"/>
        </w:rPr>
      </w:pPr>
      <w:r w:rsidRPr="002E3C9A">
        <w:rPr>
          <w:rFonts w:cstheme="minorHAnsi"/>
          <w:lang w:val="en-US"/>
        </w:rPr>
        <w:t xml:space="preserve">Critical issues that significantly affect patient safety, data integrity and/or study conduct should be clearly documented and will be communicated with the Coordinating Investigator, the sponsor and possibly both the applicable Ethics Committee(s) and </w:t>
      </w:r>
      <w:proofErr w:type="gramStart"/>
      <w:r w:rsidRPr="002E3C9A">
        <w:rPr>
          <w:rFonts w:cstheme="minorHAnsi"/>
          <w:lang w:val="en-US"/>
        </w:rPr>
        <w:t>Competent</w:t>
      </w:r>
      <w:proofErr w:type="gramEnd"/>
      <w:r w:rsidRPr="002E3C9A">
        <w:rPr>
          <w:rFonts w:cstheme="minorHAnsi"/>
          <w:lang w:val="en-US"/>
        </w:rPr>
        <w:t xml:space="preserve"> authority.</w:t>
      </w:r>
    </w:p>
    <w:p w14:paraId="3AB48E4B" w14:textId="77777777" w:rsidR="0019439F" w:rsidRPr="0019439F" w:rsidRDefault="0019439F" w:rsidP="0019439F">
      <w:pPr>
        <w:pStyle w:val="TitreSOP2"/>
        <w:ind w:left="792"/>
      </w:pPr>
      <w:bookmarkStart w:id="80" w:name="_Toc105574371"/>
      <w:bookmarkStart w:id="81" w:name="_Toc142657057"/>
      <w:bookmarkStart w:id="82" w:name="_Toc142660097"/>
      <w:r w:rsidRPr="00CB0A22">
        <w:t>Archiving</w:t>
      </w:r>
      <w:bookmarkEnd w:id="80"/>
      <w:bookmarkEnd w:id="81"/>
      <w:bookmarkEnd w:id="82"/>
    </w:p>
    <w:p w14:paraId="3BC3B09B" w14:textId="5E92714B" w:rsidR="0019439F" w:rsidRPr="000165CC" w:rsidRDefault="0019439F" w:rsidP="0019439F">
      <w:pPr>
        <w:pStyle w:val="Corpsdetexte"/>
        <w:spacing w:before="120" w:line="276" w:lineRule="auto"/>
        <w:ind w:left="131"/>
        <w:jc w:val="both"/>
        <w:rPr>
          <w:rFonts w:asciiTheme="minorHAnsi" w:hAnsiTheme="minorHAnsi" w:cstheme="minorHAnsi"/>
          <w:iCs/>
          <w:sz w:val="22"/>
          <w:szCs w:val="22"/>
          <w:lang w:val="en-US"/>
        </w:rPr>
      </w:pPr>
      <w:r w:rsidRPr="000165CC">
        <w:rPr>
          <w:rFonts w:asciiTheme="minorHAnsi" w:hAnsiTheme="minorHAnsi" w:cstheme="minorHAnsi"/>
          <w:iCs/>
          <w:sz w:val="22"/>
          <w:szCs w:val="22"/>
          <w:lang w:val="en-US"/>
        </w:rPr>
        <w:t xml:space="preserve">Essential clinical trial documents </w:t>
      </w:r>
      <w:proofErr w:type="gramStart"/>
      <w:r w:rsidRPr="000165CC">
        <w:rPr>
          <w:rFonts w:asciiTheme="minorHAnsi" w:hAnsiTheme="minorHAnsi" w:cstheme="minorHAnsi"/>
          <w:iCs/>
          <w:sz w:val="22"/>
          <w:szCs w:val="22"/>
          <w:lang w:val="en-US"/>
        </w:rPr>
        <w:t>are kept</w:t>
      </w:r>
      <w:proofErr w:type="gramEnd"/>
      <w:r w:rsidRPr="000165CC">
        <w:rPr>
          <w:rFonts w:asciiTheme="minorHAnsi" w:hAnsiTheme="minorHAnsi" w:cstheme="minorHAnsi"/>
          <w:iCs/>
          <w:sz w:val="22"/>
          <w:szCs w:val="22"/>
          <w:lang w:val="en-US"/>
        </w:rPr>
        <w:t xml:space="preserve"> for </w:t>
      </w:r>
      <w:r w:rsidR="00F15E50">
        <w:rPr>
          <w:rFonts w:asciiTheme="minorHAnsi" w:hAnsiTheme="minorHAnsi" w:cstheme="minorHAnsi"/>
          <w:iCs/>
          <w:sz w:val="22"/>
          <w:szCs w:val="22"/>
          <w:lang w:val="en-US"/>
        </w:rPr>
        <w:t>1</w:t>
      </w:r>
      <w:r>
        <w:rPr>
          <w:rFonts w:asciiTheme="minorHAnsi" w:hAnsiTheme="minorHAnsi" w:cstheme="minorHAnsi"/>
          <w:iCs/>
          <w:sz w:val="22"/>
          <w:szCs w:val="22"/>
          <w:lang w:val="en-US"/>
        </w:rPr>
        <w:t>0</w:t>
      </w:r>
      <w:r w:rsidRPr="000165CC">
        <w:rPr>
          <w:rFonts w:asciiTheme="minorHAnsi" w:hAnsiTheme="minorHAnsi" w:cstheme="minorHAnsi"/>
          <w:iCs/>
          <w:sz w:val="22"/>
          <w:szCs w:val="22"/>
          <w:lang w:val="en-US"/>
        </w:rPr>
        <w:t xml:space="preserve"> years after the end of the study, in accordance with the </w:t>
      </w:r>
      <w:r w:rsidRPr="00F15E50">
        <w:rPr>
          <w:rFonts w:asciiTheme="minorHAnsi" w:hAnsiTheme="minorHAnsi" w:cstheme="minorHAnsi"/>
          <w:iCs/>
          <w:sz w:val="22"/>
          <w:szCs w:val="22"/>
          <w:lang w:val="en-US"/>
        </w:rPr>
        <w:t xml:space="preserve">EU regulation </w:t>
      </w:r>
      <w:r w:rsidRPr="00F15E50">
        <w:rPr>
          <w:rFonts w:asciiTheme="minorHAnsi" w:hAnsiTheme="minorHAnsi" w:cstheme="minorHAnsi"/>
          <w:iCs/>
          <w:sz w:val="22"/>
          <w:szCs w:val="22"/>
          <w:lang w:val="en-US"/>
        </w:rPr>
        <w:t>2017/745</w:t>
      </w:r>
      <w:r w:rsidRPr="00F15E50">
        <w:rPr>
          <w:rFonts w:asciiTheme="minorHAnsi" w:hAnsiTheme="minorHAnsi" w:cstheme="minorHAnsi"/>
          <w:iCs/>
          <w:sz w:val="22"/>
          <w:szCs w:val="22"/>
          <w:lang w:val="en-US"/>
        </w:rPr>
        <w:t>.</w:t>
      </w:r>
      <w:r w:rsidRPr="000165CC">
        <w:rPr>
          <w:rFonts w:asciiTheme="minorHAnsi" w:hAnsiTheme="minorHAnsi" w:cstheme="minorHAnsi"/>
          <w:iCs/>
          <w:sz w:val="22"/>
          <w:szCs w:val="22"/>
          <w:lang w:val="en-US"/>
        </w:rPr>
        <w:t xml:space="preserve"> </w:t>
      </w:r>
    </w:p>
    <w:p w14:paraId="5D5B1096" w14:textId="77777777" w:rsidR="0019439F" w:rsidRDefault="0019439F" w:rsidP="0019439F">
      <w:pPr>
        <w:pStyle w:val="Corpsdetexte"/>
        <w:spacing w:before="120" w:line="276" w:lineRule="auto"/>
        <w:ind w:left="131"/>
        <w:jc w:val="both"/>
        <w:rPr>
          <w:rFonts w:asciiTheme="minorHAnsi" w:hAnsiTheme="minorHAnsi" w:cstheme="minorHAnsi"/>
          <w:iCs/>
          <w:sz w:val="22"/>
          <w:szCs w:val="22"/>
          <w:lang w:val="en-US"/>
        </w:rPr>
      </w:pPr>
      <w:r w:rsidRPr="000165CC">
        <w:rPr>
          <w:rFonts w:asciiTheme="minorHAnsi" w:hAnsiTheme="minorHAnsi" w:cstheme="minorHAnsi"/>
          <w:iCs/>
          <w:sz w:val="22"/>
          <w:szCs w:val="22"/>
          <w:lang w:val="en-US"/>
        </w:rPr>
        <w:t xml:space="preserve">Source documentation </w:t>
      </w:r>
      <w:proofErr w:type="gramStart"/>
      <w:r w:rsidRPr="000165CC">
        <w:rPr>
          <w:rFonts w:asciiTheme="minorHAnsi" w:hAnsiTheme="minorHAnsi" w:cstheme="minorHAnsi"/>
          <w:iCs/>
          <w:sz w:val="22"/>
          <w:szCs w:val="22"/>
          <w:lang w:val="en-US"/>
        </w:rPr>
        <w:t>are kept</w:t>
      </w:r>
      <w:proofErr w:type="gramEnd"/>
      <w:r w:rsidRPr="000165CC">
        <w:rPr>
          <w:rFonts w:asciiTheme="minorHAnsi" w:hAnsiTheme="minorHAnsi" w:cstheme="minorHAnsi"/>
          <w:iCs/>
          <w:sz w:val="22"/>
          <w:szCs w:val="22"/>
          <w:lang w:val="en-US"/>
        </w:rPr>
        <w:t xml:space="preserve"> for 30 years, according to the Belgian legislation (Art 35 Belgian Law of 22 April 2019).</w:t>
      </w:r>
    </w:p>
    <w:p w14:paraId="09982203" w14:textId="77777777" w:rsidR="0019439F" w:rsidRPr="000165CC" w:rsidRDefault="0019439F" w:rsidP="0019439F">
      <w:pPr>
        <w:pStyle w:val="Corpsdetexte"/>
        <w:spacing w:before="120" w:line="276" w:lineRule="auto"/>
        <w:ind w:left="131"/>
        <w:jc w:val="both"/>
        <w:rPr>
          <w:rFonts w:asciiTheme="minorHAnsi" w:hAnsiTheme="minorHAnsi" w:cstheme="minorHAnsi"/>
          <w:iCs/>
          <w:color w:val="FF0000"/>
          <w:sz w:val="22"/>
          <w:szCs w:val="22"/>
          <w:lang w:val="en-US"/>
        </w:rPr>
      </w:pPr>
      <w:r w:rsidRPr="000165CC">
        <w:rPr>
          <w:rFonts w:asciiTheme="minorHAnsi" w:hAnsiTheme="minorHAnsi" w:cstheme="minorHAnsi"/>
          <w:iCs/>
          <w:color w:val="FF0000"/>
          <w:sz w:val="22"/>
          <w:szCs w:val="22"/>
          <w:lang w:val="en-US"/>
        </w:rPr>
        <w:t xml:space="preserve">Specify </w:t>
      </w:r>
      <w:proofErr w:type="gramStart"/>
      <w:r w:rsidRPr="000165CC">
        <w:rPr>
          <w:rFonts w:asciiTheme="minorHAnsi" w:hAnsiTheme="minorHAnsi" w:cstheme="minorHAnsi"/>
          <w:iCs/>
          <w:color w:val="FF0000"/>
          <w:sz w:val="22"/>
          <w:szCs w:val="22"/>
          <w:lang w:val="en-US"/>
        </w:rPr>
        <w:t>who archives, where and access conditions</w:t>
      </w:r>
      <w:proofErr w:type="gramEnd"/>
      <w:r w:rsidRPr="000165CC">
        <w:rPr>
          <w:rFonts w:asciiTheme="minorHAnsi" w:hAnsiTheme="minorHAnsi" w:cstheme="minorHAnsi"/>
          <w:iCs/>
          <w:color w:val="FF0000"/>
          <w:sz w:val="22"/>
          <w:szCs w:val="22"/>
          <w:lang w:val="en-US"/>
        </w:rPr>
        <w:t>.</w:t>
      </w:r>
    </w:p>
    <w:p w14:paraId="24CCF6AA" w14:textId="7CF97013" w:rsidR="0019439F" w:rsidRPr="002E3C9A" w:rsidRDefault="0019439F" w:rsidP="00B50CF2">
      <w:pPr>
        <w:spacing w:before="120" w:after="120" w:line="276" w:lineRule="auto"/>
        <w:rPr>
          <w:lang w:val="en-US" w:eastAsia="fr-FR"/>
        </w:rPr>
      </w:pPr>
    </w:p>
    <w:p w14:paraId="3834BF0A" w14:textId="77777777" w:rsidR="00C216C7" w:rsidRPr="00CB0A22" w:rsidRDefault="00C216C7" w:rsidP="00C216C7">
      <w:pPr>
        <w:pStyle w:val="TitreSOP1"/>
        <w:rPr>
          <w:lang w:val="en-GB"/>
        </w:rPr>
      </w:pPr>
      <w:bookmarkStart w:id="83" w:name="_Toc142660098"/>
      <w:r w:rsidRPr="00CB0A22">
        <w:t>Finance and Insurance</w:t>
      </w:r>
      <w:bookmarkEnd w:id="60"/>
      <w:bookmarkEnd w:id="83"/>
    </w:p>
    <w:p w14:paraId="15021072" w14:textId="017699A8" w:rsidR="00B50CF2" w:rsidRPr="00B50CF2" w:rsidRDefault="00B50CF2" w:rsidP="00B50CF2">
      <w:pPr>
        <w:spacing w:before="120" w:after="120" w:line="276" w:lineRule="auto"/>
        <w:rPr>
          <w:rFonts w:cstheme="minorHAnsi"/>
          <w:lang w:val="en-US"/>
        </w:rPr>
      </w:pPr>
      <w:r w:rsidRPr="00B50CF2">
        <w:rPr>
          <w:rFonts w:cstheme="minorHAnsi"/>
          <w:lang w:val="en-US"/>
        </w:rPr>
        <w:t xml:space="preserve">The sponsor has taken a no fault insurance for this study, in accordance with the relevant legislation (article </w:t>
      </w:r>
      <w:r>
        <w:rPr>
          <w:rFonts w:cstheme="minorHAnsi"/>
          <w:lang w:val="en-US"/>
        </w:rPr>
        <w:t>32</w:t>
      </w:r>
      <w:r w:rsidRPr="00B50CF2">
        <w:rPr>
          <w:rFonts w:cstheme="minorHAnsi"/>
          <w:lang w:val="en-US"/>
        </w:rPr>
        <w:t xml:space="preserve">, Belgian Law of </w:t>
      </w:r>
      <w:r>
        <w:rPr>
          <w:rFonts w:cstheme="minorHAnsi"/>
          <w:lang w:val="en-US"/>
        </w:rPr>
        <w:t>December 22</w:t>
      </w:r>
      <w:r w:rsidRPr="00B50CF2">
        <w:rPr>
          <w:rFonts w:cstheme="minorHAnsi"/>
          <w:lang w:val="en-US"/>
        </w:rPr>
        <w:t>, 20</w:t>
      </w:r>
      <w:r>
        <w:rPr>
          <w:rFonts w:cstheme="minorHAnsi"/>
          <w:lang w:val="en-US"/>
        </w:rPr>
        <w:t>20</w:t>
      </w:r>
      <w:r w:rsidRPr="00B50CF2">
        <w:rPr>
          <w:rFonts w:cstheme="minorHAnsi"/>
          <w:lang w:val="en-US"/>
        </w:rPr>
        <w:t>).</w:t>
      </w:r>
    </w:p>
    <w:p w14:paraId="0B3DB49E" w14:textId="77777777" w:rsidR="00B50CF2" w:rsidRPr="00B50CF2" w:rsidRDefault="00B50CF2" w:rsidP="00B50CF2">
      <w:pPr>
        <w:spacing w:before="120" w:after="120" w:line="276" w:lineRule="auto"/>
        <w:rPr>
          <w:rFonts w:cstheme="minorHAnsi"/>
          <w:lang w:val="en-US"/>
        </w:rPr>
      </w:pPr>
      <w:r w:rsidRPr="00B50CF2">
        <w:rPr>
          <w:rFonts w:cstheme="minorHAnsi"/>
          <w:lang w:val="en-US"/>
        </w:rPr>
        <w:t xml:space="preserve">The subjects taking part in this study will be covered by the insurance taken by the sponsor, if they were to suffer any prejudice as a result of taking part in the study and according to ICH-GCP requirements, the institution has taken out personal liability insurance with an Insurance company following the Belgian regulations. This insurance </w:t>
      </w:r>
      <w:proofErr w:type="gramStart"/>
      <w:r w:rsidRPr="00B50CF2">
        <w:rPr>
          <w:rFonts w:cstheme="minorHAnsi"/>
          <w:lang w:val="en-US"/>
        </w:rPr>
        <w:t>was taken out</w:t>
      </w:r>
      <w:proofErr w:type="gramEnd"/>
      <w:r w:rsidRPr="00B50CF2">
        <w:rPr>
          <w:rFonts w:cstheme="minorHAnsi"/>
          <w:lang w:val="en-US"/>
        </w:rPr>
        <w:t xml:space="preserve"> with MS </w:t>
      </w:r>
      <w:proofErr w:type="spellStart"/>
      <w:r w:rsidRPr="00B50CF2">
        <w:rPr>
          <w:rFonts w:cstheme="minorHAnsi"/>
          <w:lang w:val="en-US"/>
        </w:rPr>
        <w:t>Amlin</w:t>
      </w:r>
      <w:proofErr w:type="spellEnd"/>
      <w:r w:rsidRPr="00B50CF2">
        <w:rPr>
          <w:rFonts w:cstheme="minorHAnsi"/>
          <w:lang w:val="en-US"/>
        </w:rPr>
        <w:t xml:space="preserve"> Insurance SE.</w:t>
      </w:r>
    </w:p>
    <w:p w14:paraId="1F530FA9" w14:textId="77777777" w:rsidR="00C216C7" w:rsidRPr="006F0CDA" w:rsidRDefault="00C216C7" w:rsidP="00C216C7">
      <w:pPr>
        <w:autoSpaceDE w:val="0"/>
        <w:autoSpaceDN w:val="0"/>
        <w:adjustRightInd w:val="0"/>
        <w:spacing w:before="120"/>
        <w:ind w:left="426"/>
        <w:rPr>
          <w:rFonts w:eastAsia="Times New Roman" w:cs="Times New Roman"/>
          <w:lang w:eastAsia="fr-BE"/>
        </w:rPr>
      </w:pPr>
      <w:r w:rsidRPr="00D07086">
        <w:rPr>
          <w:rFonts w:eastAsia="Times New Roman" w:cs="Times New Roman"/>
          <w:u w:val="single"/>
          <w:lang w:eastAsia="fr-BE"/>
        </w:rPr>
        <w:t xml:space="preserve">Policy </w:t>
      </w:r>
      <w:proofErr w:type="spellStart"/>
      <w:r w:rsidRPr="00D07086">
        <w:rPr>
          <w:rFonts w:eastAsia="Times New Roman" w:cs="Times New Roman"/>
          <w:u w:val="single"/>
          <w:lang w:eastAsia="fr-BE"/>
        </w:rPr>
        <w:t>holder</w:t>
      </w:r>
      <w:proofErr w:type="spellEnd"/>
      <w:r w:rsidRPr="006F0CDA">
        <w:rPr>
          <w:rFonts w:eastAsia="Times New Roman" w:cs="Times New Roman"/>
          <w:lang w:eastAsia="fr-BE"/>
        </w:rPr>
        <w:t>:</w:t>
      </w:r>
    </w:p>
    <w:p w14:paraId="508C973E" w14:textId="77777777" w:rsidR="00C216C7" w:rsidRPr="006F0CDA" w:rsidRDefault="00C216C7" w:rsidP="00C216C7">
      <w:pPr>
        <w:autoSpaceDE w:val="0"/>
        <w:autoSpaceDN w:val="0"/>
        <w:adjustRightInd w:val="0"/>
        <w:ind w:left="425"/>
        <w:rPr>
          <w:rFonts w:eastAsia="Times New Roman" w:cs="Times New Roman"/>
          <w:lang w:eastAsia="fr-BE"/>
        </w:rPr>
      </w:pPr>
      <w:r w:rsidRPr="006F0CDA">
        <w:rPr>
          <w:rFonts w:eastAsia="Times New Roman" w:cs="Times New Roman"/>
          <w:lang w:eastAsia="fr-BE"/>
        </w:rPr>
        <w:t xml:space="preserve">Cliniques </w:t>
      </w:r>
      <w:r>
        <w:rPr>
          <w:rFonts w:eastAsia="Times New Roman" w:cs="Times New Roman"/>
          <w:lang w:eastAsia="fr-BE"/>
        </w:rPr>
        <w:t>u</w:t>
      </w:r>
      <w:r w:rsidRPr="006F0CDA">
        <w:rPr>
          <w:rFonts w:eastAsia="Times New Roman" w:cs="Times New Roman"/>
          <w:lang w:eastAsia="fr-BE"/>
        </w:rPr>
        <w:t>niversitaires Saint-Luc</w:t>
      </w:r>
    </w:p>
    <w:p w14:paraId="3C92FEFD" w14:textId="77777777" w:rsidR="00C216C7" w:rsidRPr="006F0CDA" w:rsidRDefault="00C216C7" w:rsidP="00C216C7">
      <w:pPr>
        <w:autoSpaceDE w:val="0"/>
        <w:autoSpaceDN w:val="0"/>
        <w:adjustRightInd w:val="0"/>
        <w:ind w:left="425"/>
        <w:rPr>
          <w:rFonts w:eastAsia="Times New Roman" w:cs="Times New Roman"/>
          <w:lang w:val="en-GB" w:eastAsia="fr-BE"/>
        </w:rPr>
      </w:pPr>
      <w:r w:rsidRPr="006F0CDA">
        <w:rPr>
          <w:rFonts w:eastAsia="Times New Roman" w:cs="Times New Roman"/>
          <w:lang w:val="en-GB" w:eastAsia="fr-BE"/>
        </w:rPr>
        <w:t xml:space="preserve">Avenue </w:t>
      </w:r>
      <w:proofErr w:type="spellStart"/>
      <w:r w:rsidRPr="006F0CDA">
        <w:rPr>
          <w:rFonts w:eastAsia="Times New Roman" w:cs="Times New Roman"/>
          <w:lang w:val="en-GB" w:eastAsia="fr-BE"/>
        </w:rPr>
        <w:t>Hippocrate</w:t>
      </w:r>
      <w:proofErr w:type="spellEnd"/>
      <w:r w:rsidRPr="006F0CDA">
        <w:rPr>
          <w:rFonts w:eastAsia="Times New Roman" w:cs="Times New Roman"/>
          <w:lang w:val="en-GB" w:eastAsia="fr-BE"/>
        </w:rPr>
        <w:t>, 10</w:t>
      </w:r>
    </w:p>
    <w:p w14:paraId="6E4D051A" w14:textId="77777777" w:rsidR="00C216C7" w:rsidRPr="006F0CDA" w:rsidRDefault="00C216C7" w:rsidP="00C216C7">
      <w:pPr>
        <w:autoSpaceDE w:val="0"/>
        <w:autoSpaceDN w:val="0"/>
        <w:adjustRightInd w:val="0"/>
        <w:ind w:left="425"/>
        <w:rPr>
          <w:rFonts w:eastAsia="Times New Roman" w:cs="Times New Roman"/>
          <w:lang w:val="en-US" w:eastAsia="fr-BE"/>
        </w:rPr>
      </w:pPr>
      <w:r w:rsidRPr="006F0CDA">
        <w:rPr>
          <w:rFonts w:eastAsia="Times New Roman" w:cs="Times New Roman"/>
          <w:lang w:val="en-US" w:eastAsia="fr-BE"/>
        </w:rPr>
        <w:t>1200 Brussels</w:t>
      </w:r>
    </w:p>
    <w:p w14:paraId="1BC9A471" w14:textId="77777777" w:rsidR="00C216C7" w:rsidRDefault="00C216C7" w:rsidP="00C216C7">
      <w:pPr>
        <w:autoSpaceDE w:val="0"/>
        <w:autoSpaceDN w:val="0"/>
        <w:adjustRightInd w:val="0"/>
        <w:ind w:left="425"/>
        <w:rPr>
          <w:rFonts w:eastAsia="Times New Roman" w:cs="Times New Roman"/>
          <w:lang w:val="en-US" w:eastAsia="fr-BE"/>
        </w:rPr>
      </w:pPr>
    </w:p>
    <w:p w14:paraId="21B64F68" w14:textId="77777777" w:rsidR="00C216C7" w:rsidRPr="006F0CDA" w:rsidRDefault="00C216C7" w:rsidP="00C216C7">
      <w:pPr>
        <w:autoSpaceDE w:val="0"/>
        <w:autoSpaceDN w:val="0"/>
        <w:adjustRightInd w:val="0"/>
        <w:ind w:left="425"/>
        <w:rPr>
          <w:rFonts w:eastAsia="Times New Roman" w:cs="Times New Roman"/>
          <w:lang w:val="en-US" w:eastAsia="fr-BE"/>
        </w:rPr>
      </w:pPr>
      <w:r w:rsidRPr="00D07086">
        <w:rPr>
          <w:rFonts w:eastAsia="Times New Roman" w:cs="Times New Roman"/>
          <w:u w:val="single"/>
          <w:lang w:val="en-US" w:eastAsia="fr-BE"/>
        </w:rPr>
        <w:t>Issuer of the certificate of insurance</w:t>
      </w:r>
      <w:r w:rsidRPr="006F0CDA">
        <w:rPr>
          <w:rFonts w:eastAsia="Times New Roman" w:cs="Times New Roman"/>
          <w:lang w:val="en-US" w:eastAsia="fr-BE"/>
        </w:rPr>
        <w:t>:</w:t>
      </w:r>
    </w:p>
    <w:p w14:paraId="6A10FFC7" w14:textId="77777777" w:rsidR="00C216C7" w:rsidRPr="00D07086" w:rsidRDefault="00C216C7" w:rsidP="00C216C7">
      <w:pPr>
        <w:autoSpaceDE w:val="0"/>
        <w:autoSpaceDN w:val="0"/>
        <w:adjustRightInd w:val="0"/>
        <w:ind w:left="425"/>
        <w:rPr>
          <w:rFonts w:eastAsia="Times New Roman" w:cs="Times New Roman"/>
          <w:lang w:eastAsia="fr-BE"/>
        </w:rPr>
      </w:pPr>
      <w:r w:rsidRPr="00D07086">
        <w:rPr>
          <w:rFonts w:eastAsia="Arial Unicode MS" w:cs="Times New Roman"/>
          <w:color w:val="000000"/>
          <w:lang w:val="fr-FR" w:eastAsia="fr-FR"/>
        </w:rPr>
        <w:t xml:space="preserve">MS </w:t>
      </w:r>
      <w:proofErr w:type="spellStart"/>
      <w:r w:rsidRPr="00D07086">
        <w:rPr>
          <w:rFonts w:eastAsia="Arial Unicode MS" w:cs="Times New Roman"/>
          <w:color w:val="000000"/>
          <w:lang w:val="fr-FR" w:eastAsia="fr-FR"/>
        </w:rPr>
        <w:t>Amlin</w:t>
      </w:r>
      <w:proofErr w:type="spellEnd"/>
      <w:r w:rsidRPr="00D07086">
        <w:rPr>
          <w:rFonts w:eastAsia="Arial Unicode MS" w:cs="Times New Roman"/>
          <w:color w:val="000000"/>
          <w:lang w:val="fr-FR" w:eastAsia="fr-FR"/>
        </w:rPr>
        <w:t xml:space="preserve"> </w:t>
      </w:r>
      <w:proofErr w:type="spellStart"/>
      <w:r w:rsidRPr="00D07086">
        <w:rPr>
          <w:rFonts w:eastAsia="Arial Unicode MS" w:cs="Times New Roman"/>
          <w:color w:val="000000"/>
          <w:lang w:val="fr-FR" w:eastAsia="fr-FR"/>
        </w:rPr>
        <w:t>Insurance</w:t>
      </w:r>
      <w:proofErr w:type="spellEnd"/>
      <w:r w:rsidRPr="00D07086">
        <w:rPr>
          <w:rFonts w:eastAsia="Arial Unicode MS" w:cs="Times New Roman"/>
          <w:color w:val="000000"/>
          <w:lang w:val="fr-FR" w:eastAsia="fr-FR"/>
        </w:rPr>
        <w:t xml:space="preserve"> SE</w:t>
      </w:r>
      <w:r w:rsidRPr="00D07086">
        <w:rPr>
          <w:rFonts w:eastAsia="Times New Roman" w:cs="Times New Roman"/>
          <w:lang w:eastAsia="fr-BE"/>
        </w:rPr>
        <w:t xml:space="preserve"> </w:t>
      </w:r>
    </w:p>
    <w:p w14:paraId="29315B92" w14:textId="77777777" w:rsidR="00C216C7" w:rsidRPr="006F0CDA" w:rsidRDefault="00C216C7" w:rsidP="00C216C7">
      <w:pPr>
        <w:autoSpaceDE w:val="0"/>
        <w:autoSpaceDN w:val="0"/>
        <w:adjustRightInd w:val="0"/>
        <w:ind w:left="425"/>
        <w:rPr>
          <w:rFonts w:eastAsia="Times New Roman" w:cs="Times New Roman"/>
          <w:lang w:eastAsia="fr-BE"/>
        </w:rPr>
      </w:pPr>
      <w:r w:rsidRPr="006F0CDA">
        <w:rPr>
          <w:rFonts w:eastAsia="Times New Roman" w:cs="Times New Roman"/>
          <w:lang w:eastAsia="fr-BE"/>
        </w:rPr>
        <w:t xml:space="preserve">Boulevard du Roi Albert II, </w:t>
      </w:r>
      <w:r>
        <w:rPr>
          <w:rFonts w:eastAsia="Times New Roman" w:cs="Times New Roman"/>
          <w:lang w:eastAsia="fr-BE"/>
        </w:rPr>
        <w:t>37</w:t>
      </w:r>
    </w:p>
    <w:p w14:paraId="6592C78E" w14:textId="77777777" w:rsidR="00C216C7" w:rsidRPr="00B50CF2" w:rsidRDefault="00C216C7" w:rsidP="00C216C7">
      <w:pPr>
        <w:shd w:val="clear" w:color="auto" w:fill="FFFFFF"/>
        <w:ind w:left="425"/>
        <w:rPr>
          <w:rFonts w:eastAsia="Times New Roman" w:cs="Times New Roman"/>
          <w:lang w:val="en-US" w:eastAsia="fr-BE"/>
        </w:rPr>
      </w:pPr>
      <w:r w:rsidRPr="00B50CF2">
        <w:rPr>
          <w:rFonts w:eastAsia="Times New Roman" w:cs="Times New Roman"/>
          <w:lang w:val="en-US" w:eastAsia="fr-BE"/>
        </w:rPr>
        <w:t>1030 Brussels</w:t>
      </w:r>
    </w:p>
    <w:p w14:paraId="4AFE726B" w14:textId="77777777" w:rsidR="00C216C7" w:rsidRPr="00D07086" w:rsidRDefault="00C216C7" w:rsidP="00C216C7">
      <w:pPr>
        <w:shd w:val="clear" w:color="auto" w:fill="FFFFFF"/>
        <w:ind w:left="425"/>
        <w:rPr>
          <w:rFonts w:eastAsia="Times New Roman" w:cs="Times New Roman"/>
          <w:lang w:val="en-US" w:eastAsia="fr-BE"/>
        </w:rPr>
      </w:pPr>
      <w:r w:rsidRPr="00B50CF2">
        <w:rPr>
          <w:lang w:val="en-US"/>
        </w:rPr>
        <w:t xml:space="preserve">N° de </w:t>
      </w:r>
      <w:proofErr w:type="gramStart"/>
      <w:r w:rsidRPr="00B50CF2">
        <w:rPr>
          <w:lang w:val="en-US"/>
        </w:rPr>
        <w:t>police :</w:t>
      </w:r>
      <w:proofErr w:type="gramEnd"/>
      <w:r w:rsidRPr="00B50CF2">
        <w:rPr>
          <w:lang w:val="en-US"/>
        </w:rPr>
        <w:t xml:space="preserve"> LXX00259</w:t>
      </w:r>
    </w:p>
    <w:p w14:paraId="1F0C5252" w14:textId="77777777" w:rsidR="0019439F" w:rsidRDefault="0019439F" w:rsidP="00B50CF2">
      <w:pPr>
        <w:pStyle w:val="Corpsdetexte"/>
        <w:spacing w:before="120" w:line="276" w:lineRule="auto"/>
        <w:ind w:left="426"/>
        <w:jc w:val="both"/>
        <w:rPr>
          <w:rFonts w:asciiTheme="minorHAnsi" w:hAnsiTheme="minorHAnsi" w:cstheme="minorHAnsi"/>
          <w:iCs/>
          <w:sz w:val="22"/>
          <w:szCs w:val="22"/>
          <w:lang w:val="en-US"/>
        </w:rPr>
      </w:pPr>
    </w:p>
    <w:p w14:paraId="6E7A91D8" w14:textId="69EF5E94" w:rsidR="00B50CF2" w:rsidRPr="002E3C9A" w:rsidRDefault="00B50CF2" w:rsidP="00B50CF2">
      <w:pPr>
        <w:pStyle w:val="Corpsdetexte"/>
        <w:spacing w:before="120" w:line="276" w:lineRule="auto"/>
        <w:ind w:left="426"/>
        <w:jc w:val="both"/>
        <w:rPr>
          <w:rFonts w:asciiTheme="minorHAnsi" w:hAnsiTheme="minorHAnsi" w:cstheme="minorHAnsi"/>
          <w:iCs/>
          <w:sz w:val="22"/>
          <w:szCs w:val="22"/>
          <w:lang w:val="en-US"/>
        </w:rPr>
      </w:pPr>
      <w:r w:rsidRPr="002E3C9A">
        <w:rPr>
          <w:rFonts w:asciiTheme="minorHAnsi" w:hAnsiTheme="minorHAnsi" w:cstheme="minorHAnsi"/>
          <w:iCs/>
          <w:sz w:val="22"/>
          <w:szCs w:val="22"/>
          <w:lang w:val="en-US"/>
        </w:rPr>
        <w:lastRenderedPageBreak/>
        <w:t xml:space="preserve">See details of the research funding and any </w:t>
      </w:r>
      <w:proofErr w:type="gramStart"/>
      <w:r w:rsidRPr="002E3C9A">
        <w:rPr>
          <w:rFonts w:asciiTheme="minorHAnsi" w:hAnsiTheme="minorHAnsi" w:cstheme="minorHAnsi"/>
          <w:iCs/>
          <w:sz w:val="22"/>
          <w:szCs w:val="22"/>
          <w:lang w:val="en-US"/>
        </w:rPr>
        <w:t>cost which</w:t>
      </w:r>
      <w:proofErr w:type="gramEnd"/>
      <w:r w:rsidRPr="002E3C9A">
        <w:rPr>
          <w:rFonts w:asciiTheme="minorHAnsi" w:hAnsiTheme="minorHAnsi" w:cstheme="minorHAnsi"/>
          <w:iCs/>
          <w:sz w:val="22"/>
          <w:szCs w:val="22"/>
          <w:lang w:val="en-US"/>
        </w:rPr>
        <w:t xml:space="preserve"> will be incurred in Appendix (</w:t>
      </w:r>
      <w:proofErr w:type="spellStart"/>
      <w:r w:rsidRPr="002E3C9A">
        <w:rPr>
          <w:rFonts w:asciiTheme="minorHAnsi" w:hAnsiTheme="minorHAnsi" w:cstheme="minorHAnsi"/>
          <w:iCs/>
          <w:sz w:val="22"/>
          <w:szCs w:val="22"/>
          <w:lang w:val="en-US"/>
        </w:rPr>
        <w:t>déclaration</w:t>
      </w:r>
      <w:proofErr w:type="spellEnd"/>
      <w:r w:rsidRPr="002E3C9A">
        <w:rPr>
          <w:rFonts w:asciiTheme="minorHAnsi" w:hAnsiTheme="minorHAnsi" w:cstheme="minorHAnsi"/>
          <w:iCs/>
          <w:sz w:val="22"/>
          <w:szCs w:val="22"/>
          <w:lang w:val="en-US"/>
        </w:rPr>
        <w:t xml:space="preserve"> </w:t>
      </w:r>
      <w:proofErr w:type="spellStart"/>
      <w:r w:rsidRPr="002E3C9A">
        <w:rPr>
          <w:rFonts w:asciiTheme="minorHAnsi" w:hAnsiTheme="minorHAnsi" w:cstheme="minorHAnsi"/>
          <w:iCs/>
          <w:sz w:val="22"/>
          <w:szCs w:val="22"/>
          <w:lang w:val="en-US"/>
        </w:rPr>
        <w:t>financière</w:t>
      </w:r>
      <w:proofErr w:type="spellEnd"/>
      <w:r w:rsidRPr="002E3C9A">
        <w:rPr>
          <w:rFonts w:asciiTheme="minorHAnsi" w:hAnsiTheme="minorHAnsi" w:cstheme="minorHAnsi"/>
          <w:iCs/>
          <w:sz w:val="22"/>
          <w:szCs w:val="22"/>
          <w:lang w:val="en-US"/>
        </w:rPr>
        <w:t>).</w:t>
      </w:r>
    </w:p>
    <w:p w14:paraId="6F39EF45" w14:textId="77777777" w:rsidR="00B50CF2" w:rsidRPr="002E3C9A" w:rsidRDefault="00B50CF2" w:rsidP="00B50CF2">
      <w:pPr>
        <w:pStyle w:val="Corpsdetexte"/>
        <w:spacing w:before="120" w:line="276" w:lineRule="auto"/>
        <w:ind w:left="426"/>
        <w:jc w:val="both"/>
        <w:rPr>
          <w:rFonts w:asciiTheme="minorHAnsi" w:hAnsiTheme="minorHAnsi" w:cstheme="minorHAnsi"/>
          <w:iCs/>
          <w:sz w:val="22"/>
          <w:szCs w:val="22"/>
          <w:lang w:val="en-US"/>
        </w:rPr>
      </w:pPr>
      <w:r w:rsidRPr="002E3C9A">
        <w:rPr>
          <w:rFonts w:asciiTheme="minorHAnsi" w:hAnsiTheme="minorHAnsi" w:cstheme="minorHAnsi"/>
          <w:iCs/>
          <w:sz w:val="22"/>
          <w:szCs w:val="22"/>
          <w:lang w:val="en-US"/>
        </w:rPr>
        <w:t xml:space="preserve">No compensation </w:t>
      </w:r>
      <w:proofErr w:type="gramStart"/>
      <w:r w:rsidRPr="002E3C9A">
        <w:rPr>
          <w:rFonts w:asciiTheme="minorHAnsi" w:hAnsiTheme="minorHAnsi" w:cstheme="minorHAnsi"/>
          <w:iCs/>
          <w:sz w:val="22"/>
          <w:szCs w:val="22"/>
          <w:lang w:val="en-US"/>
        </w:rPr>
        <w:t>is offered</w:t>
      </w:r>
      <w:proofErr w:type="gramEnd"/>
      <w:r w:rsidRPr="002E3C9A">
        <w:rPr>
          <w:rFonts w:asciiTheme="minorHAnsi" w:hAnsiTheme="minorHAnsi" w:cstheme="minorHAnsi"/>
          <w:iCs/>
          <w:sz w:val="22"/>
          <w:szCs w:val="22"/>
          <w:lang w:val="en-US"/>
        </w:rPr>
        <w:t xml:space="preserve"> to trial participants. Participants will not pay for study drugs and procedures outside the scope of standard care (detailed in the financial statement).</w:t>
      </w:r>
    </w:p>
    <w:p w14:paraId="1E7858ED" w14:textId="77777777" w:rsidR="00C216C7" w:rsidRDefault="00C216C7" w:rsidP="00662F44">
      <w:pPr>
        <w:pStyle w:val="Corpsdetexte"/>
        <w:spacing w:before="120" w:after="0" w:line="276" w:lineRule="auto"/>
        <w:ind w:left="425"/>
        <w:rPr>
          <w:rFonts w:asciiTheme="minorHAnsi" w:hAnsiTheme="minorHAnsi" w:cstheme="minorHAnsi"/>
          <w:color w:val="92D050"/>
          <w:sz w:val="22"/>
          <w:szCs w:val="22"/>
          <w:lang w:val="en-US"/>
        </w:rPr>
      </w:pPr>
    </w:p>
    <w:p w14:paraId="460DFC35" w14:textId="6540C157" w:rsidR="00662F44" w:rsidRPr="00CD1B49" w:rsidRDefault="0019439F" w:rsidP="00CD1B49">
      <w:pPr>
        <w:pStyle w:val="TitreSOP1"/>
      </w:pPr>
      <w:bookmarkStart w:id="84" w:name="_Toc142660099"/>
      <w:r>
        <w:t xml:space="preserve">End </w:t>
      </w:r>
      <w:r w:rsidR="00662F44" w:rsidRPr="00CD1B49">
        <w:t>of the clinical investigation</w:t>
      </w:r>
      <w:bookmarkEnd w:id="84"/>
    </w:p>
    <w:p w14:paraId="225B9A7E" w14:textId="77777777" w:rsidR="0019439F" w:rsidRPr="00090BF0" w:rsidRDefault="0019439F" w:rsidP="0019439F">
      <w:pPr>
        <w:pStyle w:val="TitreSOP2"/>
        <w:spacing w:after="0"/>
        <w:ind w:left="792"/>
      </w:pPr>
      <w:bookmarkStart w:id="85" w:name="_Toc25932852"/>
      <w:bookmarkStart w:id="86" w:name="_Toc142657054"/>
      <w:bookmarkStart w:id="87" w:name="_Toc142660100"/>
      <w:r w:rsidRPr="00120E08">
        <w:t>For an individual subject</w:t>
      </w:r>
      <w:bookmarkEnd w:id="85"/>
      <w:bookmarkEnd w:id="86"/>
      <w:bookmarkEnd w:id="87"/>
    </w:p>
    <w:p w14:paraId="2F428F1E" w14:textId="77777777" w:rsidR="0019439F" w:rsidRDefault="0019439F" w:rsidP="0019439F">
      <w:pPr>
        <w:pStyle w:val="Sansinterligne"/>
        <w:rPr>
          <w:rFonts w:asciiTheme="minorHAnsi" w:hAnsiTheme="minorHAnsi" w:cstheme="minorHAnsi"/>
          <w:sz w:val="24"/>
          <w:szCs w:val="24"/>
        </w:rPr>
      </w:pPr>
    </w:p>
    <w:p w14:paraId="27794658" w14:textId="77777777" w:rsidR="0019439F" w:rsidRPr="005E3E66" w:rsidRDefault="0019439F" w:rsidP="0019439F">
      <w:pPr>
        <w:pStyle w:val="Sansinterligne"/>
        <w:rPr>
          <w:rFonts w:asciiTheme="minorHAnsi" w:hAnsiTheme="minorHAnsi" w:cstheme="minorHAnsi"/>
          <w:sz w:val="22"/>
          <w:szCs w:val="22"/>
        </w:rPr>
      </w:pPr>
      <w:r w:rsidRPr="005E3E66">
        <w:rPr>
          <w:rFonts w:asciiTheme="minorHAnsi" w:hAnsiTheme="minorHAnsi" w:cstheme="minorHAnsi"/>
          <w:sz w:val="22"/>
          <w:szCs w:val="22"/>
        </w:rPr>
        <w:t>The subject has completed the study if he or she has completed all of study procedures, including the last visit or the last scheduled procedure, as described in this protocol (see section “Study Specific Procedures”.</w:t>
      </w:r>
    </w:p>
    <w:p w14:paraId="728C6CA4" w14:textId="77777777" w:rsidR="0019439F" w:rsidRPr="00B323F8" w:rsidRDefault="0019439F" w:rsidP="0019439F">
      <w:pPr>
        <w:pStyle w:val="Sansinterligne"/>
        <w:rPr>
          <w:rFonts w:asciiTheme="minorHAnsi" w:hAnsiTheme="minorHAnsi" w:cstheme="minorHAnsi"/>
          <w:sz w:val="24"/>
          <w:szCs w:val="24"/>
        </w:rPr>
      </w:pPr>
    </w:p>
    <w:p w14:paraId="1030C525" w14:textId="77777777" w:rsidR="0019439F" w:rsidRPr="00895FBB" w:rsidRDefault="0019439F" w:rsidP="0019439F">
      <w:pPr>
        <w:pStyle w:val="TitreSOP2"/>
        <w:spacing w:before="0" w:after="0"/>
        <w:ind w:left="792"/>
      </w:pPr>
      <w:bookmarkStart w:id="88" w:name="_Toc25932853"/>
      <w:bookmarkStart w:id="89" w:name="_Toc142657055"/>
      <w:bookmarkStart w:id="90" w:name="_Toc142660101"/>
      <w:r w:rsidRPr="00895FBB">
        <w:t>For the whole study</w:t>
      </w:r>
      <w:bookmarkEnd w:id="88"/>
      <w:bookmarkEnd w:id="89"/>
      <w:bookmarkEnd w:id="90"/>
    </w:p>
    <w:p w14:paraId="3A07CFC5" w14:textId="77777777" w:rsidR="0019439F" w:rsidRDefault="0019439F" w:rsidP="0019439F">
      <w:pPr>
        <w:pStyle w:val="Sansinterligne"/>
        <w:rPr>
          <w:rFonts w:asciiTheme="minorHAnsi" w:hAnsiTheme="minorHAnsi" w:cstheme="minorHAnsi"/>
          <w:sz w:val="24"/>
          <w:szCs w:val="24"/>
        </w:rPr>
      </w:pPr>
    </w:p>
    <w:p w14:paraId="58BA7C4D" w14:textId="77777777" w:rsidR="0019439F" w:rsidRPr="005E3E66" w:rsidRDefault="0019439F" w:rsidP="0019439F">
      <w:pPr>
        <w:pStyle w:val="Sansinterligne"/>
        <w:rPr>
          <w:rFonts w:asciiTheme="minorHAnsi" w:hAnsiTheme="minorHAnsi" w:cstheme="minorHAnsi"/>
          <w:sz w:val="22"/>
          <w:szCs w:val="22"/>
        </w:rPr>
      </w:pPr>
      <w:r w:rsidRPr="005E3E66">
        <w:rPr>
          <w:rFonts w:asciiTheme="minorHAnsi" w:hAnsiTheme="minorHAnsi" w:cstheme="minorHAnsi"/>
          <w:sz w:val="22"/>
          <w:szCs w:val="22"/>
        </w:rPr>
        <w:t xml:space="preserve">Overall, the end of the study </w:t>
      </w:r>
      <w:proofErr w:type="gramStart"/>
      <w:r w:rsidRPr="005E3E66">
        <w:rPr>
          <w:rFonts w:asciiTheme="minorHAnsi" w:hAnsiTheme="minorHAnsi" w:cstheme="minorHAnsi"/>
          <w:sz w:val="22"/>
          <w:szCs w:val="22"/>
        </w:rPr>
        <w:t>is reached</w:t>
      </w:r>
      <w:proofErr w:type="gramEnd"/>
      <w:r w:rsidRPr="005E3E66">
        <w:rPr>
          <w:rFonts w:asciiTheme="minorHAnsi" w:hAnsiTheme="minorHAnsi" w:cstheme="minorHAnsi"/>
          <w:sz w:val="22"/>
          <w:szCs w:val="22"/>
        </w:rPr>
        <w:t xml:space="preserve"> when the last study procedure for the last subject has occurred: last subject, last visit (LSLV). </w:t>
      </w:r>
    </w:p>
    <w:p w14:paraId="053F779C" w14:textId="77777777" w:rsidR="0019439F" w:rsidRPr="005E3E66" w:rsidRDefault="0019439F" w:rsidP="0019439F">
      <w:pPr>
        <w:jc w:val="both"/>
        <w:rPr>
          <w:rFonts w:cstheme="minorHAnsi"/>
          <w:lang w:val="en-GB"/>
        </w:rPr>
      </w:pPr>
    </w:p>
    <w:p w14:paraId="7B1A9276" w14:textId="77777777" w:rsidR="00A40D9D" w:rsidRDefault="0019439F" w:rsidP="0019439F">
      <w:pPr>
        <w:pStyle w:val="Sansinterligne"/>
        <w:rPr>
          <w:rFonts w:asciiTheme="minorHAnsi" w:hAnsiTheme="minorHAnsi" w:cstheme="minorHAnsi"/>
          <w:sz w:val="22"/>
          <w:szCs w:val="22"/>
        </w:rPr>
      </w:pPr>
      <w:r w:rsidRPr="005E3E66">
        <w:rPr>
          <w:rFonts w:asciiTheme="minorHAnsi" w:hAnsiTheme="minorHAnsi" w:cstheme="minorHAnsi"/>
          <w:sz w:val="22"/>
          <w:szCs w:val="22"/>
        </w:rPr>
        <w:t>As soon as the whole study has ended (</w:t>
      </w:r>
      <w:proofErr w:type="spellStart"/>
      <w:r w:rsidRPr="005E3E66">
        <w:rPr>
          <w:rFonts w:asciiTheme="minorHAnsi" w:hAnsiTheme="minorHAnsi" w:cstheme="minorHAnsi"/>
          <w:sz w:val="22"/>
          <w:szCs w:val="22"/>
        </w:rPr>
        <w:t>cfr</w:t>
      </w:r>
      <w:proofErr w:type="spellEnd"/>
      <w:r w:rsidRPr="005E3E66">
        <w:rPr>
          <w:rFonts w:asciiTheme="minorHAnsi" w:hAnsiTheme="minorHAnsi" w:cstheme="minorHAnsi"/>
          <w:sz w:val="22"/>
          <w:szCs w:val="22"/>
        </w:rPr>
        <w:t xml:space="preserve"> the definition above), the co-ordinating/Principal Investigator shall notify the sponsor, so that the Competent Authority and the Ethics Committee can be informed in a timely manner according to the regulatory requirements (within </w:t>
      </w:r>
      <w:r w:rsidR="00A40D9D">
        <w:rPr>
          <w:rFonts w:asciiTheme="minorHAnsi" w:hAnsiTheme="minorHAnsi" w:cstheme="minorHAnsi"/>
          <w:sz w:val="22"/>
          <w:szCs w:val="22"/>
        </w:rPr>
        <w:t>15</w:t>
      </w:r>
      <w:r w:rsidRPr="005E3E66">
        <w:rPr>
          <w:rFonts w:asciiTheme="minorHAnsi" w:hAnsiTheme="minorHAnsi" w:cstheme="minorHAnsi"/>
          <w:sz w:val="22"/>
          <w:szCs w:val="22"/>
        </w:rPr>
        <w:t xml:space="preserve"> days after the end of the study</w:t>
      </w:r>
      <w:r w:rsidR="00A40D9D">
        <w:rPr>
          <w:rFonts w:asciiTheme="minorHAnsi" w:hAnsiTheme="minorHAnsi" w:cstheme="minorHAnsi"/>
          <w:sz w:val="22"/>
          <w:szCs w:val="22"/>
        </w:rPr>
        <w:t>).</w:t>
      </w:r>
    </w:p>
    <w:p w14:paraId="6EDC42C8" w14:textId="49008822" w:rsidR="0019439F" w:rsidRPr="005E3E66" w:rsidRDefault="00A40D9D" w:rsidP="0019439F">
      <w:pPr>
        <w:pStyle w:val="Sansinterligne"/>
        <w:rPr>
          <w:rFonts w:asciiTheme="minorHAnsi" w:hAnsiTheme="minorHAnsi" w:cstheme="minorHAnsi"/>
          <w:sz w:val="22"/>
          <w:szCs w:val="22"/>
        </w:rPr>
      </w:pPr>
      <w:r w:rsidRPr="00A40D9D">
        <w:rPr>
          <w:rFonts w:asciiTheme="minorHAnsi" w:hAnsiTheme="minorHAnsi" w:cstheme="minorHAnsi"/>
          <w:sz w:val="22"/>
          <w:szCs w:val="22"/>
        </w:rPr>
        <w:t xml:space="preserve">The sponsor must notify the </w:t>
      </w:r>
      <w:proofErr w:type="spellStart"/>
      <w:r w:rsidRPr="005E3E66">
        <w:rPr>
          <w:rFonts w:asciiTheme="minorHAnsi" w:hAnsiTheme="minorHAnsi" w:cstheme="minorHAnsi"/>
          <w:sz w:val="22"/>
          <w:szCs w:val="22"/>
        </w:rPr>
        <w:t>the</w:t>
      </w:r>
      <w:proofErr w:type="spellEnd"/>
      <w:r w:rsidRPr="005E3E66">
        <w:rPr>
          <w:rFonts w:asciiTheme="minorHAnsi" w:hAnsiTheme="minorHAnsi" w:cstheme="minorHAnsi"/>
          <w:sz w:val="22"/>
          <w:szCs w:val="22"/>
        </w:rPr>
        <w:t xml:space="preserve"> Competent Authority</w:t>
      </w:r>
      <w:r w:rsidRPr="00A40D9D">
        <w:rPr>
          <w:rFonts w:asciiTheme="minorHAnsi" w:hAnsiTheme="minorHAnsi" w:cstheme="minorHAnsi"/>
          <w:sz w:val="22"/>
          <w:szCs w:val="22"/>
        </w:rPr>
        <w:t xml:space="preserve"> in case of a temporary halt or early termination of the clinical investigation. This notification </w:t>
      </w:r>
      <w:proofErr w:type="gramStart"/>
      <w:r w:rsidRPr="00A40D9D">
        <w:rPr>
          <w:rFonts w:asciiTheme="minorHAnsi" w:hAnsiTheme="minorHAnsi" w:cstheme="minorHAnsi"/>
          <w:sz w:val="22"/>
          <w:szCs w:val="22"/>
        </w:rPr>
        <w:t>must be made</w:t>
      </w:r>
      <w:proofErr w:type="gramEnd"/>
      <w:r w:rsidRPr="00A40D9D">
        <w:rPr>
          <w:rFonts w:asciiTheme="minorHAnsi" w:hAnsiTheme="minorHAnsi" w:cstheme="minorHAnsi"/>
          <w:sz w:val="22"/>
          <w:szCs w:val="22"/>
        </w:rPr>
        <w:t xml:space="preserve"> within 15 days of the temporary halt or early termination, providing a justification of the event. In the event that the sponsor has temporarily halted or terminated early the investigation on safety grounds, the </w:t>
      </w:r>
      <w:r w:rsidRPr="005E3E66">
        <w:rPr>
          <w:rFonts w:asciiTheme="minorHAnsi" w:hAnsiTheme="minorHAnsi" w:cstheme="minorHAnsi"/>
          <w:sz w:val="22"/>
          <w:szCs w:val="22"/>
        </w:rPr>
        <w:t>Competent Authority</w:t>
      </w:r>
      <w:r w:rsidRPr="00A40D9D">
        <w:rPr>
          <w:rFonts w:asciiTheme="minorHAnsi" w:hAnsiTheme="minorHAnsi" w:cstheme="minorHAnsi"/>
          <w:sz w:val="22"/>
          <w:szCs w:val="22"/>
        </w:rPr>
        <w:t xml:space="preserve"> </w:t>
      </w:r>
      <w:proofErr w:type="gramStart"/>
      <w:r w:rsidRPr="00A40D9D">
        <w:rPr>
          <w:rFonts w:asciiTheme="minorHAnsi" w:hAnsiTheme="minorHAnsi" w:cstheme="minorHAnsi"/>
          <w:sz w:val="22"/>
          <w:szCs w:val="22"/>
        </w:rPr>
        <w:t>must be informed</w:t>
      </w:r>
      <w:proofErr w:type="gramEnd"/>
      <w:r w:rsidRPr="00A40D9D">
        <w:rPr>
          <w:rFonts w:asciiTheme="minorHAnsi" w:hAnsiTheme="minorHAnsi" w:cstheme="minorHAnsi"/>
          <w:sz w:val="22"/>
          <w:szCs w:val="22"/>
        </w:rPr>
        <w:t xml:space="preserve"> within 24 hours of the event</w:t>
      </w:r>
      <w:r w:rsidR="0019439F" w:rsidRPr="005E3E66">
        <w:rPr>
          <w:rFonts w:asciiTheme="minorHAnsi" w:hAnsiTheme="minorHAnsi" w:cstheme="minorHAnsi"/>
          <w:sz w:val="22"/>
          <w:szCs w:val="22"/>
        </w:rPr>
        <w:t>.</w:t>
      </w:r>
    </w:p>
    <w:p w14:paraId="2BAD0B09" w14:textId="77777777" w:rsidR="00662F44" w:rsidRPr="0019439F" w:rsidRDefault="00662F44" w:rsidP="00662F44">
      <w:pPr>
        <w:spacing w:after="120"/>
        <w:rPr>
          <w:lang w:val="en-GB" w:eastAsia="fr-FR"/>
        </w:rPr>
      </w:pPr>
    </w:p>
    <w:p w14:paraId="288D2F7D" w14:textId="77777777" w:rsidR="00662F44" w:rsidRPr="0022371D" w:rsidRDefault="00662F44" w:rsidP="0022371D">
      <w:pPr>
        <w:pStyle w:val="TitreSOP1"/>
      </w:pPr>
      <w:bookmarkStart w:id="91" w:name="_Toc142660102"/>
      <w:r w:rsidRPr="00CD1B49">
        <w:t>Publication policy</w:t>
      </w:r>
      <w:bookmarkEnd w:id="91"/>
      <w:r w:rsidRPr="0022371D">
        <w:rPr>
          <w:lang w:eastAsia="fr-FR"/>
        </w:rPr>
        <w:t xml:space="preserve"> </w:t>
      </w:r>
    </w:p>
    <w:p w14:paraId="4B63925F" w14:textId="77777777" w:rsidR="0022371D" w:rsidRPr="0022371D" w:rsidRDefault="0022371D" w:rsidP="0022371D">
      <w:pPr>
        <w:spacing w:after="120"/>
        <w:rPr>
          <w:lang w:val="en-US" w:eastAsia="fr-FR"/>
        </w:rPr>
      </w:pPr>
      <w:r w:rsidRPr="0022371D">
        <w:rPr>
          <w:lang w:val="en-US" w:eastAsia="fr-FR"/>
        </w:rPr>
        <w:t xml:space="preserve">This </w:t>
      </w:r>
      <w:r>
        <w:rPr>
          <w:lang w:val="en-US" w:eastAsia="fr-FR"/>
        </w:rPr>
        <w:t>clinical investigation</w:t>
      </w:r>
      <w:r w:rsidRPr="0022371D">
        <w:rPr>
          <w:lang w:val="en-US" w:eastAsia="fr-FR"/>
        </w:rPr>
        <w:t xml:space="preserve"> </w:t>
      </w:r>
      <w:proofErr w:type="gramStart"/>
      <w:r w:rsidRPr="0022371D">
        <w:rPr>
          <w:lang w:val="en-US" w:eastAsia="fr-FR"/>
        </w:rPr>
        <w:t>is registered</w:t>
      </w:r>
      <w:proofErr w:type="gramEnd"/>
      <w:r w:rsidRPr="0022371D">
        <w:rPr>
          <w:lang w:val="en-US" w:eastAsia="fr-FR"/>
        </w:rPr>
        <w:t xml:space="preserve"> on EU Clinical Trials </w:t>
      </w:r>
      <w:r>
        <w:rPr>
          <w:lang w:val="en-US" w:eastAsia="fr-FR"/>
        </w:rPr>
        <w:t>Register</w:t>
      </w:r>
      <w:r w:rsidRPr="0022371D">
        <w:rPr>
          <w:lang w:val="en-US" w:eastAsia="fr-FR"/>
        </w:rPr>
        <w:t xml:space="preserve"> (</w:t>
      </w:r>
      <w:hyperlink r:id="rId21" w:history="1">
        <w:r w:rsidRPr="005E5078">
          <w:rPr>
            <w:rStyle w:val="Lienhypertexte"/>
            <w:lang w:val="en-US" w:eastAsia="fr-FR"/>
          </w:rPr>
          <w:t>https://www.clinicaltrialsregister.eu/ctr-search/search</w:t>
        </w:r>
      </w:hyperlink>
      <w:r>
        <w:rPr>
          <w:lang w:val="en-US" w:eastAsia="fr-FR"/>
        </w:rPr>
        <w:t xml:space="preserve"> </w:t>
      </w:r>
      <w:r w:rsidRPr="0022371D">
        <w:rPr>
          <w:lang w:val="en-US" w:eastAsia="fr-FR"/>
        </w:rPr>
        <w:t xml:space="preserve">) and is available to the public. </w:t>
      </w:r>
    </w:p>
    <w:p w14:paraId="45F316AF" w14:textId="0484E7FB" w:rsidR="0022371D" w:rsidRPr="00A40D9D" w:rsidRDefault="0022371D" w:rsidP="0022371D">
      <w:pPr>
        <w:spacing w:after="120"/>
        <w:rPr>
          <w:lang w:val="en-US" w:eastAsia="fr-FR"/>
        </w:rPr>
      </w:pPr>
      <w:r>
        <w:rPr>
          <w:lang w:val="en-US" w:eastAsia="fr-FR"/>
        </w:rPr>
        <w:t>The final report</w:t>
      </w:r>
      <w:r w:rsidRPr="0022371D">
        <w:rPr>
          <w:lang w:val="en-US" w:eastAsia="fr-FR"/>
        </w:rPr>
        <w:t xml:space="preserve"> </w:t>
      </w:r>
      <w:proofErr w:type="gramStart"/>
      <w:r w:rsidRPr="0022371D">
        <w:rPr>
          <w:lang w:val="en-US" w:eastAsia="fr-FR"/>
        </w:rPr>
        <w:t>will be published</w:t>
      </w:r>
      <w:proofErr w:type="gramEnd"/>
      <w:r w:rsidRPr="0022371D">
        <w:rPr>
          <w:lang w:val="en-US" w:eastAsia="fr-FR"/>
        </w:rPr>
        <w:t xml:space="preserve"> on </w:t>
      </w:r>
      <w:r>
        <w:rPr>
          <w:lang w:val="en-US" w:eastAsia="fr-FR"/>
        </w:rPr>
        <w:t>CUSL website</w:t>
      </w:r>
      <w:r w:rsidRPr="0022371D">
        <w:rPr>
          <w:lang w:val="en-US" w:eastAsia="fr-FR"/>
        </w:rPr>
        <w:t xml:space="preserve"> </w:t>
      </w:r>
      <w:r>
        <w:rPr>
          <w:lang w:val="en-US" w:eastAsia="fr-FR"/>
        </w:rPr>
        <w:t>(</w:t>
      </w:r>
      <w:hyperlink r:id="rId22" w:history="1">
        <w:r w:rsidRPr="005E5078">
          <w:rPr>
            <w:rStyle w:val="Lienhypertexte"/>
            <w:lang w:val="en-US" w:eastAsia="fr-FR"/>
          </w:rPr>
          <w:t>https://www.saintluc.be/index.php/fr/recherche-clinique-etudes-academiques</w:t>
        </w:r>
      </w:hyperlink>
      <w:r>
        <w:rPr>
          <w:lang w:val="en-US" w:eastAsia="fr-FR"/>
        </w:rPr>
        <w:t xml:space="preserve"> ) </w:t>
      </w:r>
      <w:r w:rsidRPr="0022371D">
        <w:rPr>
          <w:lang w:val="en-US" w:eastAsia="fr-FR"/>
        </w:rPr>
        <w:t>one year after the end of the study.</w:t>
      </w:r>
      <w:r w:rsidR="00A40D9D">
        <w:rPr>
          <w:lang w:val="en-US" w:eastAsia="fr-FR"/>
        </w:rPr>
        <w:t xml:space="preserve"> </w:t>
      </w:r>
      <w:r w:rsidR="00A40D9D" w:rsidRPr="00A40D9D">
        <w:rPr>
          <w:lang w:val="en-US"/>
        </w:rPr>
        <w:t xml:space="preserve">In case of a temporary halt or early </w:t>
      </w:r>
      <w:proofErr w:type="gramStart"/>
      <w:r w:rsidR="00A40D9D" w:rsidRPr="00A40D9D">
        <w:rPr>
          <w:lang w:val="en-US"/>
        </w:rPr>
        <w:t>termination</w:t>
      </w:r>
      <w:proofErr w:type="gramEnd"/>
      <w:r w:rsidR="00A40D9D" w:rsidRPr="00A40D9D">
        <w:rPr>
          <w:lang w:val="en-US"/>
        </w:rPr>
        <w:t xml:space="preserve"> this report must be provided within 3 months</w:t>
      </w:r>
      <w:r w:rsidR="00A40D9D">
        <w:rPr>
          <w:lang w:val="en-US"/>
        </w:rPr>
        <w:t>.</w:t>
      </w:r>
    </w:p>
    <w:p w14:paraId="144609A5" w14:textId="77777777" w:rsidR="00662F44" w:rsidRPr="00CD1B49" w:rsidRDefault="00662F44" w:rsidP="00CD1B49">
      <w:pPr>
        <w:pStyle w:val="TitreSOP1"/>
      </w:pPr>
      <w:bookmarkStart w:id="92" w:name="_Toc142660103"/>
      <w:r w:rsidRPr="00CD1B49">
        <w:t>Bibliography</w:t>
      </w:r>
      <w:bookmarkEnd w:id="92"/>
    </w:p>
    <w:p w14:paraId="5DECC333" w14:textId="77777777" w:rsidR="00662F44" w:rsidRPr="00154F95" w:rsidRDefault="00662F44" w:rsidP="00662F44">
      <w:pPr>
        <w:spacing w:after="120"/>
        <w:rPr>
          <w:color w:val="FF0000"/>
          <w:lang w:val="en-US" w:eastAsia="fr-FR"/>
        </w:rPr>
      </w:pPr>
      <w:r w:rsidRPr="00154F95">
        <w:rPr>
          <w:color w:val="FF0000"/>
          <w:lang w:val="en-US" w:eastAsia="fr-FR"/>
        </w:rPr>
        <w:t>List of bibliographic references related to the clinical investigation</w:t>
      </w:r>
    </w:p>
    <w:p w14:paraId="5F096793" w14:textId="77777777" w:rsidR="0022371D" w:rsidRDefault="0022371D" w:rsidP="00662F44">
      <w:pPr>
        <w:spacing w:after="120"/>
        <w:rPr>
          <w:lang w:val="en-US" w:eastAsia="fr-FR"/>
        </w:rPr>
      </w:pPr>
    </w:p>
    <w:p w14:paraId="06D74966" w14:textId="77777777" w:rsidR="0022371D" w:rsidRPr="00DC1839" w:rsidRDefault="0022371D" w:rsidP="0022371D">
      <w:pPr>
        <w:pStyle w:val="TitreSOP1"/>
        <w:rPr>
          <w:lang w:val="en-GB"/>
        </w:rPr>
      </w:pPr>
      <w:bookmarkStart w:id="93" w:name="_Toc105574374"/>
      <w:bookmarkStart w:id="94" w:name="_Toc142660104"/>
      <w:r w:rsidRPr="00CB0A22">
        <w:t>Appendix</w:t>
      </w:r>
      <w:bookmarkEnd w:id="93"/>
      <w:bookmarkEnd w:id="94"/>
    </w:p>
    <w:p w14:paraId="74EEA1B5" w14:textId="0DD933B1" w:rsidR="0084021D" w:rsidRPr="0019439F" w:rsidRDefault="0084021D" w:rsidP="0022371D">
      <w:pPr>
        <w:pStyle w:val="Corpsdetexte"/>
        <w:numPr>
          <w:ilvl w:val="0"/>
          <w:numId w:val="14"/>
        </w:numPr>
        <w:spacing w:before="120" w:line="276" w:lineRule="auto"/>
        <w:jc w:val="both"/>
        <w:rPr>
          <w:rFonts w:asciiTheme="minorHAnsi" w:hAnsiTheme="minorHAnsi" w:cstheme="minorHAnsi"/>
          <w:iCs/>
          <w:sz w:val="22"/>
          <w:szCs w:val="22"/>
          <w:lang w:val="en-US"/>
        </w:rPr>
      </w:pPr>
      <w:r w:rsidRPr="0019439F">
        <w:rPr>
          <w:rFonts w:asciiTheme="minorHAnsi" w:hAnsiTheme="minorHAnsi" w:cstheme="minorHAnsi"/>
          <w:iCs/>
          <w:sz w:val="22"/>
          <w:szCs w:val="22"/>
          <w:lang w:val="en-US"/>
        </w:rPr>
        <w:t>Monitoring plan</w:t>
      </w:r>
    </w:p>
    <w:p w14:paraId="1FA12409" w14:textId="77777777" w:rsidR="0022371D" w:rsidRPr="0019439F" w:rsidRDefault="0022371D" w:rsidP="0022371D">
      <w:pPr>
        <w:pStyle w:val="Corpsdetexte"/>
        <w:numPr>
          <w:ilvl w:val="0"/>
          <w:numId w:val="14"/>
        </w:numPr>
        <w:spacing w:before="120" w:line="276" w:lineRule="auto"/>
        <w:jc w:val="both"/>
        <w:rPr>
          <w:rFonts w:asciiTheme="minorHAnsi" w:hAnsiTheme="minorHAnsi" w:cstheme="minorHAnsi"/>
          <w:iCs/>
          <w:sz w:val="22"/>
          <w:szCs w:val="22"/>
          <w:lang w:val="en-US"/>
        </w:rPr>
      </w:pPr>
      <w:r w:rsidRPr="0019439F">
        <w:rPr>
          <w:rFonts w:asciiTheme="minorHAnsi" w:hAnsiTheme="minorHAnsi" w:cstheme="minorHAnsi"/>
          <w:iCs/>
          <w:sz w:val="22"/>
          <w:szCs w:val="22"/>
          <w:lang w:val="en-US"/>
        </w:rPr>
        <w:lastRenderedPageBreak/>
        <w:t xml:space="preserve">CIOMS SAE form </w:t>
      </w:r>
    </w:p>
    <w:p w14:paraId="31134F4E" w14:textId="77777777" w:rsidR="0022371D" w:rsidRPr="00217D9F" w:rsidRDefault="0022371D" w:rsidP="00662F44">
      <w:pPr>
        <w:spacing w:after="120"/>
        <w:rPr>
          <w:lang w:val="en-US" w:eastAsia="fr-FR"/>
        </w:rPr>
      </w:pPr>
    </w:p>
    <w:bookmarkEnd w:id="15"/>
    <w:p w14:paraId="18486E9D" w14:textId="77777777" w:rsidR="0019439F" w:rsidRPr="009074D7" w:rsidRDefault="0019439F" w:rsidP="0019439F">
      <w:pPr>
        <w:rPr>
          <w:rFonts w:eastAsia="Times New Roman" w:cstheme="minorHAnsi"/>
          <w:b/>
          <w:bCs/>
          <w:color w:val="548DD4" w:themeColor="text2" w:themeTint="99"/>
          <w:u w:val="single"/>
          <w:lang w:val="en-US" w:eastAsia="fr-FR"/>
        </w:rPr>
      </w:pPr>
      <w:r w:rsidRPr="009074D7">
        <w:rPr>
          <w:rFonts w:eastAsia="Times New Roman" w:cstheme="minorHAnsi"/>
          <w:b/>
          <w:bCs/>
          <w:color w:val="548DD4" w:themeColor="text2" w:themeTint="99"/>
          <w:u w:val="single"/>
          <w:lang w:val="en-US" w:eastAsia="fr-FR"/>
        </w:rPr>
        <w:t>CIOMS SAE FORM</w:t>
      </w:r>
    </w:p>
    <w:p w14:paraId="2DC8366F" w14:textId="77777777" w:rsidR="0019439F" w:rsidRDefault="0019439F" w:rsidP="0019439F">
      <w:pPr>
        <w:rPr>
          <w:rFonts w:eastAsia="Times New Roman" w:cstheme="minorHAnsi"/>
          <w:b/>
          <w:bCs/>
          <w:u w:val="single"/>
          <w:lang w:val="en-US" w:eastAsia="fr-FR"/>
        </w:rPr>
      </w:pPr>
    </w:p>
    <w:tbl>
      <w:tblPr>
        <w:tblW w:w="5458" w:type="pct"/>
        <w:tblCellSpacing w:w="7" w:type="dxa"/>
        <w:tblInd w:w="2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108"/>
        <w:gridCol w:w="5778"/>
      </w:tblGrid>
      <w:tr w:rsidR="0019439F" w:rsidRPr="009F465C" w14:paraId="56E9B7E4" w14:textId="77777777" w:rsidTr="00ED63BF">
        <w:trPr>
          <w:trHeight w:val="343"/>
          <w:tblCellSpacing w:w="7" w:type="dxa"/>
        </w:trPr>
        <w:tc>
          <w:tcPr>
            <w:tcW w:w="2070" w:type="pct"/>
            <w:tcBorders>
              <w:top w:val="outset" w:sz="6" w:space="0" w:color="auto"/>
              <w:left w:val="outset" w:sz="6" w:space="0" w:color="auto"/>
              <w:bottom w:val="outset" w:sz="6" w:space="0" w:color="auto"/>
              <w:right w:val="outset" w:sz="6" w:space="0" w:color="auto"/>
            </w:tcBorders>
            <w:vAlign w:val="center"/>
          </w:tcPr>
          <w:p w14:paraId="74DCF90B" w14:textId="77777777" w:rsidR="0019439F" w:rsidRPr="009F465C" w:rsidRDefault="0019439F" w:rsidP="00ED63BF">
            <w:pPr>
              <w:ind w:left="0"/>
              <w:rPr>
                <w:rFonts w:ascii="Arial" w:eastAsia="Times New Roman" w:hAnsi="Arial" w:cs="Arial"/>
                <w:b/>
                <w:bCs/>
                <w:szCs w:val="24"/>
                <w:lang w:val="en-GB" w:eastAsia="fr-FR"/>
              </w:rPr>
            </w:pPr>
            <w:r w:rsidRPr="009F465C">
              <w:rPr>
                <w:rFonts w:ascii="Times New Roman" w:eastAsia="Times New Roman" w:hAnsi="Times New Roman" w:cs="Times New Roman"/>
                <w:b/>
                <w:bCs/>
                <w:szCs w:val="24"/>
                <w:lang w:val="en-GB" w:eastAsia="fr-FR"/>
              </w:rPr>
              <w:t>SERIOUS ADVERSE EVENT REPORT</w:t>
            </w:r>
          </w:p>
          <w:p w14:paraId="5C4B0817" w14:textId="77777777" w:rsidR="0019439F" w:rsidRPr="009F465C" w:rsidRDefault="0019439F" w:rsidP="00ED63BF">
            <w:pPr>
              <w:ind w:left="0"/>
              <w:jc w:val="both"/>
              <w:rPr>
                <w:rFonts w:ascii="Arial" w:eastAsia="Times New Roman" w:hAnsi="Arial" w:cs="Arial"/>
                <w:sz w:val="16"/>
                <w:szCs w:val="24"/>
                <w:lang w:val="en-GB" w:eastAsia="fr-FR"/>
              </w:rPr>
            </w:pPr>
          </w:p>
        </w:tc>
        <w:tc>
          <w:tcPr>
            <w:tcW w:w="2909" w:type="pct"/>
            <w:tcBorders>
              <w:top w:val="outset" w:sz="6" w:space="0" w:color="auto"/>
              <w:left w:val="outset" w:sz="6" w:space="0" w:color="auto"/>
              <w:bottom w:val="outset" w:sz="6" w:space="0" w:color="auto"/>
              <w:right w:val="outset" w:sz="6" w:space="0" w:color="auto"/>
            </w:tcBorders>
          </w:tcPr>
          <w:p w14:paraId="4582462D" w14:textId="77777777" w:rsidR="0019439F" w:rsidRPr="009F465C" w:rsidRDefault="0019439F" w:rsidP="00ED63BF">
            <w:pPr>
              <w:ind w:left="0"/>
              <w:jc w:val="both"/>
              <w:rPr>
                <w:rFonts w:ascii="Times New Roman" w:eastAsia="Times New Roman" w:hAnsi="Times New Roman" w:cs="Times New Roman"/>
                <w:sz w:val="20"/>
                <w:szCs w:val="24"/>
                <w:lang w:val="en-GB" w:eastAsia="fr-FR"/>
              </w:rPr>
            </w:pPr>
            <w:r w:rsidRPr="009F465C">
              <w:rPr>
                <w:rFonts w:ascii="Arial" w:eastAsia="Times New Roman" w:hAnsi="Arial" w:cs="Arial"/>
                <w:sz w:val="16"/>
                <w:szCs w:val="24"/>
                <w:lang w:val="en-GB" w:eastAsia="fr-FR"/>
              </w:rPr>
              <w:t xml:space="preserve"> </w:t>
            </w:r>
            <w:r w:rsidRPr="009F465C">
              <w:rPr>
                <w:rFonts w:ascii="Times New Roman" w:eastAsia="Times New Roman" w:hAnsi="Times New Roman" w:cs="Times New Roman"/>
                <w:b/>
                <w:bCs/>
                <w:szCs w:val="24"/>
                <w:lang w:val="en-GB" w:eastAsia="fr-FR"/>
              </w:rPr>
              <w:t xml:space="preserve">SUSAR </w:t>
            </w:r>
            <w:r w:rsidRPr="009F465C">
              <w:rPr>
                <w:rFonts w:ascii="Times New Roman" w:eastAsia="Times New Roman" w:hAnsi="Times New Roman" w:cs="Times New Roman"/>
                <w:sz w:val="20"/>
                <w:szCs w:val="24"/>
                <w:lang w:val="en-GB" w:eastAsia="fr-FR"/>
              </w:rPr>
              <w:t xml:space="preserve">(Suspect Unexpected Serious Adverse Reaction): </w:t>
            </w:r>
          </w:p>
          <w:p w14:paraId="31CB14CD" w14:textId="77777777" w:rsidR="0019439F" w:rsidRPr="009F465C" w:rsidRDefault="0019439F" w:rsidP="00ED63BF">
            <w:pPr>
              <w:ind w:left="0"/>
              <w:jc w:val="both"/>
              <w:rPr>
                <w:rFonts w:ascii="Arial" w:eastAsia="Times New Roman" w:hAnsi="Arial" w:cs="Arial"/>
                <w:sz w:val="16"/>
                <w:szCs w:val="24"/>
                <w:lang w:val="en-GB" w:eastAsia="fr-FR"/>
              </w:rPr>
            </w:pPr>
            <w:r w:rsidRPr="009F465C">
              <w:rPr>
                <w:rFonts w:ascii="Times New Roman" w:eastAsia="Times New Roman" w:hAnsi="Times New Roman" w:cs="Times New Roman"/>
                <w:b/>
                <w:bCs/>
                <w:szCs w:val="24"/>
                <w:lang w:val="en-GB" w:eastAsia="fr-FR"/>
              </w:rPr>
              <w:t>⁯ YES                 ⁯NO</w:t>
            </w:r>
          </w:p>
        </w:tc>
      </w:tr>
      <w:tr w:rsidR="0019439F" w:rsidRPr="009F465C" w14:paraId="6115B8D6" w14:textId="77777777" w:rsidTr="00ED63BF">
        <w:trPr>
          <w:cantSplit/>
          <w:trHeight w:val="343"/>
          <w:tblCellSpacing w:w="7" w:type="dxa"/>
        </w:trPr>
        <w:tc>
          <w:tcPr>
            <w:tcW w:w="4986" w:type="pct"/>
            <w:gridSpan w:val="2"/>
            <w:tcBorders>
              <w:top w:val="outset" w:sz="6" w:space="0" w:color="auto"/>
              <w:left w:val="outset" w:sz="6" w:space="0" w:color="auto"/>
              <w:bottom w:val="outset" w:sz="6" w:space="0" w:color="auto"/>
              <w:right w:val="outset" w:sz="6" w:space="0" w:color="auto"/>
            </w:tcBorders>
            <w:vAlign w:val="center"/>
          </w:tcPr>
          <w:p w14:paraId="5F40813D" w14:textId="77777777" w:rsidR="0019439F" w:rsidRPr="009F465C" w:rsidRDefault="0019439F" w:rsidP="00ED63BF">
            <w:pPr>
              <w:ind w:left="0"/>
              <w:jc w:val="both"/>
              <w:rPr>
                <w:rFonts w:ascii="Arial" w:eastAsia="Times New Roman" w:hAnsi="Arial" w:cs="Arial"/>
                <w:sz w:val="16"/>
                <w:szCs w:val="24"/>
                <w:lang w:val="fr-FR" w:eastAsia="fr-FR"/>
              </w:rPr>
            </w:pPr>
            <w:r w:rsidRPr="009F465C">
              <w:rPr>
                <w:rFonts w:ascii="Arial" w:eastAsia="Times New Roman" w:hAnsi="Arial" w:cs="Arial"/>
                <w:sz w:val="16"/>
                <w:szCs w:val="24"/>
                <w:lang w:val="fr-FR" w:eastAsia="fr-FR"/>
              </w:rPr>
              <w:t>PROTOCOL NAME:</w:t>
            </w:r>
          </w:p>
          <w:p w14:paraId="48AAF214" w14:textId="77777777" w:rsidR="0019439F" w:rsidRPr="009F465C" w:rsidRDefault="0019439F" w:rsidP="00ED63BF">
            <w:pPr>
              <w:ind w:left="0"/>
              <w:jc w:val="both"/>
              <w:rPr>
                <w:rFonts w:ascii="Times New Roman" w:eastAsia="Times New Roman" w:hAnsi="Times New Roman" w:cs="Times New Roman"/>
                <w:b/>
                <w:bCs/>
                <w:sz w:val="24"/>
                <w:szCs w:val="24"/>
                <w:lang w:val="en-GB" w:eastAsia="fr-FR"/>
              </w:rPr>
            </w:pPr>
          </w:p>
        </w:tc>
      </w:tr>
      <w:tr w:rsidR="0019439F" w:rsidRPr="009F465C" w14:paraId="72699AD1" w14:textId="77777777" w:rsidTr="00ED63BF">
        <w:trPr>
          <w:cantSplit/>
          <w:trHeight w:val="343"/>
          <w:tblCellSpacing w:w="7" w:type="dxa"/>
        </w:trPr>
        <w:tc>
          <w:tcPr>
            <w:tcW w:w="2070" w:type="pct"/>
            <w:tcBorders>
              <w:top w:val="outset" w:sz="6" w:space="0" w:color="auto"/>
              <w:left w:val="outset" w:sz="6" w:space="0" w:color="auto"/>
              <w:bottom w:val="outset" w:sz="6" w:space="0" w:color="auto"/>
              <w:right w:val="outset" w:sz="6" w:space="0" w:color="auto"/>
            </w:tcBorders>
          </w:tcPr>
          <w:p w14:paraId="1960E633" w14:textId="77777777" w:rsidR="0019439F" w:rsidRPr="009F465C" w:rsidRDefault="0019439F" w:rsidP="00ED63BF">
            <w:pPr>
              <w:ind w:left="0"/>
              <w:jc w:val="both"/>
              <w:rPr>
                <w:rFonts w:ascii="Arial" w:eastAsia="Times New Roman" w:hAnsi="Arial" w:cs="Arial"/>
                <w:sz w:val="16"/>
                <w:szCs w:val="24"/>
                <w:lang w:val="en-GB" w:eastAsia="fr-FR"/>
              </w:rPr>
            </w:pPr>
            <w:r w:rsidRPr="009F465C">
              <w:rPr>
                <w:rFonts w:ascii="Arial" w:eastAsia="Times New Roman" w:hAnsi="Arial" w:cs="Arial"/>
                <w:sz w:val="16"/>
                <w:szCs w:val="24"/>
                <w:lang w:val="en-GB" w:eastAsia="fr-FR"/>
              </w:rPr>
              <w:t>ETHICS COMMITTEE REFERENCE NUMBER:</w:t>
            </w:r>
          </w:p>
          <w:p w14:paraId="356C010E" w14:textId="77777777" w:rsidR="0019439F" w:rsidRPr="009F465C" w:rsidRDefault="0019439F" w:rsidP="00ED63BF">
            <w:pPr>
              <w:ind w:left="0"/>
              <w:jc w:val="both"/>
              <w:rPr>
                <w:rFonts w:ascii="Times New Roman" w:eastAsia="Times New Roman" w:hAnsi="Times New Roman" w:cs="Times New Roman"/>
                <w:sz w:val="24"/>
                <w:szCs w:val="24"/>
                <w:lang w:val="en-GB" w:eastAsia="fr-FR"/>
              </w:rPr>
            </w:pPr>
          </w:p>
        </w:tc>
        <w:tc>
          <w:tcPr>
            <w:tcW w:w="2909" w:type="pct"/>
            <w:tcBorders>
              <w:top w:val="outset" w:sz="6" w:space="0" w:color="auto"/>
              <w:left w:val="outset" w:sz="6" w:space="0" w:color="auto"/>
              <w:bottom w:val="outset" w:sz="6" w:space="0" w:color="auto"/>
            </w:tcBorders>
          </w:tcPr>
          <w:p w14:paraId="0B71375A" w14:textId="77777777" w:rsidR="0019439F" w:rsidRPr="009F465C" w:rsidRDefault="0019439F" w:rsidP="00ED63BF">
            <w:pPr>
              <w:ind w:left="0"/>
              <w:jc w:val="both"/>
              <w:rPr>
                <w:rFonts w:ascii="Arial" w:eastAsia="Times New Roman" w:hAnsi="Arial" w:cs="Arial"/>
                <w:sz w:val="16"/>
                <w:szCs w:val="24"/>
                <w:lang w:val="fr-FR" w:eastAsia="fr-FR"/>
              </w:rPr>
            </w:pPr>
            <w:r w:rsidRPr="009F465C">
              <w:rPr>
                <w:rFonts w:ascii="Arial" w:eastAsia="Times New Roman" w:hAnsi="Arial" w:cs="Arial"/>
                <w:sz w:val="16"/>
                <w:szCs w:val="24"/>
                <w:lang w:val="fr-FR" w:eastAsia="fr-FR"/>
              </w:rPr>
              <w:t xml:space="preserve">EUDRACT               / SITE N°       / PATIENT N° </w:t>
            </w:r>
          </w:p>
          <w:p w14:paraId="11653331" w14:textId="77777777" w:rsidR="0019439F" w:rsidRPr="009F465C" w:rsidRDefault="0019439F" w:rsidP="00ED63BF">
            <w:pPr>
              <w:ind w:left="0"/>
              <w:jc w:val="both"/>
              <w:rPr>
                <w:rFonts w:ascii="Times New Roman" w:eastAsia="Times New Roman" w:hAnsi="Times New Roman" w:cs="Times New Roman"/>
                <w:sz w:val="20"/>
                <w:szCs w:val="20"/>
                <w:lang w:val="en-GB" w:eastAsia="fr-FR"/>
              </w:rPr>
            </w:pPr>
            <w:r w:rsidRPr="009F465C">
              <w:rPr>
                <w:rFonts w:ascii="Arial" w:eastAsia="Times New Roman" w:hAnsi="Arial" w:cs="Arial"/>
                <w:sz w:val="16"/>
                <w:szCs w:val="24"/>
                <w:lang w:val="en-GB" w:eastAsia="fr-FR"/>
              </w:rPr>
              <w:t xml:space="preserve">….      - ……    - ..    / …                 / …. </w:t>
            </w:r>
          </w:p>
        </w:tc>
      </w:tr>
    </w:tbl>
    <w:p w14:paraId="586530B8" w14:textId="77777777" w:rsidR="0019439F" w:rsidRPr="004B2E67" w:rsidRDefault="0019439F" w:rsidP="0019439F">
      <w:pPr>
        <w:ind w:left="0"/>
        <w:jc w:val="center"/>
        <w:rPr>
          <w:rFonts w:ascii="Helvetica" w:eastAsia="Times New Roman" w:hAnsi="Helvetica" w:cs="Times New Roman"/>
          <w:b/>
          <w:bCs/>
          <w:sz w:val="20"/>
          <w:szCs w:val="20"/>
          <w:lang w:val="en-GB" w:eastAsia="fr-FR"/>
        </w:rPr>
      </w:pPr>
      <w:r w:rsidRPr="009F465C">
        <w:rPr>
          <w:rFonts w:ascii="Helvetica" w:eastAsia="Times New Roman" w:hAnsi="Helvetica" w:cs="Times New Roman"/>
          <w:b/>
          <w:bCs/>
          <w:sz w:val="20"/>
          <w:szCs w:val="20"/>
          <w:lang w:val="en-GB" w:eastAsia="fr-FR"/>
        </w:rPr>
        <w:t xml:space="preserve">I. REACTION INFORMATION </w:t>
      </w:r>
    </w:p>
    <w:tbl>
      <w:tblPr>
        <w:tblW w:w="5474"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30"/>
        <w:gridCol w:w="1327"/>
        <w:gridCol w:w="425"/>
        <w:gridCol w:w="505"/>
        <w:gridCol w:w="573"/>
        <w:gridCol w:w="591"/>
        <w:gridCol w:w="591"/>
        <w:gridCol w:w="425"/>
        <w:gridCol w:w="505"/>
        <w:gridCol w:w="1382"/>
        <w:gridCol w:w="2261"/>
      </w:tblGrid>
      <w:tr w:rsidR="0019439F" w:rsidRPr="009F465C" w14:paraId="016C1CBA" w14:textId="77777777" w:rsidTr="00ED63BF">
        <w:trPr>
          <w:trHeight w:val="89"/>
          <w:tblCellSpacing w:w="7" w:type="dxa"/>
        </w:trPr>
        <w:tc>
          <w:tcPr>
            <w:tcW w:w="668" w:type="pct"/>
            <w:tcBorders>
              <w:top w:val="outset" w:sz="6" w:space="0" w:color="auto"/>
              <w:left w:val="outset" w:sz="6" w:space="0" w:color="auto"/>
              <w:bottom w:val="outset" w:sz="6" w:space="0" w:color="auto"/>
              <w:right w:val="outset" w:sz="6" w:space="0" w:color="auto"/>
            </w:tcBorders>
          </w:tcPr>
          <w:p w14:paraId="3D0AF928" w14:textId="77777777" w:rsidR="0019439F" w:rsidRPr="009F465C" w:rsidRDefault="0019439F" w:rsidP="00ED63BF">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1. PATIENT INITIALS </w:t>
            </w:r>
          </w:p>
        </w:tc>
        <w:tc>
          <w:tcPr>
            <w:tcW w:w="670" w:type="pct"/>
            <w:tcBorders>
              <w:top w:val="outset" w:sz="6" w:space="0" w:color="auto"/>
              <w:left w:val="outset" w:sz="6" w:space="0" w:color="auto"/>
              <w:bottom w:val="outset" w:sz="6" w:space="0" w:color="auto"/>
              <w:right w:val="outset" w:sz="6" w:space="0" w:color="auto"/>
            </w:tcBorders>
          </w:tcPr>
          <w:p w14:paraId="6905461A" w14:textId="77777777" w:rsidR="0019439F" w:rsidRPr="009F465C" w:rsidRDefault="0019439F" w:rsidP="00ED63BF">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1a. COUNTRY </w:t>
            </w:r>
          </w:p>
        </w:tc>
        <w:tc>
          <w:tcPr>
            <w:tcW w:w="747" w:type="pct"/>
            <w:gridSpan w:val="3"/>
            <w:tcBorders>
              <w:top w:val="outset" w:sz="6" w:space="0" w:color="auto"/>
              <w:left w:val="outset" w:sz="6" w:space="0" w:color="auto"/>
              <w:bottom w:val="outset" w:sz="6" w:space="0" w:color="auto"/>
              <w:right w:val="outset" w:sz="6" w:space="0" w:color="auto"/>
            </w:tcBorders>
          </w:tcPr>
          <w:p w14:paraId="0A5F33BB" w14:textId="77777777" w:rsidR="0019439F" w:rsidRPr="009F465C" w:rsidRDefault="0019439F" w:rsidP="00ED63BF">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2. DATE OF BIRTH </w:t>
            </w:r>
          </w:p>
        </w:tc>
        <w:tc>
          <w:tcPr>
            <w:tcW w:w="295" w:type="pct"/>
            <w:tcBorders>
              <w:top w:val="outset" w:sz="6" w:space="0" w:color="auto"/>
              <w:left w:val="outset" w:sz="6" w:space="0" w:color="auto"/>
              <w:bottom w:val="outset" w:sz="6" w:space="0" w:color="auto"/>
              <w:right w:val="outset" w:sz="6" w:space="0" w:color="auto"/>
            </w:tcBorders>
          </w:tcPr>
          <w:p w14:paraId="01505013" w14:textId="77777777" w:rsidR="0019439F" w:rsidRPr="009F465C" w:rsidRDefault="0019439F" w:rsidP="00ED63BF">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2a. AGE </w:t>
            </w:r>
          </w:p>
        </w:tc>
        <w:tc>
          <w:tcPr>
            <w:tcW w:w="295" w:type="pct"/>
            <w:tcBorders>
              <w:top w:val="outset" w:sz="6" w:space="0" w:color="auto"/>
              <w:left w:val="outset" w:sz="6" w:space="0" w:color="auto"/>
              <w:bottom w:val="outset" w:sz="6" w:space="0" w:color="auto"/>
              <w:right w:val="outset" w:sz="6" w:space="0" w:color="auto"/>
            </w:tcBorders>
          </w:tcPr>
          <w:p w14:paraId="011C92CB" w14:textId="77777777" w:rsidR="0019439F" w:rsidRPr="009F465C" w:rsidRDefault="0019439F" w:rsidP="00ED63BF">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3. SEX </w:t>
            </w:r>
          </w:p>
        </w:tc>
        <w:tc>
          <w:tcPr>
            <w:tcW w:w="1124" w:type="pct"/>
            <w:gridSpan w:val="3"/>
            <w:tcBorders>
              <w:top w:val="outset" w:sz="6" w:space="0" w:color="auto"/>
              <w:left w:val="outset" w:sz="6" w:space="0" w:color="auto"/>
              <w:bottom w:val="outset" w:sz="6" w:space="0" w:color="auto"/>
              <w:right w:val="outset" w:sz="6" w:space="0" w:color="auto"/>
            </w:tcBorders>
          </w:tcPr>
          <w:p w14:paraId="40381777" w14:textId="77777777" w:rsidR="0019439F" w:rsidRPr="009F465C" w:rsidRDefault="0019439F" w:rsidP="00ED63BF">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4-6 REACTION ONSET </w:t>
            </w:r>
          </w:p>
        </w:tc>
        <w:tc>
          <w:tcPr>
            <w:tcW w:w="1144" w:type="pct"/>
            <w:tcBorders>
              <w:top w:val="outset" w:sz="6" w:space="0" w:color="auto"/>
              <w:left w:val="outset" w:sz="6" w:space="0" w:color="auto"/>
              <w:bottom w:val="outset" w:sz="6" w:space="0" w:color="auto"/>
              <w:right w:val="outset" w:sz="6" w:space="0" w:color="auto"/>
            </w:tcBorders>
          </w:tcPr>
          <w:p w14:paraId="42E90B87" w14:textId="77777777" w:rsidR="0019439F" w:rsidRPr="009F465C" w:rsidRDefault="0019439F" w:rsidP="00ED63BF">
            <w:pPr>
              <w:spacing w:before="100" w:beforeAutospacing="1" w:after="100" w:afterAutospacing="1" w:line="120" w:lineRule="atLeast"/>
              <w:ind w:left="0"/>
              <w:jc w:val="both"/>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9-12 CHECK ALL APPROPRIATE</w:t>
            </w:r>
          </w:p>
        </w:tc>
      </w:tr>
      <w:tr w:rsidR="0019439F" w:rsidRPr="009F465C" w14:paraId="243E6413" w14:textId="77777777" w:rsidTr="00ED63BF">
        <w:trPr>
          <w:trHeight w:val="304"/>
          <w:tblCellSpacing w:w="7" w:type="dxa"/>
        </w:trPr>
        <w:tc>
          <w:tcPr>
            <w:tcW w:w="668" w:type="pct"/>
            <w:tcBorders>
              <w:top w:val="outset" w:sz="6" w:space="0" w:color="auto"/>
              <w:left w:val="outset" w:sz="6" w:space="0" w:color="auto"/>
              <w:bottom w:val="outset" w:sz="6" w:space="0" w:color="auto"/>
              <w:right w:val="outset" w:sz="6" w:space="0" w:color="auto"/>
            </w:tcBorders>
          </w:tcPr>
          <w:p w14:paraId="2B96C784" w14:textId="77777777" w:rsidR="0019439F" w:rsidRPr="009F465C" w:rsidRDefault="0019439F" w:rsidP="00ED63BF">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(first, last) </w:t>
            </w:r>
          </w:p>
        </w:tc>
        <w:tc>
          <w:tcPr>
            <w:tcW w:w="670" w:type="pct"/>
            <w:tcBorders>
              <w:top w:val="outset" w:sz="6" w:space="0" w:color="auto"/>
              <w:left w:val="outset" w:sz="6" w:space="0" w:color="auto"/>
              <w:bottom w:val="outset" w:sz="6" w:space="0" w:color="auto"/>
              <w:right w:val="outset" w:sz="6" w:space="0" w:color="auto"/>
            </w:tcBorders>
          </w:tcPr>
          <w:p w14:paraId="5270D26B" w14:textId="77777777" w:rsidR="0019439F" w:rsidRPr="009F465C" w:rsidRDefault="0019439F" w:rsidP="00ED63BF">
            <w:pPr>
              <w:spacing w:before="100" w:beforeAutospacing="1" w:after="100" w:afterAutospacing="1"/>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  </w:t>
            </w:r>
          </w:p>
        </w:tc>
        <w:tc>
          <w:tcPr>
            <w:tcW w:w="210" w:type="pct"/>
            <w:tcBorders>
              <w:top w:val="outset" w:sz="6" w:space="0" w:color="auto"/>
              <w:left w:val="outset" w:sz="6" w:space="0" w:color="auto"/>
              <w:bottom w:val="outset" w:sz="6" w:space="0" w:color="auto"/>
              <w:right w:val="outset" w:sz="6" w:space="0" w:color="auto"/>
            </w:tcBorders>
          </w:tcPr>
          <w:p w14:paraId="4D453271" w14:textId="77777777" w:rsidR="0019439F" w:rsidRPr="009F465C" w:rsidRDefault="0019439F" w:rsidP="00ED63BF">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Day </w:t>
            </w:r>
          </w:p>
        </w:tc>
        <w:tc>
          <w:tcPr>
            <w:tcW w:w="251" w:type="pct"/>
            <w:tcBorders>
              <w:top w:val="outset" w:sz="6" w:space="0" w:color="auto"/>
              <w:left w:val="outset" w:sz="6" w:space="0" w:color="auto"/>
              <w:bottom w:val="outset" w:sz="6" w:space="0" w:color="auto"/>
              <w:right w:val="outset" w:sz="6" w:space="0" w:color="auto"/>
            </w:tcBorders>
          </w:tcPr>
          <w:p w14:paraId="72ACF9DB" w14:textId="77777777" w:rsidR="0019439F" w:rsidRPr="009F465C" w:rsidRDefault="0019439F" w:rsidP="00ED63BF">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Month </w:t>
            </w:r>
          </w:p>
        </w:tc>
        <w:tc>
          <w:tcPr>
            <w:tcW w:w="272" w:type="pct"/>
            <w:tcBorders>
              <w:top w:val="outset" w:sz="6" w:space="0" w:color="auto"/>
              <w:left w:val="outset" w:sz="6" w:space="0" w:color="auto"/>
              <w:bottom w:val="outset" w:sz="6" w:space="0" w:color="auto"/>
              <w:right w:val="outset" w:sz="6" w:space="0" w:color="auto"/>
            </w:tcBorders>
          </w:tcPr>
          <w:p w14:paraId="70FA3A78" w14:textId="77777777" w:rsidR="0019439F" w:rsidRPr="009F465C" w:rsidRDefault="0019439F" w:rsidP="00ED63BF">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Year </w:t>
            </w:r>
          </w:p>
        </w:tc>
        <w:tc>
          <w:tcPr>
            <w:tcW w:w="295" w:type="pct"/>
            <w:tcBorders>
              <w:top w:val="outset" w:sz="6" w:space="0" w:color="auto"/>
              <w:left w:val="outset" w:sz="6" w:space="0" w:color="auto"/>
              <w:bottom w:val="outset" w:sz="6" w:space="0" w:color="auto"/>
              <w:right w:val="outset" w:sz="6" w:space="0" w:color="auto"/>
            </w:tcBorders>
          </w:tcPr>
          <w:p w14:paraId="4AA20DCC" w14:textId="77777777" w:rsidR="0019439F" w:rsidRPr="009F465C" w:rsidRDefault="0019439F" w:rsidP="00ED63BF">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Years </w:t>
            </w:r>
          </w:p>
        </w:tc>
        <w:tc>
          <w:tcPr>
            <w:tcW w:w="295" w:type="pct"/>
            <w:tcBorders>
              <w:top w:val="outset" w:sz="6" w:space="0" w:color="auto"/>
              <w:left w:val="outset" w:sz="6" w:space="0" w:color="auto"/>
              <w:bottom w:val="outset" w:sz="6" w:space="0" w:color="auto"/>
              <w:right w:val="outset" w:sz="6" w:space="0" w:color="auto"/>
            </w:tcBorders>
          </w:tcPr>
          <w:p w14:paraId="45F81CDB" w14:textId="77777777" w:rsidR="0019439F" w:rsidRPr="009F465C" w:rsidRDefault="0019439F" w:rsidP="00ED63BF">
            <w:pPr>
              <w:spacing w:before="100" w:beforeAutospacing="1" w:after="100" w:afterAutospacing="1"/>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  </w:t>
            </w:r>
          </w:p>
        </w:tc>
        <w:tc>
          <w:tcPr>
            <w:tcW w:w="210" w:type="pct"/>
            <w:tcBorders>
              <w:top w:val="outset" w:sz="6" w:space="0" w:color="auto"/>
              <w:left w:val="outset" w:sz="6" w:space="0" w:color="auto"/>
              <w:bottom w:val="outset" w:sz="6" w:space="0" w:color="auto"/>
              <w:right w:val="outset" w:sz="6" w:space="0" w:color="auto"/>
            </w:tcBorders>
          </w:tcPr>
          <w:p w14:paraId="5A77DDEA" w14:textId="77777777" w:rsidR="0019439F" w:rsidRPr="009F465C" w:rsidRDefault="0019439F" w:rsidP="00ED63BF">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Day </w:t>
            </w:r>
          </w:p>
        </w:tc>
        <w:tc>
          <w:tcPr>
            <w:tcW w:w="251" w:type="pct"/>
            <w:tcBorders>
              <w:top w:val="outset" w:sz="6" w:space="0" w:color="auto"/>
              <w:left w:val="outset" w:sz="6" w:space="0" w:color="auto"/>
              <w:bottom w:val="outset" w:sz="6" w:space="0" w:color="auto"/>
              <w:right w:val="outset" w:sz="6" w:space="0" w:color="auto"/>
            </w:tcBorders>
          </w:tcPr>
          <w:p w14:paraId="43894A7A" w14:textId="77777777" w:rsidR="0019439F" w:rsidRPr="009F465C" w:rsidRDefault="0019439F" w:rsidP="00ED63BF">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Month </w:t>
            </w:r>
          </w:p>
        </w:tc>
        <w:tc>
          <w:tcPr>
            <w:tcW w:w="649" w:type="pct"/>
            <w:tcBorders>
              <w:top w:val="outset" w:sz="6" w:space="0" w:color="auto"/>
              <w:left w:val="outset" w:sz="6" w:space="0" w:color="auto"/>
              <w:bottom w:val="outset" w:sz="6" w:space="0" w:color="auto"/>
              <w:right w:val="outset" w:sz="6" w:space="0" w:color="auto"/>
            </w:tcBorders>
          </w:tcPr>
          <w:p w14:paraId="04FAF674" w14:textId="77777777" w:rsidR="0019439F" w:rsidRPr="009F465C" w:rsidRDefault="0019439F" w:rsidP="00ED63BF">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Year </w:t>
            </w:r>
          </w:p>
        </w:tc>
        <w:tc>
          <w:tcPr>
            <w:tcW w:w="1144" w:type="pct"/>
            <w:tcBorders>
              <w:top w:val="outset" w:sz="6" w:space="0" w:color="auto"/>
              <w:left w:val="outset" w:sz="6" w:space="0" w:color="auto"/>
              <w:bottom w:val="outset" w:sz="6" w:space="0" w:color="auto"/>
              <w:right w:val="outset" w:sz="6" w:space="0" w:color="auto"/>
            </w:tcBorders>
          </w:tcPr>
          <w:p w14:paraId="2ACD623C" w14:textId="77777777" w:rsidR="0019439F" w:rsidRPr="009F465C" w:rsidRDefault="0019439F" w:rsidP="00ED63BF">
            <w:pPr>
              <w:ind w:left="0"/>
              <w:jc w:val="both"/>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TO ADVERSE</w:t>
            </w:r>
            <w:r w:rsidRPr="009F465C">
              <w:rPr>
                <w:rFonts w:ascii="Helvetica" w:eastAsia="Times New Roman" w:hAnsi="Helvetica" w:cs="Times New Roman"/>
                <w:sz w:val="15"/>
                <w:szCs w:val="15"/>
                <w:lang w:val="en-GB" w:eastAsia="fr-FR"/>
              </w:rPr>
              <w:br/>
              <w:t xml:space="preserve">REACTION </w:t>
            </w:r>
          </w:p>
        </w:tc>
      </w:tr>
      <w:tr w:rsidR="0019439F" w:rsidRPr="005953FD" w14:paraId="2556FA94" w14:textId="77777777" w:rsidTr="00ED63BF">
        <w:trPr>
          <w:cantSplit/>
          <w:trHeight w:val="2220"/>
          <w:tblCellSpacing w:w="7" w:type="dxa"/>
        </w:trPr>
        <w:tc>
          <w:tcPr>
            <w:tcW w:w="3835" w:type="pct"/>
            <w:gridSpan w:val="10"/>
            <w:tcBorders>
              <w:top w:val="outset" w:sz="6" w:space="0" w:color="auto"/>
              <w:left w:val="outset" w:sz="6" w:space="0" w:color="auto"/>
              <w:bottom w:val="outset" w:sz="6" w:space="0" w:color="auto"/>
              <w:right w:val="outset" w:sz="6" w:space="0" w:color="auto"/>
            </w:tcBorders>
          </w:tcPr>
          <w:p w14:paraId="0892034C" w14:textId="77777777" w:rsidR="0019439F" w:rsidRPr="009F465C" w:rsidRDefault="0019439F"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7 DESCRIBE REACTION(S) (including relevant tests/lab data)  </w:t>
            </w:r>
          </w:p>
          <w:p w14:paraId="64953EA4" w14:textId="77777777" w:rsidR="0019439F" w:rsidRPr="009F465C" w:rsidRDefault="0019439F" w:rsidP="00ED63BF">
            <w:pPr>
              <w:spacing w:before="100" w:beforeAutospacing="1" w:after="100" w:afterAutospacing="1"/>
              <w:ind w:left="0"/>
              <w:jc w:val="both"/>
              <w:rPr>
                <w:rFonts w:ascii="Helvetica" w:eastAsia="Times New Roman" w:hAnsi="Helvetica" w:cs="Times New Roman"/>
                <w:sz w:val="15"/>
                <w:szCs w:val="15"/>
                <w:lang w:val="en-GB" w:eastAsia="fr-FR"/>
              </w:rPr>
            </w:pPr>
          </w:p>
          <w:p w14:paraId="4C911715" w14:textId="77777777" w:rsidR="0019439F" w:rsidRPr="009F465C" w:rsidRDefault="0019439F" w:rsidP="00ED63BF">
            <w:pPr>
              <w:spacing w:before="100" w:beforeAutospacing="1" w:after="100" w:afterAutospacing="1"/>
              <w:ind w:left="0"/>
              <w:jc w:val="both"/>
              <w:rPr>
                <w:rFonts w:ascii="Helvetica" w:eastAsia="Times New Roman" w:hAnsi="Helvetica" w:cs="Times New Roman"/>
                <w:sz w:val="15"/>
                <w:szCs w:val="15"/>
                <w:lang w:val="en-GB" w:eastAsia="fr-FR"/>
              </w:rPr>
            </w:pPr>
          </w:p>
          <w:p w14:paraId="752F63FB" w14:textId="77777777" w:rsidR="0019439F" w:rsidRPr="009F465C" w:rsidRDefault="0019439F" w:rsidP="00ED63BF">
            <w:pPr>
              <w:spacing w:before="100" w:beforeAutospacing="1" w:after="100" w:afterAutospacing="1"/>
              <w:ind w:left="0"/>
              <w:jc w:val="both"/>
              <w:rPr>
                <w:rFonts w:ascii="Helvetica" w:eastAsia="Times New Roman" w:hAnsi="Helvetica" w:cs="Times New Roman"/>
                <w:sz w:val="15"/>
                <w:szCs w:val="15"/>
                <w:lang w:val="en-GB" w:eastAsia="fr-FR"/>
              </w:rPr>
            </w:pPr>
          </w:p>
          <w:p w14:paraId="361B8ED8" w14:textId="77777777" w:rsidR="0019439F" w:rsidRPr="009F465C" w:rsidRDefault="0019439F" w:rsidP="00ED63BF">
            <w:pPr>
              <w:spacing w:before="100" w:beforeAutospacing="1" w:after="100" w:afterAutospacing="1"/>
              <w:ind w:left="0"/>
              <w:jc w:val="both"/>
              <w:rPr>
                <w:rFonts w:ascii="Helvetica" w:eastAsia="Times New Roman" w:hAnsi="Helvetica" w:cs="Times New Roman"/>
                <w:sz w:val="15"/>
                <w:szCs w:val="15"/>
                <w:lang w:val="en-GB" w:eastAsia="fr-FR"/>
              </w:rPr>
            </w:pPr>
          </w:p>
        </w:tc>
        <w:tc>
          <w:tcPr>
            <w:tcW w:w="1144" w:type="pct"/>
            <w:vMerge w:val="restart"/>
            <w:tcBorders>
              <w:top w:val="outset" w:sz="6" w:space="0" w:color="auto"/>
              <w:left w:val="outset" w:sz="6" w:space="0" w:color="auto"/>
              <w:right w:val="outset" w:sz="6" w:space="0" w:color="auto"/>
            </w:tcBorders>
          </w:tcPr>
          <w:p w14:paraId="5A43B548" w14:textId="77777777" w:rsidR="0019439F" w:rsidRPr="009F465C" w:rsidRDefault="0019439F"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PATIENT DIED </w:t>
            </w:r>
          </w:p>
          <w:p w14:paraId="728E6990" w14:textId="77777777" w:rsidR="0019439F" w:rsidRPr="009F465C" w:rsidRDefault="0019439F"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INVOLVED OR</w:t>
            </w:r>
            <w:r w:rsidRPr="009F465C">
              <w:rPr>
                <w:rFonts w:ascii="Helvetica" w:eastAsia="Times New Roman" w:hAnsi="Helvetica" w:cs="Times New Roman"/>
                <w:sz w:val="15"/>
                <w:szCs w:val="15"/>
                <w:lang w:val="en-GB" w:eastAsia="fr-FR"/>
              </w:rPr>
              <w:br/>
              <w:t>PROLONGED</w:t>
            </w:r>
            <w:r w:rsidRPr="009F465C">
              <w:rPr>
                <w:rFonts w:ascii="Helvetica" w:eastAsia="Times New Roman" w:hAnsi="Helvetica" w:cs="Times New Roman"/>
                <w:sz w:val="15"/>
                <w:szCs w:val="15"/>
                <w:lang w:val="en-GB" w:eastAsia="fr-FR"/>
              </w:rPr>
              <w:br/>
              <w:t>INPATIENT</w:t>
            </w:r>
            <w:r w:rsidRPr="009F465C">
              <w:rPr>
                <w:rFonts w:ascii="Helvetica" w:eastAsia="Times New Roman" w:hAnsi="Helvetica" w:cs="Times New Roman"/>
                <w:sz w:val="15"/>
                <w:szCs w:val="15"/>
                <w:lang w:val="en-GB" w:eastAsia="fr-FR"/>
              </w:rPr>
              <w:br/>
              <w:t xml:space="preserve">HOSPITALISATION </w:t>
            </w:r>
          </w:p>
          <w:p w14:paraId="5C74B46B" w14:textId="77777777" w:rsidR="0019439F" w:rsidRPr="009F465C" w:rsidRDefault="0019439F"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INVOLVED</w:t>
            </w:r>
            <w:r w:rsidRPr="009F465C">
              <w:rPr>
                <w:rFonts w:ascii="Helvetica" w:eastAsia="Times New Roman" w:hAnsi="Helvetica" w:cs="Times New Roman"/>
                <w:sz w:val="15"/>
                <w:szCs w:val="15"/>
                <w:lang w:val="en-GB" w:eastAsia="fr-FR"/>
              </w:rPr>
              <w:br/>
              <w:t>PERSISTENT OR</w:t>
            </w:r>
            <w:r w:rsidRPr="009F465C">
              <w:rPr>
                <w:rFonts w:ascii="Helvetica" w:eastAsia="Times New Roman" w:hAnsi="Helvetica" w:cs="Times New Roman"/>
                <w:sz w:val="15"/>
                <w:szCs w:val="15"/>
                <w:lang w:val="en-GB" w:eastAsia="fr-FR"/>
              </w:rPr>
              <w:br/>
              <w:t>SIGNIFICANT</w:t>
            </w:r>
            <w:r w:rsidRPr="009F465C">
              <w:rPr>
                <w:rFonts w:ascii="Helvetica" w:eastAsia="Times New Roman" w:hAnsi="Helvetica" w:cs="Times New Roman"/>
                <w:sz w:val="15"/>
                <w:szCs w:val="15"/>
                <w:lang w:val="en-GB" w:eastAsia="fr-FR"/>
              </w:rPr>
              <w:br/>
              <w:t>DISABILITY OR</w:t>
            </w:r>
            <w:r w:rsidRPr="009F465C">
              <w:rPr>
                <w:rFonts w:ascii="Helvetica" w:eastAsia="Times New Roman" w:hAnsi="Helvetica" w:cs="Times New Roman"/>
                <w:sz w:val="15"/>
                <w:szCs w:val="15"/>
                <w:lang w:val="en-GB" w:eastAsia="fr-FR"/>
              </w:rPr>
              <w:br/>
              <w:t xml:space="preserve">INCAPACITY </w:t>
            </w:r>
          </w:p>
          <w:p w14:paraId="043A577F" w14:textId="77777777" w:rsidR="0019439F" w:rsidRPr="009F465C" w:rsidRDefault="0019439F"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LIFE</w:t>
            </w:r>
            <w:r w:rsidRPr="009F465C">
              <w:rPr>
                <w:rFonts w:ascii="Helvetica" w:eastAsia="Times New Roman" w:hAnsi="Helvetica" w:cs="Times New Roman"/>
                <w:sz w:val="15"/>
                <w:szCs w:val="15"/>
                <w:lang w:val="en-GB" w:eastAsia="fr-FR"/>
              </w:rPr>
              <w:br/>
              <w:t>THREATENING</w:t>
            </w:r>
          </w:p>
          <w:p w14:paraId="4D3B68D2" w14:textId="77777777" w:rsidR="0019439F" w:rsidRPr="009F465C" w:rsidRDefault="0019439F"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CONGENITAL ANOMALY</w:t>
            </w:r>
          </w:p>
          <w:p w14:paraId="7B311747" w14:textId="77777777" w:rsidR="0019439F" w:rsidRPr="009F465C" w:rsidRDefault="0019439F"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OTHER MEDICALLY IMPORTANT CONDITION</w:t>
            </w:r>
          </w:p>
        </w:tc>
      </w:tr>
      <w:tr w:rsidR="0019439F" w:rsidRPr="005953FD" w14:paraId="5D41731C" w14:textId="77777777" w:rsidTr="00ED63BF">
        <w:trPr>
          <w:cantSplit/>
          <w:trHeight w:val="818"/>
          <w:tblCellSpacing w:w="7" w:type="dxa"/>
        </w:trPr>
        <w:tc>
          <w:tcPr>
            <w:tcW w:w="3835" w:type="pct"/>
            <w:gridSpan w:val="10"/>
            <w:tcBorders>
              <w:top w:val="outset" w:sz="6" w:space="0" w:color="auto"/>
              <w:left w:val="outset" w:sz="6" w:space="0" w:color="auto"/>
              <w:bottom w:val="outset" w:sz="6" w:space="0" w:color="auto"/>
              <w:right w:val="outset" w:sz="6" w:space="0" w:color="auto"/>
            </w:tcBorders>
          </w:tcPr>
          <w:p w14:paraId="14D7B5F1" w14:textId="77777777" w:rsidR="0019439F" w:rsidRPr="009F465C" w:rsidRDefault="0019439F"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u w:val="single"/>
                <w:lang w:val="en-GB" w:eastAsia="fr-FR"/>
              </w:rPr>
              <w:t xml:space="preserve">8 </w:t>
            </w:r>
            <w:proofErr w:type="spellStart"/>
            <w:r w:rsidRPr="009F465C">
              <w:rPr>
                <w:rFonts w:ascii="Helvetica" w:eastAsia="Times New Roman" w:hAnsi="Helvetica" w:cs="Times New Roman"/>
                <w:sz w:val="15"/>
                <w:szCs w:val="15"/>
                <w:u w:val="single"/>
                <w:lang w:val="en-GB" w:eastAsia="fr-FR"/>
              </w:rPr>
              <w:t>MedDRA</w:t>
            </w:r>
            <w:proofErr w:type="spellEnd"/>
            <w:r w:rsidRPr="009F465C">
              <w:rPr>
                <w:rFonts w:ascii="Helvetica" w:eastAsia="Times New Roman" w:hAnsi="Helvetica" w:cs="Times New Roman"/>
                <w:sz w:val="15"/>
                <w:szCs w:val="15"/>
                <w:u w:val="single"/>
                <w:lang w:val="en-GB" w:eastAsia="fr-FR"/>
              </w:rPr>
              <w:t xml:space="preserve"> :</w:t>
            </w:r>
            <w:r w:rsidRPr="009F465C">
              <w:rPr>
                <w:rFonts w:ascii="Helvetica" w:eastAsia="Times New Roman" w:hAnsi="Helvetica" w:cs="Times New Roman"/>
                <w:sz w:val="15"/>
                <w:szCs w:val="15"/>
                <w:lang w:val="en-GB" w:eastAsia="fr-FR"/>
              </w:rPr>
              <w:t xml:space="preserve"> </w:t>
            </w:r>
            <w:r w:rsidRPr="009F465C">
              <w:rPr>
                <w:rFonts w:ascii="Helvetica" w:eastAsia="Times New Roman" w:hAnsi="Helvetica" w:cs="Times New Roman"/>
                <w:sz w:val="15"/>
                <w:szCs w:val="24"/>
                <w:lang w:val="en-GB" w:eastAsia="fr-FR"/>
              </w:rPr>
              <w:t xml:space="preserve">SYSTEM ORGAN CLASS </w:t>
            </w:r>
          </w:p>
          <w:p w14:paraId="326B9E8A" w14:textId="77777777" w:rsidR="0019439F" w:rsidRPr="009F465C" w:rsidRDefault="0019439F"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LOWEST LEVEL TERM </w:t>
            </w:r>
          </w:p>
        </w:tc>
        <w:tc>
          <w:tcPr>
            <w:tcW w:w="1144" w:type="pct"/>
            <w:vMerge/>
            <w:tcBorders>
              <w:left w:val="outset" w:sz="6" w:space="0" w:color="auto"/>
              <w:right w:val="outset" w:sz="6" w:space="0" w:color="auto"/>
            </w:tcBorders>
          </w:tcPr>
          <w:p w14:paraId="65ADF29E" w14:textId="77777777" w:rsidR="0019439F" w:rsidRPr="009F465C" w:rsidRDefault="0019439F" w:rsidP="00ED63BF">
            <w:pPr>
              <w:spacing w:before="100" w:beforeAutospacing="1" w:after="100" w:afterAutospacing="1"/>
              <w:ind w:left="0"/>
              <w:jc w:val="both"/>
              <w:rPr>
                <w:rFonts w:ascii="Wingdings" w:eastAsia="Times New Roman" w:hAnsi="Wingdings" w:cs="Times New Roman"/>
                <w:sz w:val="15"/>
                <w:szCs w:val="15"/>
                <w:lang w:val="en-GB" w:eastAsia="fr-FR"/>
              </w:rPr>
            </w:pPr>
          </w:p>
        </w:tc>
      </w:tr>
      <w:tr w:rsidR="0019439F" w:rsidRPr="005953FD" w14:paraId="488D1F23" w14:textId="77777777" w:rsidTr="00ED63BF">
        <w:trPr>
          <w:cantSplit/>
          <w:trHeight w:val="1289"/>
          <w:tblCellSpacing w:w="7" w:type="dxa"/>
        </w:trPr>
        <w:tc>
          <w:tcPr>
            <w:tcW w:w="3835" w:type="pct"/>
            <w:gridSpan w:val="10"/>
            <w:tcBorders>
              <w:top w:val="outset" w:sz="6" w:space="0" w:color="auto"/>
              <w:left w:val="outset" w:sz="6" w:space="0" w:color="auto"/>
              <w:bottom w:val="outset" w:sz="6" w:space="0" w:color="auto"/>
              <w:right w:val="outset" w:sz="6" w:space="0" w:color="auto"/>
            </w:tcBorders>
          </w:tcPr>
          <w:p w14:paraId="32E9DF9A" w14:textId="77777777" w:rsidR="0019439F" w:rsidRPr="009F465C" w:rsidRDefault="0019439F"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u w:val="single"/>
                <w:lang w:val="en-GB" w:eastAsia="fr-FR"/>
              </w:rPr>
              <w:t>14: OUTCOME:</w:t>
            </w:r>
            <w:r w:rsidRPr="009F465C">
              <w:rPr>
                <w:rFonts w:ascii="Helvetica" w:eastAsia="Times New Roman" w:hAnsi="Helvetica" w:cs="Times New Roman"/>
                <w:sz w:val="15"/>
                <w:szCs w:val="15"/>
                <w:lang w:val="en-GB" w:eastAsia="fr-FR"/>
              </w:rPr>
              <w:t xml:space="preserve">               DAY/MONTH/YEAR</w:t>
            </w:r>
            <w:proofErr w:type="gramStart"/>
            <w:r w:rsidRPr="009F465C">
              <w:rPr>
                <w:rFonts w:ascii="Helvetica" w:eastAsia="Times New Roman" w:hAnsi="Helvetica" w:cs="Times New Roman"/>
                <w:sz w:val="15"/>
                <w:szCs w:val="15"/>
                <w:lang w:val="en-GB" w:eastAsia="fr-FR"/>
              </w:rPr>
              <w:t>:     ….</w:t>
            </w:r>
            <w:proofErr w:type="gramEnd"/>
            <w:r w:rsidRPr="009F465C">
              <w:rPr>
                <w:rFonts w:ascii="Helvetica" w:eastAsia="Times New Roman" w:hAnsi="Helvetica" w:cs="Times New Roman"/>
                <w:sz w:val="15"/>
                <w:szCs w:val="15"/>
                <w:lang w:val="en-GB" w:eastAsia="fr-FR"/>
              </w:rPr>
              <w:t xml:space="preserve">           / ….                 / ….</w:t>
            </w:r>
          </w:p>
          <w:p w14:paraId="5133D609" w14:textId="77777777" w:rsidR="0019439F" w:rsidRPr="009F465C" w:rsidRDefault="0019439F"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RESOLVED:</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RESOLVED WITH SEQUELAE</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ONGOING:</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w:t>
            </w:r>
          </w:p>
          <w:p w14:paraId="4CA6EEDC" w14:textId="77777777" w:rsidR="0019439F" w:rsidRPr="009F465C" w:rsidRDefault="0019439F" w:rsidP="00ED63BF">
            <w:pPr>
              <w:spacing w:before="100" w:beforeAutospacing="1" w:after="100" w:afterAutospacing="1"/>
              <w:ind w:left="0"/>
              <w:jc w:val="both"/>
              <w:rPr>
                <w:rFonts w:ascii="Helvetica" w:eastAsia="Times New Roman" w:hAnsi="Helvetica" w:cs="Times New Roman"/>
                <w:sz w:val="15"/>
                <w:szCs w:val="15"/>
                <w:u w:val="single"/>
                <w:lang w:val="en-GB" w:eastAsia="fr-FR"/>
              </w:rPr>
            </w:pPr>
            <w:r w:rsidRPr="009F465C">
              <w:rPr>
                <w:rFonts w:ascii="Helvetica" w:eastAsia="Times New Roman" w:hAnsi="Helvetica" w:cs="Times New Roman"/>
                <w:sz w:val="15"/>
                <w:szCs w:val="15"/>
                <w:lang w:val="en-GB" w:eastAsia="fr-FR"/>
              </w:rPr>
              <w:t>UNKNOWN:</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FATAL (+date of death):</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w:t>
            </w:r>
          </w:p>
        </w:tc>
        <w:tc>
          <w:tcPr>
            <w:tcW w:w="1144" w:type="pct"/>
            <w:vMerge/>
            <w:tcBorders>
              <w:left w:val="outset" w:sz="6" w:space="0" w:color="auto"/>
              <w:bottom w:val="outset" w:sz="6" w:space="0" w:color="auto"/>
              <w:right w:val="outset" w:sz="6" w:space="0" w:color="auto"/>
            </w:tcBorders>
          </w:tcPr>
          <w:p w14:paraId="3B2654B9" w14:textId="77777777" w:rsidR="0019439F" w:rsidRPr="009F465C" w:rsidRDefault="0019439F" w:rsidP="00ED63BF">
            <w:pPr>
              <w:spacing w:before="100" w:beforeAutospacing="1" w:after="100" w:afterAutospacing="1"/>
              <w:ind w:left="0"/>
              <w:jc w:val="both"/>
              <w:rPr>
                <w:rFonts w:ascii="Wingdings" w:eastAsia="Times New Roman" w:hAnsi="Wingdings" w:cs="Times New Roman"/>
                <w:sz w:val="15"/>
                <w:szCs w:val="15"/>
                <w:lang w:val="en-GB" w:eastAsia="fr-FR"/>
              </w:rPr>
            </w:pPr>
          </w:p>
        </w:tc>
      </w:tr>
    </w:tbl>
    <w:p w14:paraId="68F06B10" w14:textId="77777777" w:rsidR="0019439F" w:rsidRPr="009F465C" w:rsidRDefault="0019439F" w:rsidP="0019439F">
      <w:pPr>
        <w:ind w:left="0"/>
        <w:jc w:val="center"/>
        <w:rPr>
          <w:rFonts w:ascii="Helvetica" w:eastAsia="Times New Roman" w:hAnsi="Helvetica" w:cs="Times New Roman"/>
          <w:b/>
          <w:bCs/>
          <w:sz w:val="20"/>
          <w:szCs w:val="20"/>
          <w:lang w:val="fr-FR" w:eastAsia="fr-FR"/>
        </w:rPr>
      </w:pPr>
      <w:r w:rsidRPr="009F465C">
        <w:rPr>
          <w:rFonts w:ascii="Helvetica" w:eastAsia="Times New Roman" w:hAnsi="Helvetica" w:cs="Times New Roman"/>
          <w:b/>
          <w:bCs/>
          <w:sz w:val="20"/>
          <w:szCs w:val="20"/>
          <w:lang w:val="fr-FR" w:eastAsia="fr-FR"/>
        </w:rPr>
        <w:t xml:space="preserve">II. SUSPECT DRUG(S) / DEVICE(S) INFORMATION </w:t>
      </w:r>
    </w:p>
    <w:tbl>
      <w:tblPr>
        <w:tblW w:w="5474"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10"/>
        <w:gridCol w:w="4540"/>
        <w:gridCol w:w="2265"/>
      </w:tblGrid>
      <w:tr w:rsidR="0019439F" w:rsidRPr="009F465C" w14:paraId="5A53F90B" w14:textId="77777777" w:rsidTr="00ED63BF">
        <w:trPr>
          <w:cantSplit/>
          <w:trHeight w:val="430"/>
          <w:tblCellSpacing w:w="7" w:type="dxa"/>
        </w:trPr>
        <w:tc>
          <w:tcPr>
            <w:tcW w:w="3846" w:type="pct"/>
            <w:gridSpan w:val="2"/>
            <w:tcBorders>
              <w:top w:val="outset" w:sz="6" w:space="0" w:color="auto"/>
              <w:left w:val="outset" w:sz="6" w:space="0" w:color="auto"/>
              <w:bottom w:val="outset" w:sz="6" w:space="0" w:color="auto"/>
              <w:right w:val="outset" w:sz="6" w:space="0" w:color="auto"/>
            </w:tcBorders>
          </w:tcPr>
          <w:p w14:paraId="6A482D7C" w14:textId="77777777" w:rsidR="0019439F" w:rsidRPr="009F465C" w:rsidRDefault="0019439F"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15. SUSPECT DRUG(S) (include generic name)/ DEVICE(S)</w:t>
            </w:r>
          </w:p>
          <w:p w14:paraId="6E05E4BB" w14:textId="77777777" w:rsidR="0019439F" w:rsidRPr="009F465C" w:rsidRDefault="0019439F" w:rsidP="00ED63BF">
            <w:pPr>
              <w:spacing w:before="100" w:beforeAutospacing="1" w:after="100" w:afterAutospacing="1"/>
              <w:ind w:left="0"/>
              <w:jc w:val="both"/>
              <w:rPr>
                <w:rFonts w:ascii="Helvetica" w:eastAsia="Times New Roman" w:hAnsi="Helvetica" w:cs="Times New Roman"/>
                <w:sz w:val="15"/>
                <w:szCs w:val="15"/>
                <w:lang w:val="en-GB" w:eastAsia="fr-FR"/>
              </w:rPr>
            </w:pPr>
          </w:p>
        </w:tc>
        <w:tc>
          <w:tcPr>
            <w:tcW w:w="1133" w:type="pct"/>
            <w:vMerge w:val="restart"/>
            <w:tcBorders>
              <w:top w:val="outset" w:sz="6" w:space="0" w:color="auto"/>
              <w:left w:val="outset" w:sz="6" w:space="0" w:color="auto"/>
              <w:right w:val="outset" w:sz="6" w:space="0" w:color="auto"/>
            </w:tcBorders>
          </w:tcPr>
          <w:p w14:paraId="7324CF58" w14:textId="77777777" w:rsidR="0019439F" w:rsidRPr="009F465C" w:rsidRDefault="0019439F"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22. DID REACTION</w:t>
            </w:r>
            <w:r w:rsidRPr="009F465C">
              <w:rPr>
                <w:rFonts w:ascii="Helvetica" w:eastAsia="Times New Roman" w:hAnsi="Helvetica" w:cs="Times New Roman"/>
                <w:sz w:val="15"/>
                <w:szCs w:val="15"/>
                <w:lang w:val="en-GB" w:eastAsia="fr-FR"/>
              </w:rPr>
              <w:br/>
              <w:t>ABATE AFTER</w:t>
            </w:r>
            <w:r w:rsidRPr="009F465C">
              <w:rPr>
                <w:rFonts w:ascii="Helvetica" w:eastAsia="Times New Roman" w:hAnsi="Helvetica" w:cs="Times New Roman"/>
                <w:sz w:val="15"/>
                <w:szCs w:val="15"/>
                <w:lang w:val="en-GB" w:eastAsia="fr-FR"/>
              </w:rPr>
              <w:br/>
              <w:t xml:space="preserve">STOPPING DRUG / REMOVING DEVICE? </w:t>
            </w:r>
          </w:p>
          <w:p w14:paraId="66335515" w14:textId="77777777" w:rsidR="0019439F" w:rsidRPr="009F465C" w:rsidRDefault="0019439F" w:rsidP="00ED63BF">
            <w:pPr>
              <w:spacing w:before="100" w:beforeAutospacing="1" w:after="100" w:afterAutospacing="1"/>
              <w:ind w:left="0"/>
              <w:jc w:val="both"/>
              <w:rPr>
                <w:rFonts w:ascii="Times New Roman" w:eastAsia="Times New Roman" w:hAnsi="Times New Roman" w:cs="Times New Roman"/>
                <w:sz w:val="24"/>
                <w:szCs w:val="24"/>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YES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NO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NA </w:t>
            </w:r>
          </w:p>
        </w:tc>
      </w:tr>
      <w:tr w:rsidR="0019439F" w:rsidRPr="009F465C" w14:paraId="2732C9B3" w14:textId="77777777" w:rsidTr="00ED63BF">
        <w:trPr>
          <w:cantSplit/>
          <w:trHeight w:val="817"/>
          <w:tblCellSpacing w:w="7" w:type="dxa"/>
        </w:trPr>
        <w:tc>
          <w:tcPr>
            <w:tcW w:w="3846" w:type="pct"/>
            <w:gridSpan w:val="2"/>
            <w:tcBorders>
              <w:top w:val="outset" w:sz="6" w:space="0" w:color="auto"/>
              <w:left w:val="outset" w:sz="6" w:space="0" w:color="auto"/>
              <w:bottom w:val="outset" w:sz="6" w:space="0" w:color="auto"/>
              <w:right w:val="outset" w:sz="6" w:space="0" w:color="auto"/>
            </w:tcBorders>
          </w:tcPr>
          <w:p w14:paraId="628602D8" w14:textId="77777777" w:rsidR="0019439F" w:rsidRPr="009F465C" w:rsidRDefault="0019439F"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16. CAUSALITY: CERTAIN:</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PROBABLE: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POSSIBLE:</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w:t>
            </w:r>
          </w:p>
          <w:p w14:paraId="4A280F3B" w14:textId="77777777" w:rsidR="0019439F" w:rsidRPr="009F465C" w:rsidRDefault="0019439F"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UNLIKELY:</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CONDITIONAL:</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UNASSESSABLE:</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p>
        </w:tc>
        <w:tc>
          <w:tcPr>
            <w:tcW w:w="1133" w:type="pct"/>
            <w:vMerge/>
            <w:tcBorders>
              <w:left w:val="outset" w:sz="6" w:space="0" w:color="auto"/>
              <w:bottom w:val="outset" w:sz="6" w:space="0" w:color="auto"/>
              <w:right w:val="outset" w:sz="6" w:space="0" w:color="auto"/>
            </w:tcBorders>
          </w:tcPr>
          <w:p w14:paraId="7DDD2073" w14:textId="77777777" w:rsidR="0019439F" w:rsidRPr="009F465C" w:rsidRDefault="0019439F" w:rsidP="00ED63BF">
            <w:pPr>
              <w:spacing w:before="100" w:beforeAutospacing="1" w:after="100" w:afterAutospacing="1"/>
              <w:ind w:left="0"/>
              <w:jc w:val="both"/>
              <w:rPr>
                <w:rFonts w:ascii="Helvetica" w:eastAsia="Times New Roman" w:hAnsi="Helvetica" w:cs="Times New Roman"/>
                <w:sz w:val="15"/>
                <w:szCs w:val="15"/>
                <w:lang w:val="en-GB" w:eastAsia="fr-FR"/>
              </w:rPr>
            </w:pPr>
          </w:p>
        </w:tc>
      </w:tr>
      <w:tr w:rsidR="0019439F" w:rsidRPr="009F465C" w14:paraId="45C10293" w14:textId="77777777" w:rsidTr="00ED63BF">
        <w:trPr>
          <w:cantSplit/>
          <w:trHeight w:val="363"/>
          <w:tblCellSpacing w:w="7" w:type="dxa"/>
        </w:trPr>
        <w:tc>
          <w:tcPr>
            <w:tcW w:w="1560" w:type="pct"/>
            <w:tcBorders>
              <w:top w:val="outset" w:sz="6" w:space="0" w:color="auto"/>
              <w:left w:val="outset" w:sz="6" w:space="0" w:color="auto"/>
              <w:bottom w:val="outset" w:sz="6" w:space="0" w:color="auto"/>
              <w:right w:val="outset" w:sz="6" w:space="0" w:color="auto"/>
            </w:tcBorders>
          </w:tcPr>
          <w:p w14:paraId="62709D7C" w14:textId="77777777" w:rsidR="0019439F" w:rsidRPr="009F465C" w:rsidRDefault="0019439F"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17. DAILY DOSE(S) </w:t>
            </w:r>
          </w:p>
        </w:tc>
        <w:tc>
          <w:tcPr>
            <w:tcW w:w="2278" w:type="pct"/>
            <w:tcBorders>
              <w:top w:val="outset" w:sz="6" w:space="0" w:color="auto"/>
              <w:left w:val="outset" w:sz="6" w:space="0" w:color="auto"/>
              <w:bottom w:val="outset" w:sz="6" w:space="0" w:color="auto"/>
              <w:right w:val="outset" w:sz="6" w:space="0" w:color="auto"/>
            </w:tcBorders>
          </w:tcPr>
          <w:p w14:paraId="15568680" w14:textId="77777777" w:rsidR="0019439F" w:rsidRPr="009F465C" w:rsidRDefault="0019439F"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18. ROUTE(S) OF ADMINISTRATION </w:t>
            </w:r>
          </w:p>
        </w:tc>
        <w:tc>
          <w:tcPr>
            <w:tcW w:w="1133" w:type="pct"/>
            <w:vMerge w:val="restart"/>
            <w:tcBorders>
              <w:top w:val="outset" w:sz="6" w:space="0" w:color="auto"/>
              <w:left w:val="outset" w:sz="6" w:space="0" w:color="auto"/>
              <w:right w:val="outset" w:sz="6" w:space="0" w:color="auto"/>
            </w:tcBorders>
          </w:tcPr>
          <w:p w14:paraId="337297EB" w14:textId="77777777" w:rsidR="0019439F" w:rsidRPr="009F465C" w:rsidRDefault="0019439F"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23. DID REACTION</w:t>
            </w:r>
            <w:r w:rsidRPr="009F465C">
              <w:rPr>
                <w:rFonts w:ascii="Helvetica" w:eastAsia="Times New Roman" w:hAnsi="Helvetica" w:cs="Times New Roman"/>
                <w:sz w:val="15"/>
                <w:szCs w:val="15"/>
                <w:lang w:val="en-GB" w:eastAsia="fr-FR"/>
              </w:rPr>
              <w:br/>
              <w:t>REAPPEAR</w:t>
            </w:r>
            <w:r w:rsidRPr="009F465C">
              <w:rPr>
                <w:rFonts w:ascii="Helvetica" w:eastAsia="Times New Roman" w:hAnsi="Helvetica" w:cs="Times New Roman"/>
                <w:sz w:val="15"/>
                <w:szCs w:val="15"/>
                <w:lang w:val="en-GB" w:eastAsia="fr-FR"/>
              </w:rPr>
              <w:br/>
              <w:t xml:space="preserve">AFTER REINTRODUCTION? </w:t>
            </w:r>
          </w:p>
          <w:p w14:paraId="4E3AEDC8" w14:textId="77777777" w:rsidR="0019439F" w:rsidRPr="009F465C" w:rsidRDefault="0019439F" w:rsidP="00ED63BF">
            <w:pPr>
              <w:spacing w:before="100" w:beforeAutospacing="1" w:after="100" w:afterAutospacing="1"/>
              <w:ind w:left="0"/>
              <w:jc w:val="both"/>
              <w:rPr>
                <w:rFonts w:ascii="Times New Roman" w:eastAsia="Times New Roman" w:hAnsi="Times New Roman" w:cs="Times New Roman"/>
                <w:sz w:val="24"/>
                <w:szCs w:val="24"/>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YES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NO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NA </w:t>
            </w:r>
          </w:p>
        </w:tc>
      </w:tr>
      <w:tr w:rsidR="0019439F" w:rsidRPr="009F465C" w14:paraId="706A8B88" w14:textId="77777777" w:rsidTr="00ED63BF">
        <w:trPr>
          <w:cantSplit/>
          <w:trHeight w:val="482"/>
          <w:tblCellSpacing w:w="7" w:type="dxa"/>
        </w:trPr>
        <w:tc>
          <w:tcPr>
            <w:tcW w:w="3846" w:type="pct"/>
            <w:gridSpan w:val="2"/>
            <w:tcBorders>
              <w:top w:val="outset" w:sz="6" w:space="0" w:color="auto"/>
              <w:left w:val="outset" w:sz="6" w:space="0" w:color="auto"/>
              <w:bottom w:val="outset" w:sz="6" w:space="0" w:color="auto"/>
              <w:right w:val="outset" w:sz="6" w:space="0" w:color="auto"/>
            </w:tcBorders>
          </w:tcPr>
          <w:p w14:paraId="188C90FB" w14:textId="77777777" w:rsidR="0019439F" w:rsidRPr="009F465C" w:rsidRDefault="0019439F"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19. INDICATION(S) FOR USE </w:t>
            </w:r>
          </w:p>
        </w:tc>
        <w:tc>
          <w:tcPr>
            <w:tcW w:w="1133" w:type="pct"/>
            <w:vMerge/>
            <w:tcBorders>
              <w:left w:val="outset" w:sz="6" w:space="0" w:color="auto"/>
              <w:bottom w:val="outset" w:sz="6" w:space="0" w:color="auto"/>
              <w:right w:val="outset" w:sz="6" w:space="0" w:color="auto"/>
            </w:tcBorders>
          </w:tcPr>
          <w:p w14:paraId="63A29CE9" w14:textId="77777777" w:rsidR="0019439F" w:rsidRPr="009F465C" w:rsidRDefault="0019439F" w:rsidP="00ED63BF">
            <w:pPr>
              <w:spacing w:before="100" w:beforeAutospacing="1" w:after="100" w:afterAutospacing="1"/>
              <w:ind w:left="0"/>
              <w:jc w:val="both"/>
              <w:rPr>
                <w:rFonts w:ascii="Times New Roman" w:eastAsia="Times New Roman" w:hAnsi="Times New Roman" w:cs="Times New Roman"/>
                <w:sz w:val="24"/>
                <w:szCs w:val="24"/>
                <w:lang w:val="en-GB" w:eastAsia="fr-FR"/>
              </w:rPr>
            </w:pPr>
          </w:p>
        </w:tc>
      </w:tr>
      <w:tr w:rsidR="0019439F" w:rsidRPr="009F465C" w14:paraId="6F122607" w14:textId="77777777" w:rsidTr="00ED63BF">
        <w:trPr>
          <w:trHeight w:val="116"/>
          <w:tblCellSpacing w:w="7" w:type="dxa"/>
        </w:trPr>
        <w:tc>
          <w:tcPr>
            <w:tcW w:w="1560" w:type="pct"/>
            <w:tcBorders>
              <w:top w:val="outset" w:sz="6" w:space="0" w:color="auto"/>
              <w:left w:val="outset" w:sz="6" w:space="0" w:color="auto"/>
              <w:bottom w:val="outset" w:sz="6" w:space="0" w:color="auto"/>
              <w:right w:val="outset" w:sz="6" w:space="0" w:color="auto"/>
            </w:tcBorders>
          </w:tcPr>
          <w:p w14:paraId="4277C808" w14:textId="77777777" w:rsidR="0019439F" w:rsidRPr="009F465C" w:rsidRDefault="0019439F"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20. THERAPY DATES (from/to) </w:t>
            </w:r>
          </w:p>
        </w:tc>
        <w:tc>
          <w:tcPr>
            <w:tcW w:w="3419" w:type="pct"/>
            <w:gridSpan w:val="2"/>
            <w:tcBorders>
              <w:top w:val="outset" w:sz="6" w:space="0" w:color="auto"/>
              <w:left w:val="outset" w:sz="6" w:space="0" w:color="auto"/>
              <w:bottom w:val="outset" w:sz="6" w:space="0" w:color="auto"/>
              <w:right w:val="outset" w:sz="6" w:space="0" w:color="auto"/>
            </w:tcBorders>
          </w:tcPr>
          <w:p w14:paraId="0841BCD7" w14:textId="77777777" w:rsidR="0019439F" w:rsidRDefault="0019439F" w:rsidP="00ED63BF">
            <w:pPr>
              <w:spacing w:before="100" w:beforeAutospacing="1" w:after="100" w:afterAutospacing="1"/>
              <w:ind w:left="0"/>
              <w:jc w:val="both"/>
              <w:rPr>
                <w:rFonts w:ascii="Helvetica" w:eastAsia="Times New Roman" w:hAnsi="Helvetica" w:cs="Times New Roman"/>
                <w:sz w:val="15"/>
                <w:szCs w:val="15"/>
                <w:lang w:val="en-GB" w:eastAsia="fr-FR"/>
              </w:rPr>
            </w:pPr>
            <w:r>
              <w:rPr>
                <w:rFonts w:ascii="Helvetica" w:eastAsia="Times New Roman" w:hAnsi="Helvetica" w:cs="Times New Roman"/>
                <w:sz w:val="15"/>
                <w:szCs w:val="15"/>
                <w:lang w:val="en-GB" w:eastAsia="fr-FR"/>
              </w:rPr>
              <w:t>21. THERAPY DURATION</w:t>
            </w:r>
          </w:p>
          <w:p w14:paraId="5CF64717" w14:textId="77777777" w:rsidR="0019439F" w:rsidRPr="009F465C" w:rsidRDefault="0019439F" w:rsidP="00ED63BF">
            <w:pPr>
              <w:spacing w:before="100" w:beforeAutospacing="1" w:after="100" w:afterAutospacing="1"/>
              <w:ind w:left="0"/>
              <w:jc w:val="both"/>
              <w:rPr>
                <w:rFonts w:ascii="Helvetica" w:eastAsia="Times New Roman" w:hAnsi="Helvetica" w:cs="Times New Roman"/>
                <w:sz w:val="15"/>
                <w:szCs w:val="15"/>
                <w:lang w:val="en-GB" w:eastAsia="fr-FR"/>
              </w:rPr>
            </w:pPr>
          </w:p>
        </w:tc>
      </w:tr>
    </w:tbl>
    <w:p w14:paraId="2649D13B" w14:textId="77777777" w:rsidR="0019439F" w:rsidRPr="009F465C" w:rsidRDefault="0019439F" w:rsidP="0019439F">
      <w:pPr>
        <w:ind w:left="0"/>
        <w:jc w:val="center"/>
        <w:rPr>
          <w:rFonts w:ascii="Helvetica" w:eastAsia="Times New Roman" w:hAnsi="Helvetica" w:cs="Times New Roman"/>
          <w:b/>
          <w:bCs/>
          <w:sz w:val="20"/>
          <w:szCs w:val="20"/>
          <w:lang w:val="en-GB" w:eastAsia="fr-FR"/>
        </w:rPr>
      </w:pPr>
      <w:r w:rsidRPr="009F465C">
        <w:rPr>
          <w:rFonts w:ascii="Helvetica" w:eastAsia="Times New Roman" w:hAnsi="Helvetica" w:cs="Times New Roman"/>
          <w:b/>
          <w:bCs/>
          <w:sz w:val="20"/>
          <w:szCs w:val="20"/>
          <w:lang w:val="en-GB" w:eastAsia="fr-FR"/>
        </w:rPr>
        <w:t xml:space="preserve">III. CONCOMITANT DRUG(S) AND HISTORY </w:t>
      </w:r>
    </w:p>
    <w:tbl>
      <w:tblPr>
        <w:tblW w:w="5474"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915"/>
      </w:tblGrid>
      <w:tr w:rsidR="0019439F" w:rsidRPr="005953FD" w14:paraId="6514EFBA" w14:textId="77777777" w:rsidTr="00ED63BF">
        <w:trPr>
          <w:trHeight w:val="342"/>
          <w:tblCellSpacing w:w="7" w:type="dxa"/>
        </w:trPr>
        <w:tc>
          <w:tcPr>
            <w:tcW w:w="4986" w:type="pct"/>
            <w:tcBorders>
              <w:top w:val="outset" w:sz="6" w:space="0" w:color="auto"/>
              <w:left w:val="outset" w:sz="6" w:space="0" w:color="auto"/>
              <w:bottom w:val="outset" w:sz="6" w:space="0" w:color="auto"/>
              <w:right w:val="outset" w:sz="6" w:space="0" w:color="auto"/>
            </w:tcBorders>
          </w:tcPr>
          <w:p w14:paraId="78EC937B" w14:textId="77777777" w:rsidR="0019439F" w:rsidRPr="009F465C" w:rsidRDefault="0019439F"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24. CONCOMITANT DRUG(S) AND DATES OF ADMINISTRATION (exclude those used to treat reaction)</w:t>
            </w:r>
            <w:r w:rsidRPr="009F465C">
              <w:rPr>
                <w:rFonts w:ascii="Helvetica" w:eastAsia="Times New Roman" w:hAnsi="Helvetica" w:cs="Times New Roman"/>
                <w:sz w:val="15"/>
                <w:szCs w:val="15"/>
                <w:lang w:val="en-GB" w:eastAsia="fr-FR"/>
              </w:rPr>
              <w:br/>
              <w:t xml:space="preserve"> </w:t>
            </w:r>
          </w:p>
          <w:p w14:paraId="26E2C7BA" w14:textId="77777777" w:rsidR="0019439F" w:rsidRPr="009F465C" w:rsidRDefault="0019439F" w:rsidP="00ED63BF">
            <w:pPr>
              <w:spacing w:before="100" w:beforeAutospacing="1" w:after="100" w:afterAutospacing="1"/>
              <w:ind w:left="0"/>
              <w:jc w:val="both"/>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  </w:t>
            </w:r>
          </w:p>
        </w:tc>
      </w:tr>
      <w:tr w:rsidR="0019439F" w:rsidRPr="005953FD" w14:paraId="3B4CE1C3" w14:textId="77777777" w:rsidTr="00ED63BF">
        <w:trPr>
          <w:trHeight w:val="726"/>
          <w:tblCellSpacing w:w="7" w:type="dxa"/>
        </w:trPr>
        <w:tc>
          <w:tcPr>
            <w:tcW w:w="4986" w:type="pct"/>
            <w:tcBorders>
              <w:top w:val="outset" w:sz="6" w:space="0" w:color="auto"/>
              <w:left w:val="outset" w:sz="6" w:space="0" w:color="auto"/>
              <w:bottom w:val="outset" w:sz="6" w:space="0" w:color="auto"/>
              <w:right w:val="outset" w:sz="6" w:space="0" w:color="auto"/>
            </w:tcBorders>
          </w:tcPr>
          <w:p w14:paraId="6F3DA582" w14:textId="77777777" w:rsidR="0019439F" w:rsidRPr="009F465C" w:rsidRDefault="0019439F"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lastRenderedPageBreak/>
              <w:t xml:space="preserve">25. OTHER RELEVANT HISTORY (e.g. diagnoses, allergies, pregnancy with last menstrual period, etc.) </w:t>
            </w:r>
          </w:p>
          <w:p w14:paraId="2B035E7E" w14:textId="77777777" w:rsidR="0019439F" w:rsidRPr="009F465C" w:rsidRDefault="0019439F" w:rsidP="00ED63BF">
            <w:pPr>
              <w:spacing w:before="100" w:beforeAutospacing="1" w:after="100" w:afterAutospacing="1"/>
              <w:ind w:left="0"/>
              <w:jc w:val="both"/>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  </w:t>
            </w:r>
          </w:p>
        </w:tc>
      </w:tr>
    </w:tbl>
    <w:p w14:paraId="0F7DD574" w14:textId="77777777" w:rsidR="0019439F" w:rsidRDefault="0019439F" w:rsidP="0019439F">
      <w:pPr>
        <w:ind w:left="0"/>
        <w:jc w:val="center"/>
        <w:rPr>
          <w:rFonts w:ascii="Helvetica" w:eastAsia="Times New Roman" w:hAnsi="Helvetica" w:cs="Times New Roman"/>
          <w:b/>
          <w:bCs/>
          <w:sz w:val="20"/>
          <w:szCs w:val="20"/>
          <w:lang w:val="en-GB" w:eastAsia="fr-FR"/>
        </w:rPr>
      </w:pPr>
    </w:p>
    <w:p w14:paraId="69726DEC" w14:textId="77777777" w:rsidR="0019439F" w:rsidRDefault="0019439F" w:rsidP="0019439F">
      <w:pPr>
        <w:ind w:left="0"/>
        <w:jc w:val="center"/>
        <w:rPr>
          <w:rFonts w:ascii="Helvetica" w:eastAsia="Times New Roman" w:hAnsi="Helvetica" w:cs="Times New Roman"/>
          <w:b/>
          <w:bCs/>
          <w:sz w:val="20"/>
          <w:szCs w:val="20"/>
          <w:lang w:val="en-GB" w:eastAsia="fr-FR"/>
        </w:rPr>
      </w:pPr>
    </w:p>
    <w:p w14:paraId="65EFEC12" w14:textId="77777777" w:rsidR="0019439F" w:rsidRPr="009F465C" w:rsidRDefault="0019439F" w:rsidP="0019439F">
      <w:pPr>
        <w:ind w:left="0"/>
        <w:jc w:val="center"/>
        <w:rPr>
          <w:rFonts w:ascii="Helvetica" w:eastAsia="Times New Roman" w:hAnsi="Helvetica" w:cs="Times New Roman"/>
          <w:b/>
          <w:bCs/>
          <w:sz w:val="20"/>
          <w:szCs w:val="20"/>
          <w:lang w:val="en-GB" w:eastAsia="fr-FR"/>
        </w:rPr>
      </w:pPr>
      <w:r w:rsidRPr="009F465C">
        <w:rPr>
          <w:rFonts w:ascii="Helvetica" w:eastAsia="Times New Roman" w:hAnsi="Helvetica" w:cs="Times New Roman"/>
          <w:b/>
          <w:bCs/>
          <w:sz w:val="20"/>
          <w:szCs w:val="20"/>
          <w:lang w:val="en-GB" w:eastAsia="fr-FR"/>
        </w:rPr>
        <w:t xml:space="preserve">IV. INVESTIGATOR INFORMATION </w:t>
      </w:r>
    </w:p>
    <w:tbl>
      <w:tblPr>
        <w:tblW w:w="5474"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00"/>
        <w:gridCol w:w="2753"/>
        <w:gridCol w:w="4862"/>
      </w:tblGrid>
      <w:tr w:rsidR="0019439F" w:rsidRPr="005953FD" w14:paraId="7A7D7C34" w14:textId="77777777" w:rsidTr="00ED63BF">
        <w:trPr>
          <w:cantSplit/>
          <w:trHeight w:val="598"/>
          <w:tblCellSpacing w:w="7" w:type="dxa"/>
        </w:trPr>
        <w:tc>
          <w:tcPr>
            <w:tcW w:w="2534" w:type="pct"/>
            <w:gridSpan w:val="2"/>
            <w:tcBorders>
              <w:top w:val="outset" w:sz="6" w:space="0" w:color="auto"/>
              <w:left w:val="outset" w:sz="6" w:space="0" w:color="auto"/>
              <w:bottom w:val="outset" w:sz="6" w:space="0" w:color="auto"/>
              <w:right w:val="outset" w:sz="6" w:space="0" w:color="auto"/>
            </w:tcBorders>
          </w:tcPr>
          <w:p w14:paraId="4040599D" w14:textId="77777777" w:rsidR="0019439F" w:rsidRPr="009F465C" w:rsidRDefault="0019439F"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26a. NAME  OF REPORTER </w:t>
            </w:r>
          </w:p>
        </w:tc>
        <w:tc>
          <w:tcPr>
            <w:tcW w:w="2445" w:type="pct"/>
            <w:vMerge w:val="restart"/>
            <w:tcBorders>
              <w:top w:val="outset" w:sz="6" w:space="0" w:color="auto"/>
              <w:left w:val="outset" w:sz="6" w:space="0" w:color="auto"/>
              <w:right w:val="outset" w:sz="6" w:space="0" w:color="auto"/>
            </w:tcBorders>
          </w:tcPr>
          <w:p w14:paraId="7FBAA529" w14:textId="77777777" w:rsidR="0019439F" w:rsidRPr="009F465C" w:rsidRDefault="0019439F"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28-28a. NAME AND ADDRESS OF INVESTIGATOR</w:t>
            </w:r>
          </w:p>
          <w:p w14:paraId="365F20E3" w14:textId="77777777" w:rsidR="0019439F" w:rsidRPr="009F465C" w:rsidRDefault="0019439F" w:rsidP="00ED63BF">
            <w:pPr>
              <w:spacing w:before="100" w:beforeAutospacing="1" w:after="100" w:afterAutospacing="1"/>
              <w:ind w:left="0"/>
              <w:jc w:val="both"/>
              <w:rPr>
                <w:rFonts w:ascii="Helvetica" w:eastAsia="Times New Roman" w:hAnsi="Helvetica" w:cs="Times New Roman"/>
                <w:sz w:val="15"/>
                <w:szCs w:val="15"/>
                <w:lang w:val="en-GB" w:eastAsia="fr-FR"/>
              </w:rPr>
            </w:pPr>
          </w:p>
        </w:tc>
      </w:tr>
      <w:tr w:rsidR="0019439F" w:rsidRPr="005953FD" w14:paraId="024F13D5" w14:textId="77777777" w:rsidTr="00ED63BF">
        <w:trPr>
          <w:cantSplit/>
          <w:trHeight w:val="299"/>
          <w:tblCellSpacing w:w="7" w:type="dxa"/>
        </w:trPr>
        <w:tc>
          <w:tcPr>
            <w:tcW w:w="1151" w:type="pct"/>
            <w:tcBorders>
              <w:top w:val="outset" w:sz="6" w:space="0" w:color="auto"/>
              <w:left w:val="outset" w:sz="6" w:space="0" w:color="auto"/>
              <w:bottom w:val="outset" w:sz="6" w:space="0" w:color="auto"/>
              <w:right w:val="outset" w:sz="6" w:space="0" w:color="auto"/>
            </w:tcBorders>
          </w:tcPr>
          <w:p w14:paraId="3B12CBA1" w14:textId="77777777" w:rsidR="0019439F" w:rsidRPr="009F465C" w:rsidRDefault="0019439F"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26b. MFR CONTROL NO.</w:t>
            </w:r>
          </w:p>
        </w:tc>
        <w:tc>
          <w:tcPr>
            <w:tcW w:w="1376" w:type="pct"/>
            <w:tcBorders>
              <w:top w:val="outset" w:sz="6" w:space="0" w:color="auto"/>
              <w:left w:val="outset" w:sz="6" w:space="0" w:color="auto"/>
              <w:bottom w:val="outset" w:sz="6" w:space="0" w:color="auto"/>
              <w:right w:val="outset" w:sz="6" w:space="0" w:color="auto"/>
            </w:tcBorders>
          </w:tcPr>
          <w:p w14:paraId="5B1AB953" w14:textId="77777777" w:rsidR="0019439F" w:rsidRPr="009F465C" w:rsidRDefault="0019439F" w:rsidP="00ED63BF">
            <w:pPr>
              <w:spacing w:before="100" w:beforeAutospacing="1" w:after="100" w:afterAutospacing="1"/>
              <w:ind w:left="0"/>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 26c. DATE RECEIVED</w:t>
            </w:r>
            <w:r w:rsidRPr="009F465C">
              <w:rPr>
                <w:rFonts w:ascii="Helvetica" w:eastAsia="Times New Roman" w:hAnsi="Helvetica" w:cs="Times New Roman"/>
                <w:sz w:val="15"/>
                <w:szCs w:val="15"/>
                <w:lang w:val="en-GB" w:eastAsia="fr-FR"/>
              </w:rPr>
              <w:br/>
              <w:t>BY MANUFACTURER</w:t>
            </w:r>
          </w:p>
        </w:tc>
        <w:tc>
          <w:tcPr>
            <w:tcW w:w="2445" w:type="pct"/>
            <w:vMerge/>
            <w:tcBorders>
              <w:left w:val="outset" w:sz="6" w:space="0" w:color="auto"/>
              <w:right w:val="outset" w:sz="6" w:space="0" w:color="auto"/>
            </w:tcBorders>
          </w:tcPr>
          <w:p w14:paraId="2B449D30" w14:textId="77777777" w:rsidR="0019439F" w:rsidRPr="009F465C" w:rsidRDefault="0019439F" w:rsidP="00ED63BF">
            <w:pPr>
              <w:spacing w:before="100" w:beforeAutospacing="1" w:after="100" w:afterAutospacing="1"/>
              <w:ind w:left="0"/>
              <w:jc w:val="both"/>
              <w:rPr>
                <w:rFonts w:ascii="Times New Roman" w:eastAsia="Times New Roman" w:hAnsi="Times New Roman" w:cs="Times New Roman"/>
                <w:sz w:val="24"/>
                <w:szCs w:val="24"/>
                <w:lang w:val="en-GB" w:eastAsia="fr-FR"/>
              </w:rPr>
            </w:pPr>
          </w:p>
        </w:tc>
      </w:tr>
      <w:tr w:rsidR="0019439F" w:rsidRPr="009F465C" w14:paraId="0419D9D3" w14:textId="77777777" w:rsidTr="00ED63BF">
        <w:trPr>
          <w:cantSplit/>
          <w:trHeight w:val="336"/>
          <w:tblCellSpacing w:w="7" w:type="dxa"/>
        </w:trPr>
        <w:tc>
          <w:tcPr>
            <w:tcW w:w="1151" w:type="pct"/>
            <w:tcBorders>
              <w:top w:val="outset" w:sz="6" w:space="0" w:color="auto"/>
              <w:left w:val="outset" w:sz="6" w:space="0" w:color="auto"/>
              <w:bottom w:val="outset" w:sz="6" w:space="0" w:color="auto"/>
              <w:right w:val="outset" w:sz="6" w:space="0" w:color="auto"/>
            </w:tcBorders>
          </w:tcPr>
          <w:p w14:paraId="2EB87A3E" w14:textId="77777777" w:rsidR="0019439F" w:rsidRPr="009F465C" w:rsidRDefault="0019439F"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26d. REPORT SOURCE</w:t>
            </w:r>
            <w:r w:rsidRPr="009F465C">
              <w:rPr>
                <w:rFonts w:ascii="Helvetica" w:eastAsia="Times New Roman" w:hAnsi="Helvetica" w:cs="Times New Roman"/>
                <w:sz w:val="15"/>
                <w:szCs w:val="15"/>
                <w:lang w:val="en-GB" w:eastAsia="fr-FR"/>
              </w:rPr>
              <w:br/>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STUDY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LITERATURE</w:t>
            </w:r>
            <w:r w:rsidRPr="009F465C">
              <w:rPr>
                <w:rFonts w:ascii="Helvetica" w:eastAsia="Times New Roman" w:hAnsi="Helvetica" w:cs="Times New Roman"/>
                <w:sz w:val="15"/>
                <w:szCs w:val="15"/>
                <w:lang w:val="en-GB" w:eastAsia="fr-FR"/>
              </w:rPr>
              <w:br/>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HEALTH PROFESSIONAL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REGULATORY AUTHORITY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OTHER</w:t>
            </w:r>
          </w:p>
        </w:tc>
        <w:tc>
          <w:tcPr>
            <w:tcW w:w="1376" w:type="pct"/>
            <w:tcBorders>
              <w:top w:val="outset" w:sz="6" w:space="0" w:color="auto"/>
              <w:left w:val="outset" w:sz="6" w:space="0" w:color="auto"/>
              <w:bottom w:val="outset" w:sz="6" w:space="0" w:color="auto"/>
              <w:right w:val="outset" w:sz="6" w:space="0" w:color="auto"/>
            </w:tcBorders>
          </w:tcPr>
          <w:p w14:paraId="76366846" w14:textId="77777777" w:rsidR="0019439F" w:rsidRPr="009F465C" w:rsidRDefault="0019439F" w:rsidP="00ED63BF">
            <w:pPr>
              <w:spacing w:before="100" w:beforeAutospacing="1" w:after="100" w:afterAutospacing="1"/>
              <w:ind w:left="0"/>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SPONSOR USE:                                                  REPORT NO.</w:t>
            </w:r>
          </w:p>
        </w:tc>
        <w:tc>
          <w:tcPr>
            <w:tcW w:w="2445" w:type="pct"/>
            <w:vMerge/>
            <w:tcBorders>
              <w:left w:val="outset" w:sz="6" w:space="0" w:color="auto"/>
              <w:bottom w:val="outset" w:sz="6" w:space="0" w:color="auto"/>
              <w:right w:val="outset" w:sz="6" w:space="0" w:color="auto"/>
            </w:tcBorders>
          </w:tcPr>
          <w:p w14:paraId="204B4EC7" w14:textId="77777777" w:rsidR="0019439F" w:rsidRPr="009F465C" w:rsidRDefault="0019439F" w:rsidP="00ED63BF">
            <w:pPr>
              <w:ind w:left="0"/>
              <w:jc w:val="both"/>
              <w:rPr>
                <w:rFonts w:ascii="Times New Roman" w:eastAsia="Times New Roman" w:hAnsi="Times New Roman" w:cs="Times New Roman"/>
                <w:sz w:val="24"/>
                <w:szCs w:val="24"/>
                <w:lang w:val="en-GB" w:eastAsia="fr-FR"/>
              </w:rPr>
            </w:pPr>
          </w:p>
        </w:tc>
      </w:tr>
      <w:tr w:rsidR="0019439F" w:rsidRPr="009F465C" w14:paraId="1F7AB4B6" w14:textId="77777777" w:rsidTr="00ED63BF">
        <w:trPr>
          <w:trHeight w:val="299"/>
          <w:tblCellSpacing w:w="7" w:type="dxa"/>
        </w:trPr>
        <w:tc>
          <w:tcPr>
            <w:tcW w:w="1151" w:type="pct"/>
            <w:tcBorders>
              <w:top w:val="outset" w:sz="6" w:space="0" w:color="auto"/>
              <w:left w:val="outset" w:sz="6" w:space="0" w:color="auto"/>
              <w:bottom w:val="outset" w:sz="6" w:space="0" w:color="auto"/>
              <w:right w:val="outset" w:sz="6" w:space="0" w:color="auto"/>
            </w:tcBorders>
          </w:tcPr>
          <w:p w14:paraId="6EC62999" w14:textId="77777777" w:rsidR="0019439F" w:rsidRPr="009F465C" w:rsidRDefault="0019439F" w:rsidP="00ED63BF">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DATE OF THIS REPORT </w:t>
            </w:r>
          </w:p>
        </w:tc>
        <w:tc>
          <w:tcPr>
            <w:tcW w:w="1376" w:type="pct"/>
            <w:tcBorders>
              <w:top w:val="outset" w:sz="6" w:space="0" w:color="auto"/>
              <w:left w:val="outset" w:sz="6" w:space="0" w:color="auto"/>
              <w:bottom w:val="outset" w:sz="6" w:space="0" w:color="auto"/>
              <w:right w:val="outset" w:sz="6" w:space="0" w:color="auto"/>
            </w:tcBorders>
          </w:tcPr>
          <w:p w14:paraId="4336CA64" w14:textId="77777777" w:rsidR="0019439F" w:rsidRPr="009F465C" w:rsidRDefault="0019439F" w:rsidP="00ED63BF">
            <w:pPr>
              <w:spacing w:before="100" w:beforeAutospacing="1" w:after="100" w:afterAutospacing="1"/>
              <w:ind w:left="0"/>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27a. REPORT TYPE</w:t>
            </w:r>
            <w:r w:rsidRPr="009F465C">
              <w:rPr>
                <w:rFonts w:ascii="Helvetica" w:eastAsia="Times New Roman" w:hAnsi="Helvetica" w:cs="Times New Roman"/>
                <w:sz w:val="15"/>
                <w:szCs w:val="15"/>
                <w:lang w:val="en-GB" w:eastAsia="fr-FR"/>
              </w:rPr>
              <w:br/>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INITIAL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FOLLOW-UP </w:t>
            </w:r>
          </w:p>
        </w:tc>
        <w:tc>
          <w:tcPr>
            <w:tcW w:w="2445" w:type="pct"/>
            <w:vAlign w:val="center"/>
          </w:tcPr>
          <w:p w14:paraId="27FF4941" w14:textId="77777777" w:rsidR="0019439F" w:rsidRPr="009F465C" w:rsidRDefault="0019439F" w:rsidP="00ED63BF">
            <w:pPr>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INVESTIGATOR / REPORTER SIGNATURE</w:t>
            </w:r>
          </w:p>
          <w:p w14:paraId="07A9FDCF" w14:textId="77777777" w:rsidR="0019439F" w:rsidRPr="009F465C" w:rsidRDefault="0019439F" w:rsidP="00ED63BF">
            <w:pPr>
              <w:ind w:left="0"/>
              <w:jc w:val="both"/>
              <w:rPr>
                <w:rFonts w:ascii="Times New Roman" w:eastAsia="Times New Roman" w:hAnsi="Times New Roman" w:cs="Times New Roman"/>
                <w:sz w:val="20"/>
                <w:szCs w:val="20"/>
                <w:lang w:val="en-GB" w:eastAsia="fr-FR"/>
              </w:rPr>
            </w:pPr>
          </w:p>
        </w:tc>
      </w:tr>
    </w:tbl>
    <w:p w14:paraId="41735AAC" w14:textId="77777777" w:rsidR="0019439F" w:rsidRPr="009F465C" w:rsidRDefault="0019439F" w:rsidP="0019439F">
      <w:pPr>
        <w:ind w:left="0"/>
        <w:jc w:val="both"/>
        <w:rPr>
          <w:rFonts w:ascii="Times New Roman" w:eastAsia="Times New Roman" w:hAnsi="Times New Roman" w:cs="Times New Roman"/>
          <w:sz w:val="24"/>
          <w:szCs w:val="24"/>
          <w:lang w:val="en-GB" w:eastAsia="fr-FR"/>
        </w:rPr>
      </w:pPr>
    </w:p>
    <w:p w14:paraId="4CD63B4D" w14:textId="77777777" w:rsidR="00F70900" w:rsidRDefault="00F70900" w:rsidP="00F70900"/>
    <w:p w14:paraId="51ADDC40" w14:textId="77777777" w:rsidR="00F70900" w:rsidRDefault="00F70900"/>
    <w:sectPr w:rsidR="00F70900" w:rsidSect="00014CC3">
      <w:headerReference w:type="first" r:id="rId23"/>
      <w:footerReference w:type="first" r:id="rId24"/>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4EDF3" w14:textId="77777777" w:rsidR="009F4ED2" w:rsidRDefault="009F4ED2" w:rsidP="006343B3">
      <w:r>
        <w:separator/>
      </w:r>
    </w:p>
  </w:endnote>
  <w:endnote w:type="continuationSeparator" w:id="0">
    <w:p w14:paraId="16E55B0E" w14:textId="77777777" w:rsidR="009F4ED2" w:rsidRDefault="009F4ED2"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BoldItalic">
    <w:altName w:val="MS Gothic"/>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697CF" w14:textId="3500F9CC" w:rsidR="009F4ED2" w:rsidRPr="00D07086" w:rsidRDefault="009F4ED2" w:rsidP="005F5E91">
    <w:pPr>
      <w:pStyle w:val="Pieddepage"/>
      <w:rPr>
        <w:lang w:val="en-US"/>
      </w:rPr>
    </w:pPr>
    <w:r w:rsidRPr="00F71650">
      <w:rPr>
        <w:lang w:val="en-US"/>
      </w:rPr>
      <w:t xml:space="preserve">Protocol v </w:t>
    </w:r>
    <w:proofErr w:type="spellStart"/>
    <w:r w:rsidRPr="00F71650">
      <w:rPr>
        <w:lang w:val="en-US"/>
      </w:rPr>
      <w:t>x.x</w:t>
    </w:r>
    <w:proofErr w:type="spellEnd"/>
    <w:r w:rsidRPr="00F71650">
      <w:rPr>
        <w:lang w:val="en-US"/>
      </w:rPr>
      <w:t xml:space="preserve"> – dated on </w:t>
    </w:r>
    <w:proofErr w:type="spellStart"/>
    <w:r w:rsidRPr="00F71650">
      <w:rPr>
        <w:lang w:val="en-US"/>
      </w:rPr>
      <w:t>yyyy</w:t>
    </w:r>
    <w:proofErr w:type="spellEnd"/>
    <w:r w:rsidRPr="00F71650">
      <w:rPr>
        <w:lang w:val="en-US"/>
      </w:rPr>
      <w:t>/mm/</w:t>
    </w:r>
    <w:proofErr w:type="spellStart"/>
    <w:r w:rsidRPr="00F71650">
      <w:rPr>
        <w:lang w:val="en-US"/>
      </w:rPr>
      <w:t>dd</w:t>
    </w:r>
    <w:proofErr w:type="spellEnd"/>
    <w:r w:rsidRPr="00F71650">
      <w:rPr>
        <w:lang w:val="en-US"/>
      </w:rPr>
      <w:tab/>
    </w:r>
    <w:r w:rsidRPr="00F71650">
      <w:rPr>
        <w:lang w:val="en-US"/>
      </w:rPr>
      <w:tab/>
    </w:r>
    <w:r w:rsidRPr="00F71650">
      <w:rPr>
        <w:rFonts w:eastAsiaTheme="majorEastAsia" w:cs="Calibri"/>
        <w:sz w:val="14"/>
        <w:szCs w:val="20"/>
        <w:lang w:val="en-US"/>
      </w:rPr>
      <w:t>Page</w:t>
    </w:r>
    <w:r w:rsidRPr="00F71650">
      <w:rPr>
        <w:rFonts w:eastAsiaTheme="majorEastAsia" w:cs="Calibri"/>
        <w:b/>
        <w:sz w:val="14"/>
        <w:szCs w:val="20"/>
        <w:lang w:val="en-US"/>
      </w:rPr>
      <w:t xml:space="preserve">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PAGE  \* MERGEFORMAT </w:instrText>
    </w:r>
    <w:r w:rsidRPr="001A3CC7">
      <w:rPr>
        <w:rFonts w:eastAsiaTheme="majorEastAsia" w:cs="Calibri"/>
        <w:b/>
        <w:sz w:val="14"/>
        <w:szCs w:val="20"/>
      </w:rPr>
      <w:fldChar w:fldCharType="separate"/>
    </w:r>
    <w:r w:rsidR="003A6F06">
      <w:rPr>
        <w:rFonts w:eastAsiaTheme="majorEastAsia" w:cs="Calibri"/>
        <w:b/>
        <w:noProof/>
        <w:sz w:val="14"/>
        <w:szCs w:val="20"/>
        <w:lang w:val="en-US"/>
      </w:rPr>
      <w:t>22</w:t>
    </w:r>
    <w:r w:rsidRPr="001A3CC7">
      <w:rPr>
        <w:rFonts w:eastAsiaTheme="majorEastAsia" w:cs="Calibri"/>
        <w:b/>
        <w:sz w:val="14"/>
        <w:szCs w:val="20"/>
      </w:rPr>
      <w:fldChar w:fldCharType="end"/>
    </w:r>
    <w:r w:rsidRPr="00F71650">
      <w:rPr>
        <w:rFonts w:eastAsiaTheme="majorEastAsia" w:cs="Calibri"/>
        <w:sz w:val="14"/>
        <w:szCs w:val="20"/>
        <w:lang w:val="en-US"/>
      </w:rPr>
      <w:t xml:space="preserve"> of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NUMPAGES  \* MERGEFORMAT </w:instrText>
    </w:r>
    <w:r w:rsidRPr="001A3CC7">
      <w:rPr>
        <w:rFonts w:eastAsiaTheme="majorEastAsia" w:cs="Calibri"/>
        <w:b/>
        <w:sz w:val="14"/>
        <w:szCs w:val="20"/>
      </w:rPr>
      <w:fldChar w:fldCharType="separate"/>
    </w:r>
    <w:r w:rsidR="003A6F06">
      <w:rPr>
        <w:rFonts w:eastAsiaTheme="majorEastAsia" w:cs="Calibri"/>
        <w:b/>
        <w:noProof/>
        <w:sz w:val="14"/>
        <w:szCs w:val="20"/>
        <w:lang w:val="en-US"/>
      </w:rPr>
      <w:t>27</w:t>
    </w:r>
    <w:r w:rsidRPr="001A3CC7">
      <w:rPr>
        <w:rFonts w:eastAsiaTheme="majorEastAsia" w:cs="Calibri"/>
        <w:b/>
        <w:sz w:val="14"/>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D7717" w14:textId="24586583" w:rsidR="009F4ED2" w:rsidRPr="00012E1D" w:rsidRDefault="00012E1D" w:rsidP="00012E1D">
    <w:pPr>
      <w:pStyle w:val="Pieddepage"/>
      <w:rPr>
        <w:rFonts w:eastAsiaTheme="majorEastAsia" w:cs="Calibri"/>
        <w:b/>
        <w:sz w:val="16"/>
        <w:szCs w:val="16"/>
      </w:rPr>
    </w:pPr>
    <w:sdt>
      <w:sdtPr>
        <w:rPr>
          <w:sz w:val="16"/>
          <w:szCs w:val="16"/>
        </w:rPr>
        <w:alias w:val="Société"/>
        <w:tag w:val=""/>
        <w:id w:val="1572081983"/>
        <w:dataBinding w:prefixMappings="xmlns:ns0='http://schemas.openxmlformats.org/officeDocument/2006/extended-properties' " w:xpath="/ns0:Properties[1]/ns0:Company[1]" w:storeItemID="{6668398D-A668-4E3E-A5EB-62B293D839F1}"/>
        <w:text/>
      </w:sdtPr>
      <w:sdtContent>
        <w:r>
          <w:rPr>
            <w:sz w:val="16"/>
            <w:szCs w:val="16"/>
          </w:rPr>
          <w:t>Cliniques Universitaires Saint-Luc</w:t>
        </w:r>
      </w:sdtContent>
    </w:sdt>
    <w:r w:rsidRPr="00A01213">
      <w:rPr>
        <w:rFonts w:eastAsiaTheme="majorEastAsia" w:cs="Calibri"/>
        <w:b/>
        <w:sz w:val="16"/>
        <w:szCs w:val="16"/>
      </w:rPr>
      <w:t> </w:t>
    </w:r>
    <w:r w:rsidRPr="00A01213">
      <w:rPr>
        <w:sz w:val="16"/>
        <w:szCs w:val="16"/>
      </w:rPr>
      <w:tab/>
      <w:t xml:space="preserve">                         </w:t>
    </w:r>
    <w:r w:rsidRPr="00A01213">
      <w:rPr>
        <w:b/>
        <w:sz w:val="16"/>
        <w:szCs w:val="16"/>
      </w:rPr>
      <w:t xml:space="preserve">DSQ valide le jour d’impression : </w:t>
    </w:r>
    <w:r w:rsidRPr="00A01213">
      <w:rPr>
        <w:rFonts w:eastAsiaTheme="majorEastAsia" w:cs="Calibri"/>
        <w:b/>
        <w:sz w:val="16"/>
        <w:szCs w:val="16"/>
      </w:rPr>
      <w:fldChar w:fldCharType="begin"/>
    </w:r>
    <w:r w:rsidRPr="00A01213">
      <w:rPr>
        <w:rFonts w:eastAsiaTheme="majorEastAsia" w:cs="Calibri"/>
        <w:b/>
        <w:sz w:val="16"/>
        <w:szCs w:val="16"/>
      </w:rPr>
      <w:instrText xml:space="preserve"> TIME \@ "dddd d MMMM yyyy" </w:instrText>
    </w:r>
    <w:r w:rsidRPr="00A01213">
      <w:rPr>
        <w:rFonts w:eastAsiaTheme="majorEastAsia" w:cs="Calibri"/>
        <w:b/>
        <w:sz w:val="16"/>
        <w:szCs w:val="16"/>
      </w:rPr>
      <w:fldChar w:fldCharType="separate"/>
    </w:r>
    <w:r>
      <w:rPr>
        <w:rFonts w:eastAsiaTheme="majorEastAsia" w:cs="Calibri"/>
        <w:b/>
        <w:noProof/>
        <w:sz w:val="16"/>
        <w:szCs w:val="16"/>
      </w:rPr>
      <w:t>vendredi 11 août 2023</w:t>
    </w:r>
    <w:r w:rsidRPr="00A01213">
      <w:rPr>
        <w:rFonts w:eastAsiaTheme="majorEastAsia" w:cs="Calibri"/>
        <w:b/>
        <w:sz w:val="16"/>
        <w:szCs w:val="16"/>
      </w:rPr>
      <w:fldChar w:fldCharType="end"/>
    </w:r>
    <w:r w:rsidRPr="00A01213">
      <w:rPr>
        <w:rFonts w:eastAsiaTheme="majorEastAsia" w:cs="Calibri"/>
        <w:b/>
        <w:sz w:val="16"/>
        <w:szCs w:val="16"/>
      </w:rPr>
      <w:tab/>
    </w:r>
    <w:r w:rsidRPr="00A01213">
      <w:rPr>
        <w:rFonts w:eastAsiaTheme="majorEastAsia" w:cs="Calibri"/>
        <w:sz w:val="16"/>
        <w:szCs w:val="16"/>
      </w:rPr>
      <w:t>Page</w:t>
    </w:r>
    <w:r w:rsidRPr="00A01213">
      <w:rPr>
        <w:rFonts w:eastAsiaTheme="majorEastAsia" w:cs="Calibri"/>
        <w:b/>
        <w:sz w:val="16"/>
        <w:szCs w:val="16"/>
      </w:rPr>
      <w:t xml:space="preserve"> </w:t>
    </w:r>
    <w:r w:rsidRPr="00A01213">
      <w:rPr>
        <w:rFonts w:eastAsiaTheme="majorEastAsia" w:cs="Calibri"/>
        <w:b/>
        <w:sz w:val="16"/>
        <w:szCs w:val="16"/>
      </w:rPr>
      <w:fldChar w:fldCharType="begin"/>
    </w:r>
    <w:r w:rsidRPr="00A01213">
      <w:rPr>
        <w:rFonts w:eastAsiaTheme="majorEastAsia" w:cs="Calibri"/>
        <w:b/>
        <w:sz w:val="16"/>
        <w:szCs w:val="16"/>
      </w:rPr>
      <w:instrText xml:space="preserve"> PAGE  \* MERGEFORMAT </w:instrText>
    </w:r>
    <w:r w:rsidRPr="00A01213">
      <w:rPr>
        <w:rFonts w:eastAsiaTheme="majorEastAsia" w:cs="Calibri"/>
        <w:b/>
        <w:sz w:val="16"/>
        <w:szCs w:val="16"/>
      </w:rPr>
      <w:fldChar w:fldCharType="separate"/>
    </w:r>
    <w:r>
      <w:rPr>
        <w:rFonts w:eastAsiaTheme="majorEastAsia" w:cs="Calibri"/>
        <w:b/>
        <w:noProof/>
        <w:sz w:val="16"/>
        <w:szCs w:val="16"/>
      </w:rPr>
      <w:t>1</w:t>
    </w:r>
    <w:r w:rsidRPr="00A01213">
      <w:rPr>
        <w:rFonts w:eastAsiaTheme="majorEastAsia" w:cs="Calibri"/>
        <w:b/>
        <w:sz w:val="16"/>
        <w:szCs w:val="16"/>
      </w:rPr>
      <w:fldChar w:fldCharType="end"/>
    </w:r>
    <w:r w:rsidRPr="00A01213">
      <w:rPr>
        <w:rFonts w:eastAsiaTheme="majorEastAsia" w:cs="Calibri"/>
        <w:sz w:val="16"/>
        <w:szCs w:val="16"/>
      </w:rPr>
      <w:t xml:space="preserve"> de </w:t>
    </w:r>
    <w:r w:rsidRPr="00A01213">
      <w:rPr>
        <w:rFonts w:eastAsiaTheme="majorEastAsia" w:cs="Calibri"/>
        <w:b/>
        <w:sz w:val="16"/>
        <w:szCs w:val="16"/>
      </w:rPr>
      <w:fldChar w:fldCharType="begin"/>
    </w:r>
    <w:r w:rsidRPr="00A01213">
      <w:rPr>
        <w:rFonts w:eastAsiaTheme="majorEastAsia" w:cs="Calibri"/>
        <w:b/>
        <w:sz w:val="16"/>
        <w:szCs w:val="16"/>
      </w:rPr>
      <w:instrText xml:space="preserve"> NUMPAGES  \* MERGEFORMAT </w:instrText>
    </w:r>
    <w:r w:rsidRPr="00A01213">
      <w:rPr>
        <w:rFonts w:eastAsiaTheme="majorEastAsia" w:cs="Calibri"/>
        <w:b/>
        <w:sz w:val="16"/>
        <w:szCs w:val="16"/>
      </w:rPr>
      <w:fldChar w:fldCharType="separate"/>
    </w:r>
    <w:r>
      <w:rPr>
        <w:rFonts w:eastAsiaTheme="majorEastAsia" w:cs="Calibri"/>
        <w:b/>
        <w:noProof/>
        <w:sz w:val="16"/>
        <w:szCs w:val="16"/>
      </w:rPr>
      <w:t>27</w:t>
    </w:r>
    <w:r w:rsidRPr="00A01213">
      <w:rPr>
        <w:rFonts w:eastAsiaTheme="majorEastAsia" w:cs="Calibri"/>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5FD1C" w14:textId="17183B86" w:rsidR="009F4ED2" w:rsidRPr="00F71650" w:rsidRDefault="009F4ED2" w:rsidP="00F71650">
    <w:pPr>
      <w:pStyle w:val="Pieddepage"/>
      <w:rPr>
        <w:lang w:val="en-US"/>
      </w:rPr>
    </w:pPr>
    <w:r w:rsidRPr="00F71650">
      <w:rPr>
        <w:lang w:val="en-US"/>
      </w:rPr>
      <w:t xml:space="preserve">Protocol v </w:t>
    </w:r>
    <w:proofErr w:type="spellStart"/>
    <w:r w:rsidRPr="00F71650">
      <w:rPr>
        <w:lang w:val="en-US"/>
      </w:rPr>
      <w:t>x.x</w:t>
    </w:r>
    <w:proofErr w:type="spellEnd"/>
    <w:r w:rsidRPr="00F71650">
      <w:rPr>
        <w:lang w:val="en-US"/>
      </w:rPr>
      <w:t xml:space="preserve"> – dated on </w:t>
    </w:r>
    <w:proofErr w:type="spellStart"/>
    <w:r w:rsidRPr="00F71650">
      <w:rPr>
        <w:lang w:val="en-US"/>
      </w:rPr>
      <w:t>yyyy</w:t>
    </w:r>
    <w:proofErr w:type="spellEnd"/>
    <w:r w:rsidRPr="00F71650">
      <w:rPr>
        <w:lang w:val="en-US"/>
      </w:rPr>
      <w:t>/mm/</w:t>
    </w:r>
    <w:proofErr w:type="spellStart"/>
    <w:r w:rsidRPr="00F71650">
      <w:rPr>
        <w:lang w:val="en-US"/>
      </w:rPr>
      <w:t>dd</w:t>
    </w:r>
    <w:proofErr w:type="spellEnd"/>
    <w:r w:rsidRPr="00F71650">
      <w:rPr>
        <w:lang w:val="en-US"/>
      </w:rPr>
      <w:tab/>
    </w:r>
    <w:r w:rsidRPr="00F71650">
      <w:rPr>
        <w:lang w:val="en-US"/>
      </w:rPr>
      <w:tab/>
    </w:r>
    <w:r w:rsidRPr="00F71650">
      <w:rPr>
        <w:rFonts w:eastAsiaTheme="majorEastAsia" w:cs="Calibri"/>
        <w:sz w:val="14"/>
        <w:szCs w:val="20"/>
        <w:lang w:val="en-US"/>
      </w:rPr>
      <w:t>Page</w:t>
    </w:r>
    <w:r w:rsidRPr="00F71650">
      <w:rPr>
        <w:rFonts w:eastAsiaTheme="majorEastAsia" w:cs="Calibri"/>
        <w:b/>
        <w:sz w:val="14"/>
        <w:szCs w:val="20"/>
        <w:lang w:val="en-US"/>
      </w:rPr>
      <w:t xml:space="preserve">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PAGE  \* MERGEFORMAT </w:instrText>
    </w:r>
    <w:r w:rsidRPr="001A3CC7">
      <w:rPr>
        <w:rFonts w:eastAsiaTheme="majorEastAsia" w:cs="Calibri"/>
        <w:b/>
        <w:sz w:val="14"/>
        <w:szCs w:val="20"/>
      </w:rPr>
      <w:fldChar w:fldCharType="separate"/>
    </w:r>
    <w:r w:rsidR="00012E1D">
      <w:rPr>
        <w:rFonts w:eastAsiaTheme="majorEastAsia" w:cs="Calibri"/>
        <w:b/>
        <w:noProof/>
        <w:sz w:val="14"/>
        <w:szCs w:val="20"/>
        <w:lang w:val="en-US"/>
      </w:rPr>
      <w:t>2</w:t>
    </w:r>
    <w:r w:rsidRPr="001A3CC7">
      <w:rPr>
        <w:rFonts w:eastAsiaTheme="majorEastAsia" w:cs="Calibri"/>
        <w:b/>
        <w:sz w:val="14"/>
        <w:szCs w:val="20"/>
      </w:rPr>
      <w:fldChar w:fldCharType="end"/>
    </w:r>
    <w:r w:rsidRPr="00F71650">
      <w:rPr>
        <w:rFonts w:eastAsiaTheme="majorEastAsia" w:cs="Calibri"/>
        <w:sz w:val="14"/>
        <w:szCs w:val="20"/>
        <w:lang w:val="en-US"/>
      </w:rPr>
      <w:t xml:space="preserve"> of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NUMPAGES  \* MERGEFORMAT </w:instrText>
    </w:r>
    <w:r w:rsidRPr="001A3CC7">
      <w:rPr>
        <w:rFonts w:eastAsiaTheme="majorEastAsia" w:cs="Calibri"/>
        <w:b/>
        <w:sz w:val="14"/>
        <w:szCs w:val="20"/>
      </w:rPr>
      <w:fldChar w:fldCharType="separate"/>
    </w:r>
    <w:r w:rsidR="00012E1D">
      <w:rPr>
        <w:rFonts w:eastAsiaTheme="majorEastAsia" w:cs="Calibri"/>
        <w:b/>
        <w:noProof/>
        <w:sz w:val="14"/>
        <w:szCs w:val="20"/>
        <w:lang w:val="en-US"/>
      </w:rPr>
      <w:t>27</w:t>
    </w:r>
    <w:r w:rsidRPr="001A3CC7">
      <w:rPr>
        <w:rFonts w:eastAsiaTheme="majorEastAsia" w:cs="Calibri"/>
        <w:b/>
        <w:sz w:val="1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38D85" w14:textId="77777777" w:rsidR="009F4ED2" w:rsidRDefault="009F4ED2" w:rsidP="006343B3">
      <w:r>
        <w:separator/>
      </w:r>
    </w:p>
  </w:footnote>
  <w:footnote w:type="continuationSeparator" w:id="0">
    <w:p w14:paraId="6190652F" w14:textId="77777777" w:rsidR="009F4ED2" w:rsidRDefault="009F4ED2" w:rsidP="006343B3">
      <w:r>
        <w:continuationSeparator/>
      </w:r>
    </w:p>
  </w:footnote>
  <w:footnote w:id="1">
    <w:p w14:paraId="3BBA342B" w14:textId="77777777" w:rsidR="009F4ED2" w:rsidRDefault="009F4ED2">
      <w:pPr>
        <w:pStyle w:val="Notedebasdepage"/>
      </w:pPr>
      <w:r>
        <w:rPr>
          <w:rStyle w:val="Appelnotedebasdep"/>
        </w:rPr>
        <w:footnoteRef/>
      </w:r>
      <w:r>
        <w:t xml:space="preserve"> </w:t>
      </w:r>
      <w:hyperlink r:id="rId1" w:history="1">
        <w:r w:rsidRPr="009E6CD5">
          <w:rPr>
            <w:rStyle w:val="Lienhypertexte"/>
          </w:rPr>
          <w:t>AFMPS/FAMHP</w:t>
        </w:r>
      </w:hyperlink>
      <w:r w:rsidRPr="009E6CD5">
        <w:t xml:space="preserve"> Clinical investigations – Guidance on Dossier Content</w:t>
      </w:r>
    </w:p>
  </w:footnote>
  <w:footnote w:id="2">
    <w:p w14:paraId="71703813" w14:textId="77777777" w:rsidR="009F4ED2" w:rsidRDefault="009F4ED2" w:rsidP="00036C82">
      <w:pPr>
        <w:pStyle w:val="Notedebasdepage"/>
      </w:pPr>
      <w:r>
        <w:rPr>
          <w:rStyle w:val="Appelnotedebasdep"/>
        </w:rPr>
        <w:footnoteRef/>
      </w:r>
      <w:r>
        <w:t xml:space="preserve"> </w:t>
      </w:r>
      <w:hyperlink r:id="rId2" w:history="1">
        <w:r w:rsidRPr="00036C82">
          <w:rPr>
            <w:rStyle w:val="Lienhypertexte"/>
          </w:rPr>
          <w:t>RÈGLEMENT (UE) 2017/745 DU PARLEMENT EUROPÉEN ET DU CONSEIL du 5 avril 2017 relatif aux dispositifs médicaux</w:t>
        </w:r>
      </w:hyperlink>
      <w:r>
        <w:t xml:space="preserve"> </w:t>
      </w:r>
    </w:p>
  </w:footnote>
  <w:footnote w:id="3">
    <w:p w14:paraId="792424AA" w14:textId="77777777" w:rsidR="009F4ED2" w:rsidRPr="009E6CD5" w:rsidRDefault="009F4ED2" w:rsidP="00182D29">
      <w:pPr>
        <w:pStyle w:val="Notedebasdepage"/>
        <w:ind w:left="284"/>
      </w:pPr>
      <w:r w:rsidRPr="009E6CD5">
        <w:rPr>
          <w:rStyle w:val="Appelnotedebasdep"/>
        </w:rPr>
        <w:footnoteRef/>
      </w:r>
      <w:r w:rsidRPr="009E6CD5">
        <w:t xml:space="preserve"> Norme inte</w:t>
      </w:r>
      <w:r>
        <w:t>rnationale ISO 14155 : 2020 (F)</w:t>
      </w:r>
    </w:p>
  </w:footnote>
  <w:footnote w:id="4">
    <w:p w14:paraId="7A9F8005" w14:textId="77777777" w:rsidR="009F4ED2" w:rsidRDefault="009F4ED2" w:rsidP="00036C82">
      <w:pPr>
        <w:pStyle w:val="Notedefin"/>
        <w:ind w:left="284"/>
      </w:pPr>
      <w:r>
        <w:rPr>
          <w:rStyle w:val="Appelnotedebasdep"/>
        </w:rPr>
        <w:footnoteRef/>
      </w:r>
      <w:r>
        <w:t xml:space="preserve"> </w:t>
      </w:r>
      <w:hyperlink r:id="rId3" w:history="1">
        <w:r w:rsidRPr="00A06901">
          <w:rPr>
            <w:rStyle w:val="Lienhypertexte"/>
          </w:rPr>
          <w:t>ICH GCP E6 (R2) Guide de bonnes pratiques cliniques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66916" w14:textId="205A8268" w:rsidR="009F4ED2" w:rsidRDefault="009F4ED2">
    <w:pPr>
      <w:pStyle w:val="En-tte"/>
    </w:pPr>
    <w:r>
      <w:t xml:space="preserve">Protocol </w:t>
    </w:r>
    <w:proofErr w:type="spellStart"/>
    <w:r>
      <w:t>title</w:t>
    </w:r>
    <w:proofErr w:type="spellEnd"/>
    <w:r>
      <w:t xml:space="preserve"> / </w:t>
    </w:r>
    <w:proofErr w:type="spellStart"/>
    <w:r>
      <w:t>Acronym</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6"/>
      <w:gridCol w:w="4394"/>
      <w:gridCol w:w="2552"/>
    </w:tblGrid>
    <w:tr w:rsidR="00012E1D" w:rsidRPr="004F6D4C" w14:paraId="5AA73B41" w14:textId="77777777" w:rsidTr="00ED63BF">
      <w:trPr>
        <w:trHeight w:val="699"/>
      </w:trPr>
      <w:tc>
        <w:tcPr>
          <w:tcW w:w="3403" w:type="dxa"/>
          <w:gridSpan w:val="2"/>
          <w:tcBorders>
            <w:bottom w:val="single" w:sz="4" w:space="0" w:color="auto"/>
          </w:tcBorders>
          <w:noWrap/>
          <w:vAlign w:val="center"/>
        </w:tcPr>
        <w:p w14:paraId="13DA7942" w14:textId="77777777" w:rsidR="00012E1D" w:rsidRPr="004F6D4C" w:rsidRDefault="00012E1D" w:rsidP="00012E1D">
          <w:pPr>
            <w:spacing w:before="20" w:after="20"/>
            <w:ind w:left="-80"/>
            <w:jc w:val="center"/>
            <w:rPr>
              <w:rFonts w:cs="Calibri"/>
              <w:b/>
              <w:szCs w:val="20"/>
            </w:rPr>
          </w:pPr>
          <w:r>
            <w:rPr>
              <w:rFonts w:cs="Calibri"/>
              <w:b/>
              <w:noProof/>
              <w:szCs w:val="20"/>
              <w:lang w:eastAsia="fr-BE"/>
            </w:rPr>
            <w:drawing>
              <wp:inline distT="0" distB="0" distL="0" distR="0" wp14:anchorId="5B1471FF" wp14:editId="3A66384D">
                <wp:extent cx="1753870" cy="660400"/>
                <wp:effectExtent l="0" t="0" r="0" b="635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753870" cy="660400"/>
                        </a:xfrm>
                        <a:prstGeom prst="rect">
                          <a:avLst/>
                        </a:prstGeom>
                      </pic:spPr>
                    </pic:pic>
                  </a:graphicData>
                </a:graphic>
              </wp:inline>
            </w:drawing>
          </w:r>
        </w:p>
      </w:tc>
      <w:tc>
        <w:tcPr>
          <w:tcW w:w="4394" w:type="dxa"/>
          <w:vMerge w:val="restart"/>
          <w:vAlign w:val="center"/>
        </w:tcPr>
        <w:p w14:paraId="3F6A9153" w14:textId="7E4A2099" w:rsidR="00012E1D" w:rsidRPr="004F6D4C" w:rsidRDefault="00012E1D" w:rsidP="00012E1D">
          <w:pPr>
            <w:ind w:left="0"/>
            <w:jc w:val="center"/>
            <w:rPr>
              <w:szCs w:val="20"/>
            </w:rPr>
          </w:pPr>
          <w:sdt>
            <w:sdtPr>
              <w:alias w:val="Titre "/>
              <w:tag w:val=""/>
              <w:id w:val="1985434615"/>
              <w:placeholder>
                <w:docPart w:val="F44DBAB7E62D460B8530ADF89C38FD3D"/>
              </w:placeholder>
              <w:dataBinding w:prefixMappings="xmlns:ns0='http://purl.org/dc/elements/1.1/' xmlns:ns1='http://schemas.openxmlformats.org/package/2006/metadata/core-properties' " w:xpath="/ns1:coreProperties[1]/ns0:title[1]" w:storeItemID="{6C3C8BC8-F283-45AE-878A-BAB7291924A1}"/>
              <w:text/>
            </w:sdtPr>
            <w:sdtContent>
              <w:r>
                <w:t>Protocole type investigation clinique avec dispositif médical</w:t>
              </w:r>
            </w:sdtContent>
          </w:sdt>
        </w:p>
      </w:tc>
      <w:tc>
        <w:tcPr>
          <w:tcW w:w="2552" w:type="dxa"/>
          <w:tcBorders>
            <w:bottom w:val="single" w:sz="4" w:space="0" w:color="auto"/>
          </w:tcBorders>
          <w:vAlign w:val="center"/>
        </w:tcPr>
        <w:p w14:paraId="7655F50F" w14:textId="77777777" w:rsidR="00012E1D" w:rsidRPr="00CA3BE5" w:rsidRDefault="00012E1D" w:rsidP="00012E1D">
          <w:pPr>
            <w:ind w:left="27"/>
            <w:jc w:val="center"/>
            <w:rPr>
              <w:rFonts w:cs="Calibri"/>
              <w:noProof/>
              <w:color w:val="000000"/>
              <w:szCs w:val="20"/>
              <w:lang w:eastAsia="fr-BE"/>
            </w:rPr>
          </w:pPr>
          <w:sdt>
            <w:sdtPr>
              <w:alias w:val="Departement"/>
              <w:tag w:val="Departement"/>
              <w:id w:val="866489118"/>
              <w:placeholder>
                <w:docPart w:val="03119157F6AC47BA866B5DCCFE5D904B"/>
              </w:placeholder>
              <w:showingPlcHd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4' xmlns:ns6='http://schemas.microsoft.com/sharepoint/v3' " w:xpath="/ns0:properties[1]/documentManagement[1]/ns4:Departement[1]" w:storeItemID="{3DFB5159-1033-4837-AFA3-C78928F0047A}"/>
              <w:dropDownList>
                <w:listItem w:value="[Departement]"/>
              </w:dropDownList>
            </w:sdtPr>
            <w:sdtContent>
              <w:r w:rsidRPr="00F23508">
                <w:rPr>
                  <w:rStyle w:val="Textedelespacerserv"/>
                </w:rPr>
                <w:t>[Departement]</w:t>
              </w:r>
            </w:sdtContent>
          </w:sdt>
        </w:p>
      </w:tc>
    </w:tr>
    <w:tr w:rsidR="00012E1D" w:rsidRPr="004F6D4C" w14:paraId="2E49AA3B" w14:textId="77777777" w:rsidTr="00ED63BF">
      <w:trPr>
        <w:trHeight w:val="484"/>
      </w:trPr>
      <w:tc>
        <w:tcPr>
          <w:tcW w:w="2127" w:type="dxa"/>
          <w:tcBorders>
            <w:right w:val="single" w:sz="4" w:space="0" w:color="auto"/>
          </w:tcBorders>
          <w:vAlign w:val="center"/>
        </w:tcPr>
        <w:p w14:paraId="5C9921BA" w14:textId="7CDA3102" w:rsidR="00012E1D" w:rsidRPr="004F6D4C" w:rsidRDefault="00012E1D" w:rsidP="00012E1D">
          <w:pPr>
            <w:ind w:left="-108"/>
            <w:jc w:val="center"/>
            <w:rPr>
              <w:szCs w:val="20"/>
            </w:rPr>
          </w:pPr>
          <w:sdt>
            <w:sdtPr>
              <w:alias w:val="N° de référence"/>
              <w:tag w:val="DocRef"/>
              <w:id w:val="-436905242"/>
              <w:placeholder>
                <w:docPart w:val="D2F63C75467F4647AD957D0D1CC028F9"/>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ocRef[1]" w:storeItemID="{3DFB5159-1033-4837-AFA3-C78928F0047A}"/>
              <w:text/>
            </w:sdtPr>
            <w:sdtContent>
              <w:r>
                <w:t>AAHRPP-DSQ-0</w:t>
              </w:r>
              <w:r>
                <w:t>07</w:t>
              </w:r>
            </w:sdtContent>
          </w:sdt>
        </w:p>
      </w:tc>
      <w:tc>
        <w:tcPr>
          <w:tcW w:w="1276" w:type="dxa"/>
          <w:tcBorders>
            <w:left w:val="single" w:sz="4" w:space="0" w:color="auto"/>
          </w:tcBorders>
          <w:vAlign w:val="center"/>
        </w:tcPr>
        <w:p w14:paraId="79AFB2BC" w14:textId="62C18241" w:rsidR="00012E1D" w:rsidRPr="004F6D4C" w:rsidRDefault="00012E1D" w:rsidP="00012E1D">
          <w:pPr>
            <w:ind w:left="0"/>
            <w:jc w:val="center"/>
            <w:rPr>
              <w:szCs w:val="20"/>
            </w:rPr>
          </w:pPr>
          <w:r>
            <w:t xml:space="preserve">Version </w:t>
          </w:r>
          <w:r>
            <w:t>4</w:t>
          </w:r>
          <w:r>
            <w:t>.0</w:t>
          </w:r>
        </w:p>
      </w:tc>
      <w:tc>
        <w:tcPr>
          <w:tcW w:w="4394" w:type="dxa"/>
          <w:vMerge/>
          <w:vAlign w:val="center"/>
        </w:tcPr>
        <w:p w14:paraId="6468D227" w14:textId="77777777" w:rsidR="00012E1D" w:rsidRPr="004F6D4C" w:rsidRDefault="00012E1D" w:rsidP="00012E1D">
          <w:pPr>
            <w:pStyle w:val="CorpsTableauSOP"/>
            <w:rPr>
              <w:szCs w:val="20"/>
            </w:rPr>
          </w:pPr>
        </w:p>
      </w:tc>
      <w:tc>
        <w:tcPr>
          <w:tcW w:w="2552" w:type="dxa"/>
          <w:vAlign w:val="center"/>
        </w:tcPr>
        <w:p w14:paraId="245305C0" w14:textId="77777777" w:rsidR="00012E1D" w:rsidRPr="004F6D4C" w:rsidRDefault="00012E1D" w:rsidP="00012E1D">
          <w:pPr>
            <w:pStyle w:val="CorpsTableauSOP"/>
            <w:jc w:val="center"/>
            <w:rPr>
              <w:szCs w:val="20"/>
            </w:rPr>
          </w:pPr>
          <w:r w:rsidRPr="004F6D4C">
            <w:rPr>
              <w:szCs w:val="20"/>
            </w:rPr>
            <w:t>Date d’application :</w:t>
          </w:r>
        </w:p>
        <w:p w14:paraId="20105997" w14:textId="77777777" w:rsidR="00012E1D" w:rsidRPr="004F6D4C" w:rsidRDefault="00012E1D" w:rsidP="00012E1D">
          <w:pPr>
            <w:pStyle w:val="CorpsTableauSOP"/>
            <w:ind w:left="0"/>
            <w:jc w:val="center"/>
            <w:rPr>
              <w:szCs w:val="20"/>
            </w:rPr>
          </w:pPr>
          <w:sdt>
            <w:sdtPr>
              <w:alias w:val="Date d'application"/>
              <w:tag w:val="Date_x0020_d_x0027_application"/>
              <w:id w:val="1848139975"/>
              <w:placeholder>
                <w:docPart w:val="4D44246340E14B158FD532A3245FA24D"/>
              </w:placeholder>
              <w:showingPlcHd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4' xmlns:ns6='http://schemas.microsoft.com/sharepoint/v3' " w:xpath="/ns0:properties[1]/documentManagement[1]/ns3:Date_x0020_d_x0027_application[1]" w:storeItemID="{3DFB5159-1033-4837-AFA3-C78928F0047A}"/>
              <w:date w:fullDate="2023-01-13T00:00:00Z">
                <w:dateFormat w:val="dd/MM/yyyy"/>
                <w:lid w:val="fr-FR"/>
                <w:storeMappedDataAs w:val="dateTime"/>
                <w:calendar w:val="gregorian"/>
              </w:date>
            </w:sdtPr>
            <w:sdtContent>
              <w:r w:rsidRPr="00F23508">
                <w:rPr>
                  <w:rStyle w:val="Textedelespacerserv"/>
                </w:rPr>
                <w:t>[Date d'application]</w:t>
              </w:r>
            </w:sdtContent>
          </w:sdt>
        </w:p>
      </w:tc>
    </w:tr>
  </w:tbl>
  <w:p w14:paraId="08693980" w14:textId="77777777" w:rsidR="009F4ED2" w:rsidRDefault="009F4ED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8D20A" w14:textId="77777777" w:rsidR="009F4ED2" w:rsidRDefault="009F4ED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6A2E96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564E86"/>
    <w:multiLevelType w:val="hybridMultilevel"/>
    <w:tmpl w:val="0B6223A6"/>
    <w:lvl w:ilvl="0" w:tplc="08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D5E7F"/>
    <w:multiLevelType w:val="hybridMultilevel"/>
    <w:tmpl w:val="F3103738"/>
    <w:lvl w:ilvl="0" w:tplc="B3566198">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36C4E97"/>
    <w:multiLevelType w:val="hybridMultilevel"/>
    <w:tmpl w:val="D416D222"/>
    <w:lvl w:ilvl="0" w:tplc="11B8016E">
      <w:numFmt w:val="bullet"/>
      <w:lvlText w:val="-"/>
      <w:lvlJc w:val="left"/>
      <w:pPr>
        <w:ind w:left="851" w:hanging="360"/>
      </w:pPr>
      <w:rPr>
        <w:rFonts w:ascii="Calibri" w:eastAsia="Arial Unicode MS" w:hAnsi="Calibri" w:cs="Times New Roman" w:hint="default"/>
        <w:color w:val="auto"/>
      </w:rPr>
    </w:lvl>
    <w:lvl w:ilvl="1" w:tplc="080C0003">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4"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12563B"/>
    <w:multiLevelType w:val="hybridMultilevel"/>
    <w:tmpl w:val="D4821130"/>
    <w:lvl w:ilvl="0" w:tplc="EC60C80A">
      <w:start w:val="5"/>
      <w:numFmt w:val="bullet"/>
      <w:lvlText w:val="-"/>
      <w:lvlJc w:val="left"/>
      <w:pPr>
        <w:ind w:left="1004" w:hanging="360"/>
      </w:pPr>
      <w:rPr>
        <w:rFonts w:ascii="Arial" w:eastAsia="Times New Roman" w:hAnsi="Arial" w:cs="Times New Roman"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6" w15:restartNumberingAfterBreak="0">
    <w:nsid w:val="2B620250"/>
    <w:multiLevelType w:val="multilevel"/>
    <w:tmpl w:val="DD62A148"/>
    <w:lvl w:ilvl="0">
      <w:start w:val="1"/>
      <w:numFmt w:val="bullet"/>
      <w:pStyle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627"/>
        </w:tabs>
        <w:ind w:left="1627" w:hanging="360"/>
      </w:pPr>
      <w:rPr>
        <w:rFonts w:ascii="Courier New" w:hAnsi="Courier New" w:cs="Courier New" w:hint="default"/>
      </w:rPr>
    </w:lvl>
    <w:lvl w:ilvl="2">
      <w:start w:val="1"/>
      <w:numFmt w:val="bullet"/>
      <w:lvlText w:val=""/>
      <w:lvlJc w:val="left"/>
      <w:pPr>
        <w:tabs>
          <w:tab w:val="num" w:pos="2347"/>
        </w:tabs>
        <w:ind w:left="2347" w:hanging="360"/>
      </w:pPr>
      <w:rPr>
        <w:rFonts w:ascii="Wingdings" w:hAnsi="Wingdings" w:hint="default"/>
      </w:rPr>
    </w:lvl>
    <w:lvl w:ilvl="3">
      <w:start w:val="1"/>
      <w:numFmt w:val="bullet"/>
      <w:lvlText w:val=""/>
      <w:lvlJc w:val="left"/>
      <w:pPr>
        <w:tabs>
          <w:tab w:val="num" w:pos="3067"/>
        </w:tabs>
        <w:ind w:left="3067" w:hanging="360"/>
      </w:pPr>
      <w:rPr>
        <w:rFonts w:ascii="Symbol" w:hAnsi="Symbol" w:hint="default"/>
      </w:rPr>
    </w:lvl>
    <w:lvl w:ilvl="4">
      <w:start w:val="1"/>
      <w:numFmt w:val="bullet"/>
      <w:lvlText w:val="o"/>
      <w:lvlJc w:val="left"/>
      <w:pPr>
        <w:tabs>
          <w:tab w:val="num" w:pos="3787"/>
        </w:tabs>
        <w:ind w:left="3787" w:hanging="360"/>
      </w:pPr>
      <w:rPr>
        <w:rFonts w:ascii="Courier New" w:hAnsi="Courier New" w:cs="Courier New" w:hint="default"/>
      </w:rPr>
    </w:lvl>
    <w:lvl w:ilvl="5">
      <w:start w:val="1"/>
      <w:numFmt w:val="bullet"/>
      <w:lvlText w:val=""/>
      <w:lvlJc w:val="left"/>
      <w:pPr>
        <w:tabs>
          <w:tab w:val="num" w:pos="4507"/>
        </w:tabs>
        <w:ind w:left="4507" w:hanging="360"/>
      </w:pPr>
      <w:rPr>
        <w:rFonts w:ascii="Wingdings" w:hAnsi="Wingdings" w:hint="default"/>
      </w:rPr>
    </w:lvl>
    <w:lvl w:ilvl="6">
      <w:start w:val="1"/>
      <w:numFmt w:val="bullet"/>
      <w:lvlText w:val=""/>
      <w:lvlJc w:val="left"/>
      <w:pPr>
        <w:tabs>
          <w:tab w:val="num" w:pos="5227"/>
        </w:tabs>
        <w:ind w:left="5227" w:hanging="360"/>
      </w:pPr>
      <w:rPr>
        <w:rFonts w:ascii="Symbol" w:hAnsi="Symbol" w:hint="default"/>
      </w:rPr>
    </w:lvl>
    <w:lvl w:ilvl="7">
      <w:start w:val="1"/>
      <w:numFmt w:val="bullet"/>
      <w:lvlText w:val="o"/>
      <w:lvlJc w:val="left"/>
      <w:pPr>
        <w:tabs>
          <w:tab w:val="num" w:pos="5947"/>
        </w:tabs>
        <w:ind w:left="5947" w:hanging="360"/>
      </w:pPr>
      <w:rPr>
        <w:rFonts w:ascii="Courier New" w:hAnsi="Courier New" w:cs="Courier New" w:hint="default"/>
      </w:rPr>
    </w:lvl>
    <w:lvl w:ilvl="8">
      <w:start w:val="1"/>
      <w:numFmt w:val="bullet"/>
      <w:lvlText w:val=""/>
      <w:lvlJc w:val="left"/>
      <w:pPr>
        <w:tabs>
          <w:tab w:val="num" w:pos="6667"/>
        </w:tabs>
        <w:ind w:left="6667" w:hanging="360"/>
      </w:pPr>
      <w:rPr>
        <w:rFonts w:ascii="Wingdings" w:hAnsi="Wingdings" w:hint="default"/>
      </w:rPr>
    </w:lvl>
  </w:abstractNum>
  <w:abstractNum w:abstractNumId="7" w15:restartNumberingAfterBreak="0">
    <w:nsid w:val="2FCB4BD6"/>
    <w:multiLevelType w:val="hybridMultilevel"/>
    <w:tmpl w:val="18720F50"/>
    <w:lvl w:ilvl="0" w:tplc="EC60C80A">
      <w:start w:val="5"/>
      <w:numFmt w:val="bullet"/>
      <w:lvlText w:val="-"/>
      <w:lvlJc w:val="left"/>
      <w:pPr>
        <w:ind w:left="1004" w:hanging="360"/>
      </w:pPr>
      <w:rPr>
        <w:rFonts w:ascii="Arial" w:eastAsia="Times New Roman" w:hAnsi="Arial" w:cs="Times New Roman"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8" w15:restartNumberingAfterBreak="0">
    <w:nsid w:val="32564A66"/>
    <w:multiLevelType w:val="hybridMultilevel"/>
    <w:tmpl w:val="FE000D64"/>
    <w:lvl w:ilvl="0" w:tplc="11B8016E">
      <w:numFmt w:val="bullet"/>
      <w:lvlText w:val="-"/>
      <w:lvlJc w:val="left"/>
      <w:pPr>
        <w:ind w:left="1145" w:hanging="360"/>
      </w:pPr>
      <w:rPr>
        <w:rFonts w:ascii="Calibri" w:eastAsia="Arial Unicode MS" w:hAnsi="Calibri" w:cs="Times New Roman" w:hint="default"/>
        <w:color w:val="auto"/>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9" w15:restartNumberingAfterBreak="0">
    <w:nsid w:val="33032E26"/>
    <w:multiLevelType w:val="hybridMultilevel"/>
    <w:tmpl w:val="21B2F5B8"/>
    <w:lvl w:ilvl="0" w:tplc="EC60C80A">
      <w:start w:val="5"/>
      <w:numFmt w:val="bullet"/>
      <w:lvlText w:val="-"/>
      <w:lvlJc w:val="left"/>
      <w:pPr>
        <w:ind w:left="1004" w:hanging="360"/>
      </w:pPr>
      <w:rPr>
        <w:rFonts w:ascii="Arial" w:eastAsia="Times New Roman" w:hAnsi="Arial" w:cs="Times New Roman"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0" w15:restartNumberingAfterBreak="0">
    <w:nsid w:val="33590D2C"/>
    <w:multiLevelType w:val="hybridMultilevel"/>
    <w:tmpl w:val="8FC8728E"/>
    <w:lvl w:ilvl="0" w:tplc="C19E797E">
      <w:start w:val="1"/>
      <w:numFmt w:val="bullet"/>
      <w:lvlText w:val="-"/>
      <w:lvlJc w:val="left"/>
      <w:pPr>
        <w:ind w:left="1647" w:hanging="360"/>
      </w:pPr>
      <w:rPr>
        <w:rFonts w:ascii="Lucida Sans Unicode" w:eastAsia="Times New Roman" w:hAnsi="Lucida Sans Unicode" w:cs="Lucida Sans Unicode" w:hint="default"/>
        <w:b w:val="0"/>
        <w:color w:val="auto"/>
      </w:rPr>
    </w:lvl>
    <w:lvl w:ilvl="1" w:tplc="08090003">
      <w:start w:val="1"/>
      <w:numFmt w:val="bullet"/>
      <w:lvlText w:val="o"/>
      <w:lvlJc w:val="left"/>
      <w:pPr>
        <w:ind w:left="2367" w:hanging="360"/>
      </w:pPr>
      <w:rPr>
        <w:rFonts w:ascii="Courier New" w:hAnsi="Courier New" w:cs="Courier New" w:hint="default"/>
      </w:rPr>
    </w:lvl>
    <w:lvl w:ilvl="2" w:tplc="08090005">
      <w:start w:val="1"/>
      <w:numFmt w:val="bullet"/>
      <w:lvlText w:val=""/>
      <w:lvlJc w:val="left"/>
      <w:pPr>
        <w:ind w:left="3087" w:hanging="360"/>
      </w:pPr>
      <w:rPr>
        <w:rFonts w:ascii="Wingdings" w:hAnsi="Wingdings" w:hint="default"/>
      </w:rPr>
    </w:lvl>
    <w:lvl w:ilvl="3" w:tplc="08090001">
      <w:start w:val="1"/>
      <w:numFmt w:val="bullet"/>
      <w:lvlText w:val=""/>
      <w:lvlJc w:val="left"/>
      <w:pPr>
        <w:ind w:left="3807" w:hanging="360"/>
      </w:pPr>
      <w:rPr>
        <w:rFonts w:ascii="Symbol" w:hAnsi="Symbol" w:hint="default"/>
      </w:rPr>
    </w:lvl>
    <w:lvl w:ilvl="4" w:tplc="08090003">
      <w:start w:val="1"/>
      <w:numFmt w:val="bullet"/>
      <w:lvlText w:val="o"/>
      <w:lvlJc w:val="left"/>
      <w:pPr>
        <w:ind w:left="4527" w:hanging="360"/>
      </w:pPr>
      <w:rPr>
        <w:rFonts w:ascii="Courier New" w:hAnsi="Courier New" w:cs="Courier New" w:hint="default"/>
      </w:rPr>
    </w:lvl>
    <w:lvl w:ilvl="5" w:tplc="08090005">
      <w:start w:val="1"/>
      <w:numFmt w:val="bullet"/>
      <w:lvlText w:val=""/>
      <w:lvlJc w:val="left"/>
      <w:pPr>
        <w:ind w:left="5247" w:hanging="360"/>
      </w:pPr>
      <w:rPr>
        <w:rFonts w:ascii="Wingdings" w:hAnsi="Wingdings" w:hint="default"/>
      </w:rPr>
    </w:lvl>
    <w:lvl w:ilvl="6" w:tplc="08090001">
      <w:start w:val="1"/>
      <w:numFmt w:val="bullet"/>
      <w:lvlText w:val=""/>
      <w:lvlJc w:val="left"/>
      <w:pPr>
        <w:ind w:left="5967" w:hanging="360"/>
      </w:pPr>
      <w:rPr>
        <w:rFonts w:ascii="Symbol" w:hAnsi="Symbol" w:hint="default"/>
      </w:rPr>
    </w:lvl>
    <w:lvl w:ilvl="7" w:tplc="08090003">
      <w:start w:val="1"/>
      <w:numFmt w:val="bullet"/>
      <w:lvlText w:val="o"/>
      <w:lvlJc w:val="left"/>
      <w:pPr>
        <w:ind w:left="6687" w:hanging="360"/>
      </w:pPr>
      <w:rPr>
        <w:rFonts w:ascii="Courier New" w:hAnsi="Courier New" w:cs="Courier New" w:hint="default"/>
      </w:rPr>
    </w:lvl>
    <w:lvl w:ilvl="8" w:tplc="08090005">
      <w:start w:val="1"/>
      <w:numFmt w:val="bullet"/>
      <w:lvlText w:val=""/>
      <w:lvlJc w:val="left"/>
      <w:pPr>
        <w:ind w:left="7407" w:hanging="360"/>
      </w:pPr>
      <w:rPr>
        <w:rFonts w:ascii="Wingdings" w:hAnsi="Wingdings" w:hint="default"/>
      </w:rPr>
    </w:lvl>
  </w:abstractNum>
  <w:abstractNum w:abstractNumId="11" w15:restartNumberingAfterBreak="0">
    <w:nsid w:val="36B746F8"/>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B916924"/>
    <w:multiLevelType w:val="hybridMultilevel"/>
    <w:tmpl w:val="CF5A6D3C"/>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2C95BB2"/>
    <w:multiLevelType w:val="hybridMultilevel"/>
    <w:tmpl w:val="FBF21096"/>
    <w:lvl w:ilvl="0" w:tplc="11B8016E">
      <w:numFmt w:val="bullet"/>
      <w:lvlText w:val="-"/>
      <w:lvlJc w:val="left"/>
      <w:pPr>
        <w:ind w:left="851" w:hanging="360"/>
      </w:pPr>
      <w:rPr>
        <w:rFonts w:ascii="Calibri" w:eastAsia="Arial Unicode MS" w:hAnsi="Calibri" w:cs="Times New Roman" w:hint="default"/>
        <w:color w:val="auto"/>
      </w:rPr>
    </w:lvl>
    <w:lvl w:ilvl="1" w:tplc="080C0003" w:tentative="1">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14" w15:restartNumberingAfterBreak="0">
    <w:nsid w:val="52B95203"/>
    <w:multiLevelType w:val="hybridMultilevel"/>
    <w:tmpl w:val="7F822F8A"/>
    <w:lvl w:ilvl="0" w:tplc="85B883FA">
      <w:numFmt w:val="bullet"/>
      <w:lvlText w:val="-"/>
      <w:lvlJc w:val="left"/>
      <w:pPr>
        <w:ind w:left="786" w:hanging="360"/>
      </w:pPr>
      <w:rPr>
        <w:rFonts w:ascii="Calibri" w:eastAsia="Arial Unicode MS" w:hAnsi="Calibri" w:cs="Calibri"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5" w15:restartNumberingAfterBreak="0">
    <w:nsid w:val="5AD30E6A"/>
    <w:multiLevelType w:val="hybridMultilevel"/>
    <w:tmpl w:val="CFF44174"/>
    <w:lvl w:ilvl="0" w:tplc="EC60C80A">
      <w:start w:val="5"/>
      <w:numFmt w:val="bullet"/>
      <w:lvlText w:val="-"/>
      <w:lvlJc w:val="left"/>
      <w:pPr>
        <w:ind w:left="1004" w:hanging="360"/>
      </w:pPr>
      <w:rPr>
        <w:rFonts w:ascii="Arial" w:eastAsia="Times New Roman" w:hAnsi="Arial" w:cs="Times New Roman"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6" w15:restartNumberingAfterBreak="0">
    <w:nsid w:val="60C22ACC"/>
    <w:multiLevelType w:val="multilevel"/>
    <w:tmpl w:val="9C0ADB2A"/>
    <w:lvl w:ilvl="0">
      <w:start w:val="1"/>
      <w:numFmt w:val="decimal"/>
      <w:pStyle w:val="TitreSOP1"/>
      <w:lvlText w:val="%1."/>
      <w:lvlJc w:val="left"/>
      <w:pPr>
        <w:ind w:left="360" w:hanging="360"/>
      </w:pPr>
    </w:lvl>
    <w:lvl w:ilvl="1">
      <w:start w:val="1"/>
      <w:numFmt w:val="decimal"/>
      <w:pStyle w:val="TitreSOP2"/>
      <w:lvlText w:val="%1.%2."/>
      <w:lvlJc w:val="left"/>
      <w:pPr>
        <w:ind w:left="858" w:hanging="432"/>
      </w:pPr>
    </w:lvl>
    <w:lvl w:ilvl="2">
      <w:start w:val="1"/>
      <w:numFmt w:val="decimal"/>
      <w:pStyle w:val="TitreSOP3"/>
      <w:lvlText w:val="%1.%2.%3."/>
      <w:lvlJc w:val="left"/>
      <w:pPr>
        <w:ind w:left="646"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6F17F14"/>
    <w:multiLevelType w:val="hybridMultilevel"/>
    <w:tmpl w:val="DE760204"/>
    <w:lvl w:ilvl="0" w:tplc="080C0003">
      <w:start w:val="1"/>
      <w:numFmt w:val="bullet"/>
      <w:lvlText w:val="o"/>
      <w:lvlJc w:val="left"/>
      <w:pPr>
        <w:ind w:left="1429" w:hanging="360"/>
      </w:pPr>
      <w:rPr>
        <w:rFonts w:ascii="Courier New" w:hAnsi="Courier New" w:cs="Courier New" w:hint="default"/>
        <w:color w:val="auto"/>
      </w:rPr>
    </w:lvl>
    <w:lvl w:ilvl="1" w:tplc="080C0003">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8"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79A15628"/>
    <w:multiLevelType w:val="hybridMultilevel"/>
    <w:tmpl w:val="E4E82E12"/>
    <w:lvl w:ilvl="0" w:tplc="11B8016E">
      <w:numFmt w:val="bullet"/>
      <w:lvlText w:val="-"/>
      <w:lvlJc w:val="left"/>
      <w:pPr>
        <w:ind w:left="1429" w:hanging="360"/>
      </w:pPr>
      <w:rPr>
        <w:rFonts w:ascii="Calibri" w:eastAsia="Arial Unicode MS" w:hAnsi="Calibri" w:cs="Times New Roman" w:hint="default"/>
        <w:color w:val="auto"/>
      </w:rPr>
    </w:lvl>
    <w:lvl w:ilvl="1" w:tplc="080C0003">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num w:numId="1">
    <w:abstractNumId w:val="2"/>
  </w:num>
  <w:num w:numId="2">
    <w:abstractNumId w:val="4"/>
  </w:num>
  <w:num w:numId="3">
    <w:abstractNumId w:val="18"/>
  </w:num>
  <w:num w:numId="4">
    <w:abstractNumId w:val="16"/>
  </w:num>
  <w:num w:numId="5">
    <w:abstractNumId w:val="14"/>
  </w:num>
  <w:num w:numId="6">
    <w:abstractNumId w:val="12"/>
  </w:num>
  <w:num w:numId="7">
    <w:abstractNumId w:val="11"/>
  </w:num>
  <w:num w:numId="8">
    <w:abstractNumId w:val="6"/>
  </w:num>
  <w:num w:numId="9">
    <w:abstractNumId w:val="0"/>
  </w:num>
  <w:num w:numId="10">
    <w:abstractNumId w:val="1"/>
  </w:num>
  <w:num w:numId="11">
    <w:abstractNumId w:val="10"/>
  </w:num>
  <w:num w:numId="12">
    <w:abstractNumId w:val="8"/>
  </w:num>
  <w:num w:numId="13">
    <w:abstractNumId w:val="3"/>
  </w:num>
  <w:num w:numId="14">
    <w:abstractNumId w:val="13"/>
  </w:num>
  <w:num w:numId="15">
    <w:abstractNumId w:val="19"/>
  </w:num>
  <w:num w:numId="16">
    <w:abstractNumId w:val="17"/>
  </w:num>
  <w:num w:numId="17">
    <w:abstractNumId w:val="16"/>
  </w:num>
  <w:num w:numId="18">
    <w:abstractNumId w:val="16"/>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5"/>
  </w:num>
  <w:num w:numId="23">
    <w:abstractNumId w:val="7"/>
  </w:num>
  <w:num w:numId="24">
    <w:abstractNumId w:val="5"/>
  </w:num>
  <w:num w:numId="25">
    <w:abstractNumId w:val="9"/>
  </w:num>
  <w:num w:numId="26">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06C1A"/>
    <w:rsid w:val="00012643"/>
    <w:rsid w:val="00012E1D"/>
    <w:rsid w:val="00014CC3"/>
    <w:rsid w:val="00022E61"/>
    <w:rsid w:val="00036C82"/>
    <w:rsid w:val="0005248A"/>
    <w:rsid w:val="00067120"/>
    <w:rsid w:val="000705FE"/>
    <w:rsid w:val="00070B72"/>
    <w:rsid w:val="000873A0"/>
    <w:rsid w:val="000A4FA4"/>
    <w:rsid w:val="000A5B6E"/>
    <w:rsid w:val="000C17A9"/>
    <w:rsid w:val="000C525F"/>
    <w:rsid w:val="000D7C32"/>
    <w:rsid w:val="000E747F"/>
    <w:rsid w:val="000F69E6"/>
    <w:rsid w:val="001065DA"/>
    <w:rsid w:val="00115F0F"/>
    <w:rsid w:val="00117A04"/>
    <w:rsid w:val="00131CBA"/>
    <w:rsid w:val="00154F95"/>
    <w:rsid w:val="001663E1"/>
    <w:rsid w:val="00182D29"/>
    <w:rsid w:val="001865E2"/>
    <w:rsid w:val="0019255C"/>
    <w:rsid w:val="0019439F"/>
    <w:rsid w:val="001A3CC7"/>
    <w:rsid w:val="001A4E47"/>
    <w:rsid w:val="001A6B7F"/>
    <w:rsid w:val="001B1E37"/>
    <w:rsid w:val="001B571C"/>
    <w:rsid w:val="001E09F4"/>
    <w:rsid w:val="001E3F4A"/>
    <w:rsid w:val="0022371D"/>
    <w:rsid w:val="00247553"/>
    <w:rsid w:val="00256065"/>
    <w:rsid w:val="00261523"/>
    <w:rsid w:val="002715F0"/>
    <w:rsid w:val="0028408E"/>
    <w:rsid w:val="00296AB9"/>
    <w:rsid w:val="002A135E"/>
    <w:rsid w:val="002A42DB"/>
    <w:rsid w:val="002B2F1A"/>
    <w:rsid w:val="002B56D8"/>
    <w:rsid w:val="002C1825"/>
    <w:rsid w:val="002C5DDB"/>
    <w:rsid w:val="002D1277"/>
    <w:rsid w:val="0030269B"/>
    <w:rsid w:val="003316B2"/>
    <w:rsid w:val="0033259C"/>
    <w:rsid w:val="00336697"/>
    <w:rsid w:val="00360C29"/>
    <w:rsid w:val="0036690A"/>
    <w:rsid w:val="003771BF"/>
    <w:rsid w:val="0039263B"/>
    <w:rsid w:val="003926F5"/>
    <w:rsid w:val="003A6F06"/>
    <w:rsid w:val="003D61A0"/>
    <w:rsid w:val="003F0A1E"/>
    <w:rsid w:val="003F2897"/>
    <w:rsid w:val="003F70C4"/>
    <w:rsid w:val="004203F6"/>
    <w:rsid w:val="0044159E"/>
    <w:rsid w:val="0045499C"/>
    <w:rsid w:val="00467ED5"/>
    <w:rsid w:val="004728DB"/>
    <w:rsid w:val="00474D3A"/>
    <w:rsid w:val="004E07A9"/>
    <w:rsid w:val="004E4DA6"/>
    <w:rsid w:val="005035B1"/>
    <w:rsid w:val="00507F4F"/>
    <w:rsid w:val="00510D32"/>
    <w:rsid w:val="00514E9D"/>
    <w:rsid w:val="00545FBA"/>
    <w:rsid w:val="00574A59"/>
    <w:rsid w:val="00581E10"/>
    <w:rsid w:val="005967C2"/>
    <w:rsid w:val="005A77D7"/>
    <w:rsid w:val="005B0F51"/>
    <w:rsid w:val="005D253D"/>
    <w:rsid w:val="005F3448"/>
    <w:rsid w:val="005F54A8"/>
    <w:rsid w:val="005F5E91"/>
    <w:rsid w:val="00605A6C"/>
    <w:rsid w:val="00626227"/>
    <w:rsid w:val="006343B3"/>
    <w:rsid w:val="00662F44"/>
    <w:rsid w:val="00667044"/>
    <w:rsid w:val="0067080F"/>
    <w:rsid w:val="00685EB7"/>
    <w:rsid w:val="00697D7B"/>
    <w:rsid w:val="006B5357"/>
    <w:rsid w:val="006B63F9"/>
    <w:rsid w:val="006C3AA0"/>
    <w:rsid w:val="006D2934"/>
    <w:rsid w:val="006F0CDA"/>
    <w:rsid w:val="00715704"/>
    <w:rsid w:val="00730503"/>
    <w:rsid w:val="007472BF"/>
    <w:rsid w:val="0075540B"/>
    <w:rsid w:val="007566C0"/>
    <w:rsid w:val="00764692"/>
    <w:rsid w:val="007A2BFB"/>
    <w:rsid w:val="007B4C46"/>
    <w:rsid w:val="007E095B"/>
    <w:rsid w:val="007F0E1E"/>
    <w:rsid w:val="007F79EB"/>
    <w:rsid w:val="0084021D"/>
    <w:rsid w:val="0085695D"/>
    <w:rsid w:val="00871669"/>
    <w:rsid w:val="00890029"/>
    <w:rsid w:val="00895569"/>
    <w:rsid w:val="008C25A2"/>
    <w:rsid w:val="008D020A"/>
    <w:rsid w:val="008F20CF"/>
    <w:rsid w:val="00907776"/>
    <w:rsid w:val="00927667"/>
    <w:rsid w:val="009362CA"/>
    <w:rsid w:val="00946422"/>
    <w:rsid w:val="009977E1"/>
    <w:rsid w:val="009A0328"/>
    <w:rsid w:val="009B73C1"/>
    <w:rsid w:val="009C008B"/>
    <w:rsid w:val="009C7442"/>
    <w:rsid w:val="009F4ED2"/>
    <w:rsid w:val="00A06901"/>
    <w:rsid w:val="00A07296"/>
    <w:rsid w:val="00A24498"/>
    <w:rsid w:val="00A40D9D"/>
    <w:rsid w:val="00A41A94"/>
    <w:rsid w:val="00A61579"/>
    <w:rsid w:val="00A81E93"/>
    <w:rsid w:val="00A9379E"/>
    <w:rsid w:val="00AA3FDA"/>
    <w:rsid w:val="00AA78BE"/>
    <w:rsid w:val="00AB089D"/>
    <w:rsid w:val="00AB0F87"/>
    <w:rsid w:val="00AD0402"/>
    <w:rsid w:val="00AD1E1C"/>
    <w:rsid w:val="00B034BD"/>
    <w:rsid w:val="00B0656C"/>
    <w:rsid w:val="00B3061F"/>
    <w:rsid w:val="00B358AF"/>
    <w:rsid w:val="00B36E33"/>
    <w:rsid w:val="00B50CF2"/>
    <w:rsid w:val="00B7664B"/>
    <w:rsid w:val="00BD3132"/>
    <w:rsid w:val="00BE6F28"/>
    <w:rsid w:val="00BE7817"/>
    <w:rsid w:val="00C216C7"/>
    <w:rsid w:val="00C247A7"/>
    <w:rsid w:val="00C338E7"/>
    <w:rsid w:val="00C46186"/>
    <w:rsid w:val="00C57F3D"/>
    <w:rsid w:val="00C8642E"/>
    <w:rsid w:val="00CB0A22"/>
    <w:rsid w:val="00CB4123"/>
    <w:rsid w:val="00CD1B49"/>
    <w:rsid w:val="00D04EFB"/>
    <w:rsid w:val="00D07086"/>
    <w:rsid w:val="00D1033F"/>
    <w:rsid w:val="00D16E69"/>
    <w:rsid w:val="00D3637A"/>
    <w:rsid w:val="00D633A8"/>
    <w:rsid w:val="00D6575A"/>
    <w:rsid w:val="00D71AC3"/>
    <w:rsid w:val="00D7325C"/>
    <w:rsid w:val="00D952FD"/>
    <w:rsid w:val="00DB2E6F"/>
    <w:rsid w:val="00DC1839"/>
    <w:rsid w:val="00DE28AB"/>
    <w:rsid w:val="00DF09C6"/>
    <w:rsid w:val="00DF3EC1"/>
    <w:rsid w:val="00E1680D"/>
    <w:rsid w:val="00E33E7D"/>
    <w:rsid w:val="00E359C4"/>
    <w:rsid w:val="00E816BF"/>
    <w:rsid w:val="00EC3689"/>
    <w:rsid w:val="00ED56A4"/>
    <w:rsid w:val="00F127EB"/>
    <w:rsid w:val="00F15E50"/>
    <w:rsid w:val="00F24488"/>
    <w:rsid w:val="00F54936"/>
    <w:rsid w:val="00F70900"/>
    <w:rsid w:val="00F71650"/>
    <w:rsid w:val="00FA0128"/>
    <w:rsid w:val="00FA6ECA"/>
    <w:rsid w:val="00FB4B26"/>
    <w:rsid w:val="00FC032E"/>
    <w:rsid w:val="00FC27E3"/>
    <w:rsid w:val="00FC33F8"/>
    <w:rsid w:val="00FD66D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227ABB9"/>
  <w15:docId w15:val="{99E080C1-FCBB-42DA-AAF3-303938B8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qFormat/>
    <w:rsid w:val="00DC1839"/>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nhideWhenUsed/>
    <w:qFormat/>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nhideWhenUsed/>
    <w:qFormat/>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nhideWhenUsed/>
    <w:qFormat/>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autoRedefine/>
    <w:semiHidden/>
    <w:unhideWhenUsed/>
    <w:qFormat/>
    <w:rsid w:val="006D2934"/>
    <w:pPr>
      <w:tabs>
        <w:tab w:val="num" w:pos="2232"/>
      </w:tabs>
      <w:spacing w:before="240" w:after="60"/>
      <w:ind w:left="2232" w:hanging="792"/>
      <w:outlineLvl w:val="4"/>
    </w:pPr>
    <w:rPr>
      <w:rFonts w:ascii="Times New Roman" w:eastAsia="Times New Roman" w:hAnsi="Times New Roman" w:cs="Times New Roman"/>
      <w:b/>
      <w:bCs/>
      <w:i/>
      <w:iCs/>
      <w:sz w:val="26"/>
      <w:szCs w:val="2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C1839"/>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link w:val="ParagraphedelisteCar"/>
    <w:qFormat/>
    <w:rsid w:val="007B4C46"/>
    <w:pPr>
      <w:ind w:left="720"/>
      <w:contextualSpacing/>
    </w:pPr>
  </w:style>
  <w:style w:type="paragraph" w:customStyle="1" w:styleId="TitreSOP1">
    <w:name w:val="Titre SOP 1"/>
    <w:basedOn w:val="Titre1"/>
    <w:next w:val="Normal"/>
    <w:link w:val="TitreSOP1Car"/>
    <w:autoRedefine/>
    <w:qFormat/>
    <w:rsid w:val="00CD1B49"/>
    <w:pPr>
      <w:numPr>
        <w:numId w:val="4"/>
      </w:numPr>
      <w:spacing w:after="240"/>
    </w:pPr>
    <w:rPr>
      <w:smallCaps/>
      <w:color w:val="548DD4" w:themeColor="text2" w:themeTint="99"/>
      <w:lang w:val="en-US"/>
    </w:rPr>
  </w:style>
  <w:style w:type="paragraph" w:customStyle="1" w:styleId="TitreSOP2">
    <w:name w:val="Titre SOP 2"/>
    <w:basedOn w:val="Titre2"/>
    <w:link w:val="TitreSOP2Car"/>
    <w:qFormat/>
    <w:rsid w:val="00182D29"/>
    <w:pPr>
      <w:numPr>
        <w:numId w:val="4"/>
      </w:numPr>
      <w:spacing w:before="240" w:after="240"/>
    </w:pPr>
    <w:rPr>
      <w:b w:val="0"/>
      <w:color w:val="548DD4" w:themeColor="text2" w:themeTint="99"/>
      <w:lang w:val="en-US"/>
    </w:rPr>
  </w:style>
  <w:style w:type="paragraph" w:customStyle="1" w:styleId="TitreSOP3">
    <w:name w:val="Titre SOP 3"/>
    <w:basedOn w:val="Titre3"/>
    <w:link w:val="TitreSOP3Car"/>
    <w:qFormat/>
    <w:rsid w:val="00C46186"/>
    <w:pPr>
      <w:numPr>
        <w:numId w:val="4"/>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F71650"/>
    <w:pPr>
      <w:ind w:left="203"/>
    </w:pPr>
    <w:rPr>
      <w:rFonts w:eastAsia="Calibri" w:cstheme="minorHAnsi"/>
      <w:bCs/>
    </w:rPr>
  </w:style>
  <w:style w:type="paragraph" w:styleId="Notedefin">
    <w:name w:val="endnote text"/>
    <w:basedOn w:val="Normal"/>
    <w:link w:val="NotedefinCar"/>
    <w:uiPriority w:val="99"/>
    <w:unhideWhenUsed/>
    <w:rsid w:val="001A6B7F"/>
    <w:rPr>
      <w:sz w:val="20"/>
      <w:szCs w:val="20"/>
    </w:rPr>
  </w:style>
  <w:style w:type="character" w:customStyle="1" w:styleId="NotedefinCar">
    <w:name w:val="Note de fin Car"/>
    <w:basedOn w:val="Policepardfaut"/>
    <w:link w:val="Notedefin"/>
    <w:uiPriority w:val="99"/>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D1B49"/>
    <w:rPr>
      <w:rFonts w:asciiTheme="majorHAnsi" w:eastAsiaTheme="majorEastAsia" w:hAnsiTheme="majorHAnsi" w:cstheme="majorBidi"/>
      <w:b/>
      <w:bCs/>
      <w:smallCaps/>
      <w:color w:val="548DD4" w:themeColor="text2" w:themeTint="99"/>
      <w:sz w:val="28"/>
      <w:szCs w:val="28"/>
      <w:lang w:val="en-US"/>
    </w:rPr>
  </w:style>
  <w:style w:type="character" w:customStyle="1" w:styleId="TitreSOP2Car">
    <w:name w:val="Titre SOP 2 Car"/>
    <w:basedOn w:val="Titre2Car"/>
    <w:link w:val="TitreSOP2"/>
    <w:rsid w:val="00182D29"/>
    <w:rPr>
      <w:rFonts w:asciiTheme="majorHAnsi" w:eastAsiaTheme="majorEastAsia" w:hAnsiTheme="majorHAnsi" w:cstheme="majorBidi"/>
      <w:b w:val="0"/>
      <w:bCs/>
      <w:color w:val="548DD4" w:themeColor="text2" w:themeTint="99"/>
      <w:sz w:val="26"/>
      <w:szCs w:val="26"/>
      <w:u w:val="single"/>
      <w:lang w:val="en-US"/>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667044"/>
    <w:rPr>
      <w:color w:val="0000FF" w:themeColor="hyperlink"/>
      <w:u w:val="single"/>
    </w:rPr>
  </w:style>
  <w:style w:type="character" w:customStyle="1" w:styleId="e24kjd">
    <w:name w:val="e24kjd"/>
    <w:basedOn w:val="Policepardfaut"/>
    <w:rsid w:val="00BD3132"/>
  </w:style>
  <w:style w:type="character" w:styleId="Lienhypertextesuivivisit">
    <w:name w:val="FollowedHyperlink"/>
    <w:basedOn w:val="Policepardfaut"/>
    <w:uiPriority w:val="99"/>
    <w:semiHidden/>
    <w:unhideWhenUsed/>
    <w:rsid w:val="003F70C4"/>
    <w:rPr>
      <w:color w:val="800080" w:themeColor="followedHyperlink"/>
      <w:u w:val="single"/>
    </w:rPr>
  </w:style>
  <w:style w:type="paragraph" w:styleId="NormalWeb">
    <w:name w:val="Normal (Web)"/>
    <w:basedOn w:val="Normal"/>
    <w:unhideWhenUsed/>
    <w:rsid w:val="00FC27E3"/>
    <w:pPr>
      <w:spacing w:before="100" w:beforeAutospacing="1" w:after="100" w:afterAutospacing="1"/>
      <w:ind w:left="0"/>
    </w:pPr>
    <w:rPr>
      <w:rFonts w:ascii="Times New Roman" w:eastAsia="Times New Roman" w:hAnsi="Times New Roman" w:cs="Times New Roman"/>
      <w:sz w:val="24"/>
      <w:szCs w:val="24"/>
      <w:lang w:eastAsia="fr-BE"/>
    </w:rPr>
  </w:style>
  <w:style w:type="paragraph" w:customStyle="1" w:styleId="Default">
    <w:name w:val="Default"/>
    <w:rsid w:val="004728DB"/>
    <w:pPr>
      <w:autoSpaceDE w:val="0"/>
      <w:autoSpaceDN w:val="0"/>
      <w:adjustRightInd w:val="0"/>
      <w:ind w:left="0"/>
    </w:pPr>
    <w:rPr>
      <w:rFonts w:ascii="Arial" w:hAnsi="Arial" w:cs="Arial"/>
      <w:color w:val="000000"/>
      <w:sz w:val="24"/>
      <w:szCs w:val="24"/>
    </w:rPr>
  </w:style>
  <w:style w:type="character" w:styleId="Marquedecommentaire">
    <w:name w:val="annotation reference"/>
    <w:basedOn w:val="Policepardfaut"/>
    <w:uiPriority w:val="99"/>
    <w:semiHidden/>
    <w:unhideWhenUsed/>
    <w:rsid w:val="00006C1A"/>
    <w:rPr>
      <w:sz w:val="16"/>
      <w:szCs w:val="16"/>
    </w:rPr>
  </w:style>
  <w:style w:type="paragraph" w:styleId="Commentaire">
    <w:name w:val="annotation text"/>
    <w:basedOn w:val="Normal"/>
    <w:link w:val="CommentaireCar"/>
    <w:uiPriority w:val="99"/>
    <w:semiHidden/>
    <w:unhideWhenUsed/>
    <w:rsid w:val="00006C1A"/>
    <w:rPr>
      <w:sz w:val="20"/>
      <w:szCs w:val="20"/>
    </w:rPr>
  </w:style>
  <w:style w:type="character" w:customStyle="1" w:styleId="CommentaireCar">
    <w:name w:val="Commentaire Car"/>
    <w:basedOn w:val="Policepardfaut"/>
    <w:link w:val="Commentaire"/>
    <w:uiPriority w:val="99"/>
    <w:semiHidden/>
    <w:rsid w:val="00006C1A"/>
    <w:rPr>
      <w:sz w:val="20"/>
      <w:szCs w:val="20"/>
    </w:rPr>
  </w:style>
  <w:style w:type="paragraph" w:styleId="Objetducommentaire">
    <w:name w:val="annotation subject"/>
    <w:basedOn w:val="Commentaire"/>
    <w:next w:val="Commentaire"/>
    <w:link w:val="ObjetducommentaireCar"/>
    <w:uiPriority w:val="99"/>
    <w:semiHidden/>
    <w:unhideWhenUsed/>
    <w:rsid w:val="00006C1A"/>
    <w:rPr>
      <w:b/>
      <w:bCs/>
    </w:rPr>
  </w:style>
  <w:style w:type="character" w:customStyle="1" w:styleId="ObjetducommentaireCar">
    <w:name w:val="Objet du commentaire Car"/>
    <w:basedOn w:val="CommentaireCar"/>
    <w:link w:val="Objetducommentaire"/>
    <w:uiPriority w:val="99"/>
    <w:semiHidden/>
    <w:rsid w:val="00006C1A"/>
    <w:rPr>
      <w:b/>
      <w:bCs/>
      <w:sz w:val="20"/>
      <w:szCs w:val="20"/>
    </w:rPr>
  </w:style>
  <w:style w:type="paragraph" w:styleId="Corpsdetexte">
    <w:name w:val="Body Text"/>
    <w:basedOn w:val="Normal"/>
    <w:link w:val="CorpsdetexteCar"/>
    <w:unhideWhenUsed/>
    <w:rsid w:val="00AD1E1C"/>
    <w:pPr>
      <w:spacing w:after="120"/>
      <w:ind w:left="0"/>
    </w:pPr>
    <w:rPr>
      <w:rFonts w:ascii="Times New Roman" w:eastAsia="Times New Roman" w:hAnsi="Times New Roman" w:cs="Tahoma"/>
      <w:sz w:val="24"/>
      <w:szCs w:val="20"/>
      <w:lang w:val="fr-FR" w:eastAsia="fr-FR"/>
    </w:rPr>
  </w:style>
  <w:style w:type="character" w:customStyle="1" w:styleId="CorpsdetexteCar">
    <w:name w:val="Corps de texte Car"/>
    <w:basedOn w:val="Policepardfaut"/>
    <w:link w:val="Corpsdetexte"/>
    <w:rsid w:val="00AD1E1C"/>
    <w:rPr>
      <w:rFonts w:ascii="Times New Roman" w:eastAsia="Times New Roman" w:hAnsi="Times New Roman" w:cs="Tahoma"/>
      <w:sz w:val="24"/>
      <w:szCs w:val="20"/>
      <w:lang w:val="fr-FR" w:eastAsia="fr-FR"/>
    </w:rPr>
  </w:style>
  <w:style w:type="paragraph" w:customStyle="1" w:styleId="bullet">
    <w:name w:val="bullet"/>
    <w:basedOn w:val="Normal"/>
    <w:next w:val="Normal"/>
    <w:rsid w:val="00AD1E1C"/>
    <w:pPr>
      <w:numPr>
        <w:numId w:val="8"/>
      </w:numPr>
      <w:tabs>
        <w:tab w:val="left" w:pos="0"/>
        <w:tab w:val="left" w:pos="1080"/>
      </w:tabs>
      <w:spacing w:after="158"/>
      <w:jc w:val="both"/>
    </w:pPr>
    <w:rPr>
      <w:rFonts w:ascii="Arial" w:eastAsia="Times New Roman" w:hAnsi="Arial" w:cs="Times New Roman"/>
      <w:sz w:val="24"/>
      <w:szCs w:val="20"/>
      <w:lang w:val="en-US"/>
    </w:rPr>
  </w:style>
  <w:style w:type="character" w:customStyle="1" w:styleId="Titre5Car">
    <w:name w:val="Titre 5 Car"/>
    <w:basedOn w:val="Policepardfaut"/>
    <w:link w:val="Titre5"/>
    <w:semiHidden/>
    <w:rsid w:val="006D2934"/>
    <w:rPr>
      <w:rFonts w:ascii="Times New Roman" w:eastAsia="Times New Roman" w:hAnsi="Times New Roman" w:cs="Times New Roman"/>
      <w:b/>
      <w:bCs/>
      <w:i/>
      <w:iCs/>
      <w:sz w:val="26"/>
      <w:szCs w:val="26"/>
      <w:lang w:val="fr-FR" w:eastAsia="fr-FR"/>
    </w:rPr>
  </w:style>
  <w:style w:type="paragraph" w:styleId="TM1">
    <w:name w:val="toc 1"/>
    <w:basedOn w:val="Normal"/>
    <w:next w:val="Normal"/>
    <w:autoRedefine/>
    <w:uiPriority w:val="39"/>
    <w:unhideWhenUsed/>
    <w:rsid w:val="006D2934"/>
    <w:pPr>
      <w:tabs>
        <w:tab w:val="left" w:pos="426"/>
        <w:tab w:val="left" w:pos="720"/>
        <w:tab w:val="right" w:leader="dot" w:pos="9062"/>
      </w:tabs>
      <w:spacing w:before="120" w:after="120"/>
      <w:ind w:left="0"/>
    </w:pPr>
    <w:rPr>
      <w:rFonts w:ascii="Lucida Sans" w:eastAsia="Times New Roman" w:hAnsi="Lucida Sans" w:cs="Lucida Sans"/>
      <w:b/>
      <w:bCs/>
      <w:caps/>
      <w:noProof/>
      <w:sz w:val="20"/>
      <w:szCs w:val="20"/>
      <w:lang w:val="fr-FR" w:eastAsia="fr-FR"/>
    </w:rPr>
  </w:style>
  <w:style w:type="paragraph" w:styleId="TM2">
    <w:name w:val="toc 2"/>
    <w:basedOn w:val="Normal"/>
    <w:next w:val="Normal"/>
    <w:autoRedefine/>
    <w:uiPriority w:val="39"/>
    <w:unhideWhenUsed/>
    <w:rsid w:val="006D2934"/>
    <w:pPr>
      <w:tabs>
        <w:tab w:val="left" w:pos="993"/>
        <w:tab w:val="right" w:leader="dot" w:pos="9062"/>
      </w:tabs>
      <w:ind w:left="240"/>
    </w:pPr>
    <w:rPr>
      <w:rFonts w:ascii="Times New Roman" w:eastAsia="Times New Roman" w:hAnsi="Times New Roman" w:cs="Times New Roman"/>
      <w:smallCaps/>
      <w:sz w:val="20"/>
      <w:szCs w:val="20"/>
      <w:lang w:val="fr-FR" w:eastAsia="fr-FR"/>
    </w:rPr>
  </w:style>
  <w:style w:type="paragraph" w:styleId="TM3">
    <w:name w:val="toc 3"/>
    <w:basedOn w:val="Normal"/>
    <w:next w:val="Normal"/>
    <w:autoRedefine/>
    <w:uiPriority w:val="39"/>
    <w:unhideWhenUsed/>
    <w:rsid w:val="006D2934"/>
    <w:pPr>
      <w:tabs>
        <w:tab w:val="left" w:pos="1000"/>
        <w:tab w:val="right" w:pos="9060"/>
      </w:tabs>
      <w:ind w:left="480"/>
    </w:pPr>
    <w:rPr>
      <w:rFonts w:ascii="Times New Roman" w:eastAsia="Times New Roman" w:hAnsi="Times New Roman" w:cs="Times New Roman"/>
      <w:i/>
      <w:iCs/>
      <w:sz w:val="20"/>
      <w:szCs w:val="20"/>
      <w:lang w:val="fr-FR" w:eastAsia="fr-FR"/>
    </w:rPr>
  </w:style>
  <w:style w:type="paragraph" w:styleId="Retraitnormal">
    <w:name w:val="Normal Indent"/>
    <w:basedOn w:val="Normal"/>
    <w:semiHidden/>
    <w:unhideWhenUsed/>
    <w:rsid w:val="006D2934"/>
    <w:pPr>
      <w:spacing w:line="360" w:lineRule="auto"/>
      <w:ind w:left="567"/>
      <w:jc w:val="both"/>
    </w:pPr>
    <w:rPr>
      <w:rFonts w:ascii="Arial" w:eastAsia="Times New Roman" w:hAnsi="Arial" w:cs="Times New Roman"/>
      <w:lang w:val="en-GB"/>
    </w:rPr>
  </w:style>
  <w:style w:type="paragraph" w:styleId="Listepuces">
    <w:name w:val="List Bullet"/>
    <w:basedOn w:val="Normal"/>
    <w:semiHidden/>
    <w:unhideWhenUsed/>
    <w:rsid w:val="006D2934"/>
    <w:pPr>
      <w:numPr>
        <w:numId w:val="9"/>
      </w:numPr>
      <w:contextualSpacing/>
    </w:pPr>
    <w:rPr>
      <w:rFonts w:ascii="Times New Roman" w:eastAsia="Times New Roman" w:hAnsi="Times New Roman" w:cs="Times New Roman"/>
      <w:sz w:val="24"/>
      <w:szCs w:val="20"/>
      <w:lang w:val="fr-FR" w:eastAsia="fr-FR"/>
    </w:rPr>
  </w:style>
  <w:style w:type="paragraph" w:customStyle="1" w:styleId="CM39">
    <w:name w:val="CM39"/>
    <w:basedOn w:val="Default"/>
    <w:next w:val="Default"/>
    <w:rsid w:val="006D2934"/>
    <w:rPr>
      <w:rFonts w:ascii="Times New Roman" w:eastAsia="Times New Roman" w:hAnsi="Times New Roman" w:cs="Times New Roman"/>
      <w:color w:val="auto"/>
      <w:lang w:val="fr-FR" w:eastAsia="fr-FR"/>
    </w:rPr>
  </w:style>
  <w:style w:type="character" w:customStyle="1" w:styleId="ParagraphChar">
    <w:name w:val="Paragraph Char"/>
    <w:basedOn w:val="Policepardfaut"/>
    <w:link w:val="Paragraph"/>
    <w:locked/>
    <w:rsid w:val="006D2934"/>
    <w:rPr>
      <w:sz w:val="24"/>
      <w:szCs w:val="24"/>
      <w:lang w:val="en-US"/>
    </w:rPr>
  </w:style>
  <w:style w:type="paragraph" w:customStyle="1" w:styleId="Paragraph">
    <w:name w:val="Paragraph"/>
    <w:link w:val="ParagraphChar"/>
    <w:rsid w:val="006D2934"/>
    <w:pPr>
      <w:spacing w:after="240"/>
      <w:ind w:left="0"/>
    </w:pPr>
    <w:rPr>
      <w:sz w:val="24"/>
      <w:szCs w:val="24"/>
      <w:lang w:val="en-US"/>
    </w:rPr>
  </w:style>
  <w:style w:type="character" w:styleId="Accentuation">
    <w:name w:val="Emphasis"/>
    <w:basedOn w:val="Policepardfaut"/>
    <w:qFormat/>
    <w:rsid w:val="006D2934"/>
    <w:rPr>
      <w:i/>
      <w:iCs/>
    </w:rPr>
  </w:style>
  <w:style w:type="paragraph" w:styleId="En-ttedetabledesmatires">
    <w:name w:val="TOC Heading"/>
    <w:basedOn w:val="Titre1"/>
    <w:next w:val="Normal"/>
    <w:uiPriority w:val="39"/>
    <w:unhideWhenUsed/>
    <w:qFormat/>
    <w:rsid w:val="001E09F4"/>
    <w:pPr>
      <w:numPr>
        <w:numId w:val="0"/>
      </w:numPr>
      <w:spacing w:before="240" w:line="259" w:lineRule="auto"/>
      <w:outlineLvl w:val="9"/>
    </w:pPr>
    <w:rPr>
      <w:b w:val="0"/>
      <w:bCs w:val="0"/>
      <w:sz w:val="32"/>
      <w:szCs w:val="32"/>
      <w:lang w:eastAsia="fr-BE"/>
    </w:rPr>
  </w:style>
  <w:style w:type="paragraph" w:customStyle="1" w:styleId="norm">
    <w:name w:val="norm"/>
    <w:basedOn w:val="Normal"/>
    <w:rsid w:val="005D253D"/>
    <w:pPr>
      <w:spacing w:before="100" w:beforeAutospacing="1" w:after="100" w:afterAutospacing="1"/>
      <w:ind w:left="0"/>
    </w:pPr>
    <w:rPr>
      <w:rFonts w:ascii="Times New Roman" w:eastAsia="Times New Roman" w:hAnsi="Times New Roman" w:cs="Times New Roman"/>
      <w:sz w:val="24"/>
      <w:szCs w:val="24"/>
      <w:lang w:eastAsia="fr-BE"/>
    </w:rPr>
  </w:style>
  <w:style w:type="paragraph" w:styleId="Sansinterligne">
    <w:name w:val="No Spacing"/>
    <w:basedOn w:val="Normal"/>
    <w:uiPriority w:val="1"/>
    <w:qFormat/>
    <w:rsid w:val="00B50CF2"/>
    <w:pPr>
      <w:pBdr>
        <w:top w:val="nil"/>
        <w:left w:val="nil"/>
        <w:bottom w:val="nil"/>
        <w:right w:val="nil"/>
        <w:between w:val="nil"/>
        <w:bar w:val="nil"/>
      </w:pBdr>
      <w:ind w:left="284"/>
      <w:jc w:val="both"/>
    </w:pPr>
    <w:rPr>
      <w:rFonts w:ascii="Lucida Sans" w:eastAsia="Arial Unicode MS" w:hAnsi="Lucida Sans" w:cs="Times New Roman"/>
      <w:bCs/>
      <w:sz w:val="20"/>
      <w:szCs w:val="20"/>
      <w:bdr w:val="nil"/>
      <w:lang w:val="en-GB" w:bidi="en-US"/>
    </w:rPr>
  </w:style>
  <w:style w:type="character" w:customStyle="1" w:styleId="ParagraphedelisteCar">
    <w:name w:val="Paragraphe de liste Car"/>
    <w:link w:val="Paragraphedeliste"/>
    <w:rsid w:val="00B50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38769">
      <w:bodyDiv w:val="1"/>
      <w:marLeft w:val="0"/>
      <w:marRight w:val="0"/>
      <w:marTop w:val="0"/>
      <w:marBottom w:val="0"/>
      <w:divBdr>
        <w:top w:val="none" w:sz="0" w:space="0" w:color="auto"/>
        <w:left w:val="none" w:sz="0" w:space="0" w:color="auto"/>
        <w:bottom w:val="none" w:sz="0" w:space="0" w:color="auto"/>
        <w:right w:val="none" w:sz="0" w:space="0" w:color="auto"/>
      </w:divBdr>
    </w:div>
    <w:div w:id="573202844">
      <w:bodyDiv w:val="1"/>
      <w:marLeft w:val="0"/>
      <w:marRight w:val="0"/>
      <w:marTop w:val="0"/>
      <w:marBottom w:val="0"/>
      <w:divBdr>
        <w:top w:val="none" w:sz="0" w:space="0" w:color="auto"/>
        <w:left w:val="none" w:sz="0" w:space="0" w:color="auto"/>
        <w:bottom w:val="none" w:sz="0" w:space="0" w:color="auto"/>
        <w:right w:val="none" w:sz="0" w:space="0" w:color="auto"/>
      </w:divBdr>
    </w:div>
    <w:div w:id="1074205621">
      <w:bodyDiv w:val="1"/>
      <w:marLeft w:val="0"/>
      <w:marRight w:val="0"/>
      <w:marTop w:val="0"/>
      <w:marBottom w:val="0"/>
      <w:divBdr>
        <w:top w:val="none" w:sz="0" w:space="0" w:color="auto"/>
        <w:left w:val="none" w:sz="0" w:space="0" w:color="auto"/>
        <w:bottom w:val="none" w:sz="0" w:space="0" w:color="auto"/>
        <w:right w:val="none" w:sz="0" w:space="0" w:color="auto"/>
      </w:divBdr>
      <w:divsChild>
        <w:div w:id="517279077">
          <w:marLeft w:val="0"/>
          <w:marRight w:val="0"/>
          <w:marTop w:val="0"/>
          <w:marBottom w:val="0"/>
          <w:divBdr>
            <w:top w:val="none" w:sz="0" w:space="0" w:color="auto"/>
            <w:left w:val="none" w:sz="0" w:space="0" w:color="auto"/>
            <w:bottom w:val="none" w:sz="0" w:space="0" w:color="auto"/>
            <w:right w:val="none" w:sz="0" w:space="0" w:color="auto"/>
          </w:divBdr>
          <w:divsChild>
            <w:div w:id="960308366">
              <w:marLeft w:val="0"/>
              <w:marRight w:val="0"/>
              <w:marTop w:val="120"/>
              <w:marBottom w:val="0"/>
              <w:divBdr>
                <w:top w:val="none" w:sz="0" w:space="0" w:color="auto"/>
                <w:left w:val="none" w:sz="0" w:space="0" w:color="auto"/>
                <w:bottom w:val="none" w:sz="0" w:space="0" w:color="auto"/>
                <w:right w:val="none" w:sz="0" w:space="0" w:color="auto"/>
              </w:divBdr>
            </w:div>
            <w:div w:id="1618634623">
              <w:marLeft w:val="0"/>
              <w:marRight w:val="0"/>
              <w:marTop w:val="0"/>
              <w:marBottom w:val="0"/>
              <w:divBdr>
                <w:top w:val="none" w:sz="0" w:space="0" w:color="auto"/>
                <w:left w:val="none" w:sz="0" w:space="0" w:color="auto"/>
                <w:bottom w:val="none" w:sz="0" w:space="0" w:color="auto"/>
                <w:right w:val="none" w:sz="0" w:space="0" w:color="auto"/>
              </w:divBdr>
            </w:div>
          </w:divsChild>
        </w:div>
        <w:div w:id="1415085488">
          <w:marLeft w:val="0"/>
          <w:marRight w:val="0"/>
          <w:marTop w:val="0"/>
          <w:marBottom w:val="0"/>
          <w:divBdr>
            <w:top w:val="none" w:sz="0" w:space="0" w:color="auto"/>
            <w:left w:val="none" w:sz="0" w:space="0" w:color="auto"/>
            <w:bottom w:val="none" w:sz="0" w:space="0" w:color="auto"/>
            <w:right w:val="none" w:sz="0" w:space="0" w:color="auto"/>
          </w:divBdr>
          <w:divsChild>
            <w:div w:id="1534416304">
              <w:marLeft w:val="0"/>
              <w:marRight w:val="0"/>
              <w:marTop w:val="120"/>
              <w:marBottom w:val="0"/>
              <w:divBdr>
                <w:top w:val="none" w:sz="0" w:space="0" w:color="auto"/>
                <w:left w:val="none" w:sz="0" w:space="0" w:color="auto"/>
                <w:bottom w:val="none" w:sz="0" w:space="0" w:color="auto"/>
                <w:right w:val="none" w:sz="0" w:space="0" w:color="auto"/>
              </w:divBdr>
            </w:div>
            <w:div w:id="975184360">
              <w:marLeft w:val="0"/>
              <w:marRight w:val="0"/>
              <w:marTop w:val="0"/>
              <w:marBottom w:val="0"/>
              <w:divBdr>
                <w:top w:val="none" w:sz="0" w:space="0" w:color="auto"/>
                <w:left w:val="none" w:sz="0" w:space="0" w:color="auto"/>
                <w:bottom w:val="none" w:sz="0" w:space="0" w:color="auto"/>
                <w:right w:val="none" w:sz="0" w:space="0" w:color="auto"/>
              </w:divBdr>
              <w:divsChild>
                <w:div w:id="329911862">
                  <w:marLeft w:val="0"/>
                  <w:marRight w:val="0"/>
                  <w:marTop w:val="0"/>
                  <w:marBottom w:val="0"/>
                  <w:divBdr>
                    <w:top w:val="none" w:sz="0" w:space="0" w:color="auto"/>
                    <w:left w:val="none" w:sz="0" w:space="0" w:color="auto"/>
                    <w:bottom w:val="none" w:sz="0" w:space="0" w:color="auto"/>
                    <w:right w:val="none" w:sz="0" w:space="0" w:color="auto"/>
                  </w:divBdr>
                  <w:divsChild>
                    <w:div w:id="1854999547">
                      <w:marLeft w:val="0"/>
                      <w:marRight w:val="0"/>
                      <w:marTop w:val="120"/>
                      <w:marBottom w:val="0"/>
                      <w:divBdr>
                        <w:top w:val="none" w:sz="0" w:space="0" w:color="auto"/>
                        <w:left w:val="none" w:sz="0" w:space="0" w:color="auto"/>
                        <w:bottom w:val="none" w:sz="0" w:space="0" w:color="auto"/>
                        <w:right w:val="none" w:sz="0" w:space="0" w:color="auto"/>
                      </w:divBdr>
                    </w:div>
                    <w:div w:id="935211842">
                      <w:marLeft w:val="0"/>
                      <w:marRight w:val="0"/>
                      <w:marTop w:val="0"/>
                      <w:marBottom w:val="0"/>
                      <w:divBdr>
                        <w:top w:val="none" w:sz="0" w:space="0" w:color="auto"/>
                        <w:left w:val="none" w:sz="0" w:space="0" w:color="auto"/>
                        <w:bottom w:val="none" w:sz="0" w:space="0" w:color="auto"/>
                        <w:right w:val="none" w:sz="0" w:space="0" w:color="auto"/>
                      </w:divBdr>
                    </w:div>
                  </w:divsChild>
                </w:div>
                <w:div w:id="36858754">
                  <w:marLeft w:val="0"/>
                  <w:marRight w:val="0"/>
                  <w:marTop w:val="0"/>
                  <w:marBottom w:val="0"/>
                  <w:divBdr>
                    <w:top w:val="none" w:sz="0" w:space="0" w:color="auto"/>
                    <w:left w:val="none" w:sz="0" w:space="0" w:color="auto"/>
                    <w:bottom w:val="none" w:sz="0" w:space="0" w:color="auto"/>
                    <w:right w:val="none" w:sz="0" w:space="0" w:color="auto"/>
                  </w:divBdr>
                  <w:divsChild>
                    <w:div w:id="1113132110">
                      <w:marLeft w:val="0"/>
                      <w:marRight w:val="0"/>
                      <w:marTop w:val="120"/>
                      <w:marBottom w:val="0"/>
                      <w:divBdr>
                        <w:top w:val="none" w:sz="0" w:space="0" w:color="auto"/>
                        <w:left w:val="none" w:sz="0" w:space="0" w:color="auto"/>
                        <w:bottom w:val="none" w:sz="0" w:space="0" w:color="auto"/>
                        <w:right w:val="none" w:sz="0" w:space="0" w:color="auto"/>
                      </w:divBdr>
                    </w:div>
                    <w:div w:id="687873006">
                      <w:marLeft w:val="0"/>
                      <w:marRight w:val="0"/>
                      <w:marTop w:val="0"/>
                      <w:marBottom w:val="0"/>
                      <w:divBdr>
                        <w:top w:val="none" w:sz="0" w:space="0" w:color="auto"/>
                        <w:left w:val="none" w:sz="0" w:space="0" w:color="auto"/>
                        <w:bottom w:val="none" w:sz="0" w:space="0" w:color="auto"/>
                        <w:right w:val="none" w:sz="0" w:space="0" w:color="auto"/>
                      </w:divBdr>
                    </w:div>
                  </w:divsChild>
                </w:div>
                <w:div w:id="1074401250">
                  <w:marLeft w:val="0"/>
                  <w:marRight w:val="0"/>
                  <w:marTop w:val="0"/>
                  <w:marBottom w:val="0"/>
                  <w:divBdr>
                    <w:top w:val="none" w:sz="0" w:space="0" w:color="auto"/>
                    <w:left w:val="none" w:sz="0" w:space="0" w:color="auto"/>
                    <w:bottom w:val="none" w:sz="0" w:space="0" w:color="auto"/>
                    <w:right w:val="none" w:sz="0" w:space="0" w:color="auto"/>
                  </w:divBdr>
                  <w:divsChild>
                    <w:div w:id="117377114">
                      <w:marLeft w:val="0"/>
                      <w:marRight w:val="0"/>
                      <w:marTop w:val="120"/>
                      <w:marBottom w:val="0"/>
                      <w:divBdr>
                        <w:top w:val="none" w:sz="0" w:space="0" w:color="auto"/>
                        <w:left w:val="none" w:sz="0" w:space="0" w:color="auto"/>
                        <w:bottom w:val="none" w:sz="0" w:space="0" w:color="auto"/>
                        <w:right w:val="none" w:sz="0" w:space="0" w:color="auto"/>
                      </w:divBdr>
                    </w:div>
                    <w:div w:id="1948928177">
                      <w:marLeft w:val="0"/>
                      <w:marRight w:val="0"/>
                      <w:marTop w:val="0"/>
                      <w:marBottom w:val="0"/>
                      <w:divBdr>
                        <w:top w:val="none" w:sz="0" w:space="0" w:color="auto"/>
                        <w:left w:val="none" w:sz="0" w:space="0" w:color="auto"/>
                        <w:bottom w:val="none" w:sz="0" w:space="0" w:color="auto"/>
                        <w:right w:val="none" w:sz="0" w:space="0" w:color="auto"/>
                      </w:divBdr>
                    </w:div>
                  </w:divsChild>
                </w:div>
                <w:div w:id="2026401826">
                  <w:marLeft w:val="0"/>
                  <w:marRight w:val="0"/>
                  <w:marTop w:val="0"/>
                  <w:marBottom w:val="0"/>
                  <w:divBdr>
                    <w:top w:val="none" w:sz="0" w:space="0" w:color="auto"/>
                    <w:left w:val="none" w:sz="0" w:space="0" w:color="auto"/>
                    <w:bottom w:val="none" w:sz="0" w:space="0" w:color="auto"/>
                    <w:right w:val="none" w:sz="0" w:space="0" w:color="auto"/>
                  </w:divBdr>
                  <w:divsChild>
                    <w:div w:id="1809467541">
                      <w:marLeft w:val="0"/>
                      <w:marRight w:val="0"/>
                      <w:marTop w:val="120"/>
                      <w:marBottom w:val="0"/>
                      <w:divBdr>
                        <w:top w:val="none" w:sz="0" w:space="0" w:color="auto"/>
                        <w:left w:val="none" w:sz="0" w:space="0" w:color="auto"/>
                        <w:bottom w:val="none" w:sz="0" w:space="0" w:color="auto"/>
                        <w:right w:val="none" w:sz="0" w:space="0" w:color="auto"/>
                      </w:divBdr>
                    </w:div>
                    <w:div w:id="179584498">
                      <w:marLeft w:val="0"/>
                      <w:marRight w:val="0"/>
                      <w:marTop w:val="0"/>
                      <w:marBottom w:val="0"/>
                      <w:divBdr>
                        <w:top w:val="none" w:sz="0" w:space="0" w:color="auto"/>
                        <w:left w:val="none" w:sz="0" w:space="0" w:color="auto"/>
                        <w:bottom w:val="none" w:sz="0" w:space="0" w:color="auto"/>
                        <w:right w:val="none" w:sz="0" w:space="0" w:color="auto"/>
                      </w:divBdr>
                    </w:div>
                  </w:divsChild>
                </w:div>
                <w:div w:id="2139641336">
                  <w:marLeft w:val="0"/>
                  <w:marRight w:val="0"/>
                  <w:marTop w:val="0"/>
                  <w:marBottom w:val="0"/>
                  <w:divBdr>
                    <w:top w:val="none" w:sz="0" w:space="0" w:color="auto"/>
                    <w:left w:val="none" w:sz="0" w:space="0" w:color="auto"/>
                    <w:bottom w:val="none" w:sz="0" w:space="0" w:color="auto"/>
                    <w:right w:val="none" w:sz="0" w:space="0" w:color="auto"/>
                  </w:divBdr>
                  <w:divsChild>
                    <w:div w:id="2136177108">
                      <w:marLeft w:val="0"/>
                      <w:marRight w:val="0"/>
                      <w:marTop w:val="120"/>
                      <w:marBottom w:val="0"/>
                      <w:divBdr>
                        <w:top w:val="none" w:sz="0" w:space="0" w:color="auto"/>
                        <w:left w:val="none" w:sz="0" w:space="0" w:color="auto"/>
                        <w:bottom w:val="none" w:sz="0" w:space="0" w:color="auto"/>
                        <w:right w:val="none" w:sz="0" w:space="0" w:color="auto"/>
                      </w:divBdr>
                    </w:div>
                    <w:div w:id="193948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11058">
          <w:marLeft w:val="0"/>
          <w:marRight w:val="0"/>
          <w:marTop w:val="0"/>
          <w:marBottom w:val="0"/>
          <w:divBdr>
            <w:top w:val="none" w:sz="0" w:space="0" w:color="auto"/>
            <w:left w:val="none" w:sz="0" w:space="0" w:color="auto"/>
            <w:bottom w:val="none" w:sz="0" w:space="0" w:color="auto"/>
            <w:right w:val="none" w:sz="0" w:space="0" w:color="auto"/>
          </w:divBdr>
          <w:divsChild>
            <w:div w:id="1950117469">
              <w:marLeft w:val="0"/>
              <w:marRight w:val="0"/>
              <w:marTop w:val="120"/>
              <w:marBottom w:val="0"/>
              <w:divBdr>
                <w:top w:val="none" w:sz="0" w:space="0" w:color="auto"/>
                <w:left w:val="none" w:sz="0" w:space="0" w:color="auto"/>
                <w:bottom w:val="none" w:sz="0" w:space="0" w:color="auto"/>
                <w:right w:val="none" w:sz="0" w:space="0" w:color="auto"/>
              </w:divBdr>
            </w:div>
            <w:div w:id="21427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8718">
      <w:bodyDiv w:val="1"/>
      <w:marLeft w:val="0"/>
      <w:marRight w:val="0"/>
      <w:marTop w:val="0"/>
      <w:marBottom w:val="0"/>
      <w:divBdr>
        <w:top w:val="none" w:sz="0" w:space="0" w:color="auto"/>
        <w:left w:val="none" w:sz="0" w:space="0" w:color="auto"/>
        <w:bottom w:val="none" w:sz="0" w:space="0" w:color="auto"/>
        <w:right w:val="none" w:sz="0" w:space="0" w:color="auto"/>
      </w:divBdr>
    </w:div>
    <w:div w:id="1802576829">
      <w:bodyDiv w:val="1"/>
      <w:marLeft w:val="0"/>
      <w:marRight w:val="0"/>
      <w:marTop w:val="0"/>
      <w:marBottom w:val="0"/>
      <w:divBdr>
        <w:top w:val="none" w:sz="0" w:space="0" w:color="auto"/>
        <w:left w:val="none" w:sz="0" w:space="0" w:color="auto"/>
        <w:bottom w:val="none" w:sz="0" w:space="0" w:color="auto"/>
        <w:right w:val="none" w:sz="0" w:space="0" w:color="auto"/>
      </w:divBdr>
    </w:div>
    <w:div w:id="190618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ema.europa.eu/en/glossary/clinical-trial"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clinicaltrialsregister.eu/ctr-search/search"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t.rd@fagg-afmps.b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ema.europa.eu/en/glossary/clinical-tria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3.xml"/><Relationship Id="rId28" Type="http://schemas.openxmlformats.org/officeDocument/2006/relationships/customXml" Target="../customXml/item7.xml"/><Relationship Id="rId10" Type="http://schemas.openxmlformats.org/officeDocument/2006/relationships/webSettings" Target="webSettings.xml"/><Relationship Id="rId19" Type="http://schemas.openxmlformats.org/officeDocument/2006/relationships/hyperlink" Target="https://www.ema.europa.eu/en/glossary/clinical-tria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saintluc.be/index.php/fr/recherche-clinique-etudes-academiques"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atabase.ich.org/sites/default/files/E6_R2_Addendum.pdf" TargetMode="External"/><Relationship Id="rId2" Type="http://schemas.openxmlformats.org/officeDocument/2006/relationships/hyperlink" Target="https://eur-lex.europa.eu/legal-content/FR/TXT/HTML/?uri=CELEX:32017R0745&amp;from=EN" TargetMode="External"/><Relationship Id="rId1" Type="http://schemas.openxmlformats.org/officeDocument/2006/relationships/hyperlink" Target="https://www.afmps.be/fr/humain/produits_de_sante/dispositifs_medicaux/evaluation_clinique/etudes_a_notifi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1567B9373B47D68738D2A929FE3DDA"/>
        <w:category>
          <w:name w:val="Général"/>
          <w:gallery w:val="placeholder"/>
        </w:category>
        <w:types>
          <w:type w:val="bbPlcHdr"/>
        </w:types>
        <w:behaviors>
          <w:behavior w:val="content"/>
        </w:behaviors>
        <w:guid w:val="{359883CD-1B08-4E06-8831-FF4F83BB6B8C}"/>
      </w:docPartPr>
      <w:docPartBody>
        <w:p w:rsidR="00332F37" w:rsidRDefault="00332F37" w:rsidP="00332F37">
          <w:pPr>
            <w:pStyle w:val="7E1567B9373B47D68738D2A929FE3DDA"/>
          </w:pPr>
          <w:r w:rsidRPr="006503E5">
            <w:rPr>
              <w:rStyle w:val="Textedelespacerserv"/>
            </w:rPr>
            <w:t>Click or tap here to enter text.</w:t>
          </w:r>
        </w:p>
      </w:docPartBody>
    </w:docPart>
    <w:docPart>
      <w:docPartPr>
        <w:name w:val="BDA0F2C13B8B4AFF8998AACBCE4CD041"/>
        <w:category>
          <w:name w:val="Général"/>
          <w:gallery w:val="placeholder"/>
        </w:category>
        <w:types>
          <w:type w:val="bbPlcHdr"/>
        </w:types>
        <w:behaviors>
          <w:behavior w:val="content"/>
        </w:behaviors>
        <w:guid w:val="{81203EA2-5774-4B54-969A-03A42C83C2DB}"/>
      </w:docPartPr>
      <w:docPartBody>
        <w:p w:rsidR="00332F37" w:rsidRDefault="00332F37" w:rsidP="00332F37">
          <w:pPr>
            <w:pStyle w:val="BDA0F2C13B8B4AFF8998AACBCE4CD041"/>
          </w:pPr>
          <w:r w:rsidRPr="006503E5">
            <w:rPr>
              <w:rStyle w:val="Textedelespacerserv"/>
            </w:rPr>
            <w:t>Click or tap here to enter text.</w:t>
          </w:r>
        </w:p>
      </w:docPartBody>
    </w:docPart>
    <w:docPart>
      <w:docPartPr>
        <w:name w:val="F44DBAB7E62D460B8530ADF89C38FD3D"/>
        <w:category>
          <w:name w:val="Général"/>
          <w:gallery w:val="placeholder"/>
        </w:category>
        <w:types>
          <w:type w:val="bbPlcHdr"/>
        </w:types>
        <w:behaviors>
          <w:behavior w:val="content"/>
        </w:behaviors>
        <w:guid w:val="{00DE5BED-E589-4FA3-B1C1-1FF40D5F4A9A}"/>
      </w:docPartPr>
      <w:docPartBody>
        <w:p w:rsidR="00000000" w:rsidRDefault="00332F37" w:rsidP="00332F37">
          <w:pPr>
            <w:pStyle w:val="F44DBAB7E62D460B8530ADF89C38FD3D"/>
          </w:pPr>
          <w:r w:rsidRPr="00F23508">
            <w:rPr>
              <w:rStyle w:val="Textedelespacerserv"/>
            </w:rPr>
            <w:t>[Titre ]</w:t>
          </w:r>
        </w:p>
      </w:docPartBody>
    </w:docPart>
    <w:docPart>
      <w:docPartPr>
        <w:name w:val="03119157F6AC47BA866B5DCCFE5D904B"/>
        <w:category>
          <w:name w:val="Général"/>
          <w:gallery w:val="placeholder"/>
        </w:category>
        <w:types>
          <w:type w:val="bbPlcHdr"/>
        </w:types>
        <w:behaviors>
          <w:behavior w:val="content"/>
        </w:behaviors>
        <w:guid w:val="{AAF6241A-B786-44C0-A21C-A5F5D4FF6620}"/>
      </w:docPartPr>
      <w:docPartBody>
        <w:p w:rsidR="00000000" w:rsidRDefault="00332F37" w:rsidP="00332F37">
          <w:pPr>
            <w:pStyle w:val="03119157F6AC47BA866B5DCCFE5D904B"/>
          </w:pPr>
          <w:r w:rsidRPr="00F23508">
            <w:rPr>
              <w:rStyle w:val="Textedelespacerserv"/>
            </w:rPr>
            <w:t>[Departement]</w:t>
          </w:r>
        </w:p>
      </w:docPartBody>
    </w:docPart>
    <w:docPart>
      <w:docPartPr>
        <w:name w:val="D2F63C75467F4647AD957D0D1CC028F9"/>
        <w:category>
          <w:name w:val="Général"/>
          <w:gallery w:val="placeholder"/>
        </w:category>
        <w:types>
          <w:type w:val="bbPlcHdr"/>
        </w:types>
        <w:behaviors>
          <w:behavior w:val="content"/>
        </w:behaviors>
        <w:guid w:val="{89FC611D-B5E2-4B9E-A0EA-91495B972CB6}"/>
      </w:docPartPr>
      <w:docPartBody>
        <w:p w:rsidR="00000000" w:rsidRDefault="00332F37" w:rsidP="00332F37">
          <w:pPr>
            <w:pStyle w:val="D2F63C75467F4647AD957D0D1CC028F9"/>
          </w:pPr>
          <w:r w:rsidRPr="00035E2C">
            <w:rPr>
              <w:rStyle w:val="Textedelespacerserv"/>
            </w:rPr>
            <w:t>[N° de référence]</w:t>
          </w:r>
        </w:p>
      </w:docPartBody>
    </w:docPart>
    <w:docPart>
      <w:docPartPr>
        <w:name w:val="4D44246340E14B158FD532A3245FA24D"/>
        <w:category>
          <w:name w:val="Général"/>
          <w:gallery w:val="placeholder"/>
        </w:category>
        <w:types>
          <w:type w:val="bbPlcHdr"/>
        </w:types>
        <w:behaviors>
          <w:behavior w:val="content"/>
        </w:behaviors>
        <w:guid w:val="{BF0B85A4-8A44-4498-80CA-2DA6002F0A06}"/>
      </w:docPartPr>
      <w:docPartBody>
        <w:p w:rsidR="00000000" w:rsidRDefault="00332F37" w:rsidP="00332F37">
          <w:pPr>
            <w:pStyle w:val="4D44246340E14B158FD532A3245FA24D"/>
          </w:pPr>
          <w:r w:rsidRPr="00F23508">
            <w:rPr>
              <w:rStyle w:val="Textedelespacerserv"/>
            </w:rPr>
            <w:t>[Date d'application]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BoldItalic">
    <w:altName w:val="MS Gothic"/>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D3C"/>
    <w:rsid w:val="0015597A"/>
    <w:rsid w:val="00332F37"/>
    <w:rsid w:val="003E3DC5"/>
    <w:rsid w:val="00483925"/>
    <w:rsid w:val="00553D3C"/>
    <w:rsid w:val="009D370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32F37"/>
    <w:rPr>
      <w:color w:val="808080"/>
    </w:rPr>
  </w:style>
  <w:style w:type="paragraph" w:customStyle="1" w:styleId="887CB6464D9A4EA49CFEEB367F922E7B">
    <w:name w:val="887CB6464D9A4EA49CFEEB367F922E7B"/>
    <w:rsid w:val="00553D3C"/>
  </w:style>
  <w:style w:type="paragraph" w:customStyle="1" w:styleId="7E1567B9373B47D68738D2A929FE3DDA">
    <w:name w:val="7E1567B9373B47D68738D2A929FE3DDA"/>
    <w:rsid w:val="00332F37"/>
  </w:style>
  <w:style w:type="paragraph" w:customStyle="1" w:styleId="BDA0F2C13B8B4AFF8998AACBCE4CD041">
    <w:name w:val="BDA0F2C13B8B4AFF8998AACBCE4CD041"/>
    <w:rsid w:val="00332F37"/>
  </w:style>
  <w:style w:type="paragraph" w:customStyle="1" w:styleId="F44DBAB7E62D460B8530ADF89C38FD3D">
    <w:name w:val="F44DBAB7E62D460B8530ADF89C38FD3D"/>
    <w:rsid w:val="00332F37"/>
  </w:style>
  <w:style w:type="paragraph" w:customStyle="1" w:styleId="03119157F6AC47BA866B5DCCFE5D904B">
    <w:name w:val="03119157F6AC47BA866B5DCCFE5D904B"/>
    <w:rsid w:val="00332F37"/>
  </w:style>
  <w:style w:type="paragraph" w:customStyle="1" w:styleId="D2F63C75467F4647AD957D0D1CC028F9">
    <w:name w:val="D2F63C75467F4647AD957D0D1CC028F9"/>
    <w:rsid w:val="00332F37"/>
  </w:style>
  <w:style w:type="paragraph" w:customStyle="1" w:styleId="4D44246340E14B158FD532A3245FA24D">
    <w:name w:val="4D44246340E14B158FD532A3245FA24D"/>
    <w:rsid w:val="00332F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SQ" ma:contentTypeID="0x010100B299E66E0D5AB44694F6E2C16125DBF50056166A77A11A7447BE3D373E462F0C96" ma:contentTypeVersion="48" ma:contentTypeDescription="" ma:contentTypeScope="" ma:versionID="a28b59e7023cbd645a7e6c5b704f9e33">
  <xsd:schema xmlns:xsd="http://www.w3.org/2001/XMLSchema" xmlns:xs="http://www.w3.org/2001/XMLSchema" xmlns:p="http://schemas.microsoft.com/office/2006/metadata/properties" xmlns:ns1="http://schemas.microsoft.com/sharepoint/v3" xmlns:ns2="913ae90a-235f-4f98-af62-f85eda0521a6" xmlns:ns3="7dcd4de4-299d-46a9-99db-fd99dbf60aee" xmlns:ns4="http://schemas.microsoft.com/sharepoint/v4" targetNamespace="http://schemas.microsoft.com/office/2006/metadata/properties" ma:root="true" ma:fieldsID="cff673cbd3a936268e1429a6724aeadf" ns1:_="" ns2:_="" ns3:_="" ns4:_="">
    <xsd:import namespace="http://schemas.microsoft.com/sharepoint/v3"/>
    <xsd:import namespace="913ae90a-235f-4f98-af62-f85eda0521a6"/>
    <xsd:import namespace="7dcd4de4-299d-46a9-99db-fd99dbf60aee"/>
    <xsd:import namespace="http://schemas.microsoft.com/sharepoint/v4"/>
    <xsd:element name="properties">
      <xsd:complexType>
        <xsd:sequence>
          <xsd:element name="documentManagement">
            <xsd:complexType>
              <xsd:all>
                <xsd:element ref="ns2:NouveauNom" minOccurs="0"/>
                <xsd:element ref="ns2:Authors" minOccurs="0"/>
                <xsd:element ref="ns3:Departement"/>
                <xsd:element ref="ns2:Restricted" minOccurs="0"/>
                <xsd:element ref="ns2:SkipWorkflow" minOccurs="0"/>
                <xsd:element ref="ns2:DocRef" minOccurs="0"/>
                <xsd:element ref="ns2:Statutdevalidation" minOccurs="0"/>
                <xsd:element ref="ns2:HiddenTitleId" minOccurs="0"/>
                <xsd:element ref="ns2:HiddenVersion" minOccurs="0"/>
                <xsd:element ref="ns3:Clausseur" minOccurs="0"/>
                <xsd:element ref="ns2:ResponsableApprobation" minOccurs="0"/>
                <xsd:element ref="ns2:Date_x0020_de_x0020_revision" minOccurs="0"/>
                <xsd:element ref="ns2:Date_x0020_d_x0027_expiration" minOccurs="0"/>
                <xsd:element ref="ns3:_dlc_DocId" minOccurs="0"/>
                <xsd:element ref="ns3:Dept" minOccurs="0"/>
                <xsd:element ref="ns3:_dlc_DocIdPersistId" minOccurs="0"/>
                <xsd:element ref="ns2:Departement_x003a_Taxonomy" minOccurs="0"/>
                <xsd:element ref="ns3:f9c3f15207e5416db3c86d5c523188d0" minOccurs="0"/>
                <xsd:element ref="ns3:TaxCatchAll" minOccurs="0"/>
                <xsd:element ref="ns3:TaxCatchAllLabel" minOccurs="0"/>
                <xsd:element ref="ns2:e274256493c744d183c99eed3f3eca63" minOccurs="0"/>
                <xsd:element ref="ns3:_dlc_DocIdUrl" minOccurs="0"/>
                <xsd:element ref="ns2:DLCPolicyLabelValue" minOccurs="0"/>
                <xsd:element ref="ns2:DLCPolicyLabelClientValue" minOccurs="0"/>
                <xsd:element ref="ns2:DLCPolicyLabelLock" minOccurs="0"/>
                <xsd:element ref="ns1:_dlc_Exempt" minOccurs="0"/>
                <xsd:element ref="ns4:IconOverlay" minOccurs="0"/>
                <xsd:element ref="ns2:Date_x0020_d_x0027_application" minOccurs="0"/>
                <xsd:element ref="ns2:MediaServiceObjectDetectorVersions" minOccurs="0"/>
                <xsd:element ref="ns2:Commentair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de la stratégie"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3ae90a-235f-4f98-af62-f85eda0521a6" elementFormDefault="qualified">
    <xsd:import namespace="http://schemas.microsoft.com/office/2006/documentManagement/types"/>
    <xsd:import namespace="http://schemas.microsoft.com/office/infopath/2007/PartnerControls"/>
    <xsd:element name="NouveauNom" ma:index="1" nillable="true" ma:displayName="Nouveau Nom" ma:format="Dropdown" ma:internalName="NouveauNom" ma:readOnly="false">
      <xsd:simpleType>
        <xsd:restriction base="dms:Text">
          <xsd:maxLength value="255"/>
        </xsd:restriction>
      </xsd:simpleType>
    </xsd:element>
    <xsd:element name="Authors" ma:index="3"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tricted" ma:index="7" nillable="true" ma:displayName="Restricted" ma:default="0" ma:internalName="Restricted_bdbcb199_x002d_d600_x002d_4b1d_x002d_8ffb_x002d_85baa92a2378" ma:readOnly="false">
      <xsd:simpleType>
        <xsd:restriction base="dms:Boolean"/>
      </xsd:simpleType>
    </xsd:element>
    <xsd:element name="SkipWorkflow" ma:index="8" nillable="true" ma:displayName="SkipWorkflow" ma:default="0" ma:description="Check this to make changes without triggering the workflow. Only Quality can do this. If someone else checks this option it will be ignored." ma:hidden="true" ma:internalName="SkipWorkflow" ma:readOnly="false">
      <xsd:simpleType>
        <xsd:restriction base="dms:Boolean"/>
      </xsd:simpleType>
    </xsd:element>
    <xsd:element name="DocRef" ma:index="9" nillable="true" ma:displayName="N° de référence" ma:hidden="true" ma:indexed="true" ma:internalName="DocRef" ma:readOnly="false">
      <xsd:simpleType>
        <xsd:restriction base="dms:Text">
          <xsd:maxLength value="255"/>
        </xsd:restriction>
      </xsd:simpleType>
    </xsd:element>
    <xsd:element name="Statutdevalidation" ma:index="10" nillable="true" ma:displayName="Statut de validation" ma:default="En rédaction" ma:format="Dropdown" ma:hidden="true" ma:indexed="true" ma:internalName="Statutdevalidation" ma:readOnly="false">
      <xsd:simpleType>
        <xsd:restriction base="dms:Choice">
          <xsd:enumeration value="Migré"/>
          <xsd:enumeration value="En rédaction"/>
          <xsd:enumeration value="En validation Qualité"/>
          <xsd:enumeration value="En approbation"/>
          <xsd:enumeration value="Validé"/>
        </xsd:restriction>
      </xsd:simpleType>
    </xsd:element>
    <xsd:element name="HiddenTitleId" ma:index="12" nillable="true" ma:displayName="numéro" ma:hidden="true" ma:indexed="true" ma:internalName="HiddenTitleId" ma:readOnly="false" ma:percentage="FALSE">
      <xsd:simpleType>
        <xsd:restriction base="dms:Number"/>
      </xsd:simpleType>
    </xsd:element>
    <xsd:element name="HiddenVersion" ma:index="13" nillable="true" ma:displayName="Version Doc" ma:hidden="true" ma:internalName="HiddenVersion" ma:readOnly="false">
      <xsd:simpleType>
        <xsd:restriction base="dms:Text">
          <xsd:maxLength value="255"/>
        </xsd:restriction>
      </xsd:simpleType>
    </xsd:element>
    <xsd:element name="ResponsableApprobation" ma:index="15" nillable="true" ma:displayName="ResponsableApprobation" ma:hidden="true" ma:internalName="ResponsableApprobation" ma:readOnly="false">
      <xsd:simpleType>
        <xsd:restriction base="dms:Text">
          <xsd:maxLength value="255"/>
        </xsd:restriction>
      </xsd:simpleType>
    </xsd:element>
    <xsd:element name="Date_x0020_de_x0020_revision" ma:index="16" nillable="true" ma:displayName="Date de revision" ma:format="DateOnly" ma:hidden="true" ma:indexed="true" ma:internalName="Date_x0020_de_x0020_revision" ma:readOnly="false">
      <xsd:simpleType>
        <xsd:restriction base="dms:DateTime"/>
      </xsd:simpleType>
    </xsd:element>
    <xsd:element name="Date_x0020_d_x0027_expiration" ma:index="17" nillable="true" ma:displayName="Date d'expiration" ma:format="DateOnly" ma:hidden="true" ma:indexed="true" ma:internalName="Date_x0020_d_x0027_expiration" ma:readOnly="false">
      <xsd:simpleType>
        <xsd:restriction base="dms:DateTime"/>
      </xsd:simpleType>
    </xsd:element>
    <xsd:element name="Departement_x003a_Taxonomy" ma:index="25" nillable="true" ma:displayName="Departement:Taxonomy" ma:hidden="true" ma:list="{77559b11-d256-4eaa-ac87-65a849bc1d6a}" ma:internalName="Departement_x003a_Taxonomy" ma:readOnly="false" ma:showField="Taxonomy" ma:web="7dcd4de4-299d-46a9-99db-fd99dbf60aee">
      <xsd:simpleType>
        <xsd:restriction base="dms:Lookup"/>
      </xsd:simpleType>
    </xsd:element>
    <xsd:element name="e274256493c744d183c99eed3f3eca63" ma:index="30" nillable="true" ma:taxonomy="true" ma:internalName="e274256493c744d183c99eed3f3eca63" ma:taxonomyFieldName="Keywords" ma:displayName="Mots-Clés" ma:readOnly="false" ma:fieldId="{e2742564-93c7-44d1-83c9-9eed3f3eca63}" ma:taxonomyMulti="true" ma:sspId="86bf7a8e-1286-42ef-b478-1b8c2dd7ad84" ma:termSetId="761c972c-4b1a-4aa6-beae-36e7069d1b43" ma:anchorId="00000000-0000-0000-0000-000000000000" ma:open="true" ma:isKeyword="false">
      <xsd:complexType>
        <xsd:sequence>
          <xsd:element ref="pc:Terms" minOccurs="0" maxOccurs="1"/>
        </xsd:sequence>
      </xsd:complexType>
    </xsd:element>
    <xsd:element name="DLCPolicyLabelValue" ma:index="33" nillable="true" ma:displayName="Étiquette" ma:description="Stocke la valeur actuelle de l’intitulé." ma:hidden="true" ma:internalName="DLCPolicyLabelValue" ma:readOnly="true">
      <xsd:simpleType>
        <xsd:restriction base="dms:Note"/>
      </xsd:simpleType>
    </xsd:element>
    <xsd:element name="DLCPolicyLabelClientValue" ma:index="34"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5"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Date_x0020_d_x0027_application" ma:index="38" nillable="true" ma:displayName="Date d'application" ma:format="DateOnly" ma:hidden="true" ma:indexed="true" ma:internalName="Date_x0020_d_x0027_application" ma:readOnly="false">
      <xsd:simpleType>
        <xsd:restriction base="dms:DateTim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Commentaires" ma:index="40" nillable="true" ma:displayName="Commentaires" ma:format="Dropdown" ma:internalName="Commentair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cd4de4-299d-46a9-99db-fd99dbf60aee" elementFormDefault="qualified">
    <xsd:import namespace="http://schemas.microsoft.com/office/2006/documentManagement/types"/>
    <xsd:import namespace="http://schemas.microsoft.com/office/infopath/2007/PartnerControls"/>
    <xsd:element name="Departement" ma:index="4" ma:displayName="Departement" ma:indexed="true" ma:list="{77559b11-d256-4eaa-ac87-65a849bc1d6a}" ma:internalName="Departement" ma:readOnly="false" ma:showField="Title" ma:web="7dcd4de4-299d-46a9-99db-fd99dbf60aee">
      <xsd:simpleType>
        <xsd:restriction base="dms:Lookup"/>
      </xsd:simpleType>
    </xsd:element>
    <xsd:element name="Clausseur" ma:index="14" nillable="true" ma:displayName="Classeur" ma:hidden="true" ma:indexed="true" ma:internalName="Clausseur" ma:readOnly="false">
      <xsd:simpleType>
        <xsd:restriction base="dms:Text">
          <xsd:maxLength value="255"/>
        </xsd:restriction>
      </xsd:simpleType>
    </xsd:element>
    <xsd:element name="_dlc_DocId" ma:index="21" nillable="true" ma:displayName="Valeur d’ID de document" ma:description="Valeur de l’ID de document affecté à cet élément." ma:hidden="true" ma:internalName="_dlc_DocId" ma:readOnly="true">
      <xsd:simpleType>
        <xsd:restriction base="dms:Text"/>
      </xsd:simpleType>
    </xsd:element>
    <xsd:element name="Dept" ma:index="22" nillable="true" ma:displayName="Dept" ma:hidden="true" ma:indexed="true" ma:internalName="Dept" ma:readOnly="false">
      <xsd:simpleType>
        <xsd:restriction base="dms:Text">
          <xsd:maxLength value="255"/>
        </xsd:restriction>
      </xsd:simpleType>
    </xsd:element>
    <xsd:element name="_dlc_DocIdPersistId" ma:index="23" nillable="true" ma:displayName="Conserver l’ID" ma:description="Conserver l’ID lors de l’ajout." ma:hidden="true" ma:internalName="_dlc_DocIdPersistId" ma:readOnly="false">
      <xsd:simpleType>
        <xsd:restriction base="dms:Boolean"/>
      </xsd:simpleType>
    </xsd:element>
    <xsd:element name="f9c3f15207e5416db3c86d5c523188d0" ma:index="26" nillable="true" ma:taxonomy="true" ma:internalName="f9c3f15207e5416db3c86d5c523188d0" ma:taxonomyFieldName="DocCategory" ma:displayName="DocCatégorie" ma:readOnly="false" ma:fieldId="{f9c3f152-07e5-416d-b3c8-6d5c523188d0}" ma:taxonomyMulti="true" ma:sspId="86bf7a8e-1286-42ef-b478-1b8c2dd7ad84" ma:termSetId="9a18df31-631a-4ff2-92b7-6b4f0c612c7c"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25ed575a-d536-4f14-84bb-e1332fe06dbc}" ma:internalName="TaxCatchAll" ma:readOnly="false" ma:showField="CatchAllData"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5ed575a-d536-4f14-84bb-e1332fe06dbc}" ma:internalName="TaxCatchAllLabel" ma:readOnly="false" ma:showField="CatchAllDataLabel"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_dlc_DocIdUrl" ma:index="32" nillable="true" ma:displayName="ID de document" ma:description="Lien permanent vers ce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2" ma:displayName="Titre"/>
        <xsd:element ref="dc:subject" minOccurs="0" maxOccurs="1"/>
        <xsd:element ref="dc:description" minOccurs="0" maxOccurs="1"/>
        <xsd:element name="keywords" minOccurs="0" maxOccurs="1" type="xsd:string" ma:index="6"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274256493c744d183c99eed3f3eca63 xmlns="913ae90a-235f-4f98-af62-f85eda0521a6">
      <Terms xmlns="http://schemas.microsoft.com/office/infopath/2007/PartnerControls"/>
    </e274256493c744d183c99eed3f3eca63>
    <DocRef xmlns="913ae90a-235f-4f98-af62-f85eda0521a6">AAHRPP-DSQ-007</DocRef>
    <HiddenVersion xmlns="913ae90a-235f-4f98-af62-f85eda0521a6" xsi:nil="true"/>
    <Date_x0020_de_x0020_revision xmlns="913ae90a-235f-4f98-af62-f85eda0521a6">2025-05-21T22:00:00+00:00</Date_x0020_de_x0020_revision>
    <Date_x0020_d_x0027_application xmlns="913ae90a-235f-4f98-af62-f85eda0521a6">2023-08-21T22:00:00+00:00</Date_x0020_d_x0027_application>
    <Authors xmlns="913ae90a-235f-4f98-af62-f85eda0521a6">
      <UserInfo>
        <DisplayName/>
        <AccountId xsi:nil="true"/>
        <AccountType/>
      </UserInfo>
    </Authors>
    <Date_x0020_d_x0027_expiration xmlns="913ae90a-235f-4f98-af62-f85eda0521a6">2025-08-21T22:00:00+00:00</Date_x0020_d_x0027_expiration>
    <TaxCatchAll xmlns="7dcd4de4-299d-46a9-99db-fd99dbf60aee">
      <Value>480</Value>
    </TaxCatchAll>
    <Departement xmlns="7dcd4de4-299d-46a9-99db-fd99dbf60aee">47</Departement>
    <SkipWorkflow xmlns="913ae90a-235f-4f98-af62-f85eda0521a6">false</SkipWorkflow>
    <f9c3f15207e5416db3c86d5c523188d0 xmlns="7dcd4de4-299d-46a9-99db-fd99dbf60aee">
      <Terms xmlns="http://schemas.microsoft.com/office/infopath/2007/PartnerControls">
        <TermInfo xmlns="http://schemas.microsoft.com/office/infopath/2007/PartnerControls">
          <TermName xmlns="http://schemas.microsoft.com/office/infopath/2007/PartnerControls">Protocole</TermName>
          <TermId xmlns="http://schemas.microsoft.com/office/infopath/2007/PartnerControls">3a65bdbb-f34d-45eb-b919-2cca22e55698</TermId>
        </TermInfo>
      </Terms>
    </f9c3f15207e5416db3c86d5c523188d0>
    <DLCPolicyLabelLock xmlns="913ae90a-235f-4f98-af62-f85eda0521a6" xsi:nil="true"/>
    <HiddenTitleId xmlns="913ae90a-235f-4f98-af62-f85eda0521a6" xsi:nil="true"/>
    <DLCPolicyLabelClientValue xmlns="913ae90a-235f-4f98-af62-f85eda0521a6">{_UIVersionString}</DLCPolicyLabelClientValue>
    <DLCPolicyLabelValue xmlns="913ae90a-235f-4f98-af62-f85eda0521a6">5.0</DLCPolicyLabelValue>
    <Clausseur xmlns="7dcd4de4-299d-46a9-99db-fd99dbf60aee" xsi:nil="true"/>
    <ResponsableApprobation xmlns="913ae90a-235f-4f98-af62-f85eda0521a6">VAN OPHEM Dominique</ResponsableApprobation>
    <Dept xmlns="7dcd4de4-299d-46a9-99db-fd99dbf60aee">Clinical Trial Center</Dept>
    <Departement_x003a_Taxonomy xmlns="913ae90a-235f-4f98-af62-f85eda0521a6" xsi:nil="true"/>
    <Commentaires xmlns="913ae90a-235f-4f98-af62-f85eda0521a6" xsi:nil="true"/>
    <IconOverlay xmlns="http://schemas.microsoft.com/sharepoint/v4" xsi:nil="true"/>
    <NouveauNom xmlns="913ae90a-235f-4f98-af62-f85eda0521a6" xsi:nil="true"/>
    <_dlc_DocIdUrl xmlns="7dcd4de4-299d-46a9-99db-fd99dbf60aee">
      <Url>https://saintlucbe.sharepoint.com/sites/SyGeDoc/_layouts/15/DocIdRedir.aspx?ID=7YC36EMJS53J-241179720-22432</Url>
      <Description>7YC36EMJS53J-241179720-22432</Description>
    </_dlc_DocIdUrl>
    <Restricted xmlns="913ae90a-235f-4f98-af62-f85eda0521a6">false</Restricted>
    <_dlc_DocIdPersistId xmlns="7dcd4de4-299d-46a9-99db-fd99dbf60aee" xsi:nil="true"/>
    <Statutdevalidation xmlns="913ae90a-235f-4f98-af62-f85eda0521a6">Validé</Statutdevalidation>
    <_dlc_Exempt xmlns="http://schemas.microsoft.com/sharepoint/v3" xsi:nil="true"/>
    <TaxCatchAllLabel xmlns="7dcd4de4-299d-46a9-99db-fd99dbf60aee" xsi:nil="true"/>
    <_dlc_DocId xmlns="7dcd4de4-299d-46a9-99db-fd99dbf60aee">7YC36EMJS53J-241179720-22432</_dlc_Doc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p:Policy xmlns:p="office.server.policy" id="" local="true">
  <p:Name>DSQ</p:Name>
  <p:Description/>
  <p:Statement/>
  <p:PolicyItems>
    <p:PolicyItem featureId="Microsoft.Office.RecordsManagement.PolicyFeatures.PolicyLabel" staticId="0x010100B299E66E0D5AB44694F6E2C16125DBF50056166A77A11A7447BE3D373E462F0C96|801092262" UniqueId="c26f920c-3142-4654-aad2-9e7be2d71822">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00A7CE-DB51-4254-9831-3B2496165503}"/>
</file>

<file path=customXml/itemProps3.xml><?xml version="1.0" encoding="utf-8"?>
<ds:datastoreItem xmlns:ds="http://schemas.openxmlformats.org/officeDocument/2006/customXml" ds:itemID="{8FDE0AA9-D512-415E-A3EE-57D3A04A346D}"/>
</file>

<file path=customXml/itemProps4.xml><?xml version="1.0" encoding="utf-8"?>
<ds:datastoreItem xmlns:ds="http://schemas.openxmlformats.org/officeDocument/2006/customXml" ds:itemID="{3DFB5159-1033-4837-AFA3-C78928F0047A}">
  <ds:schemaRefs>
    <ds:schemaRef ds:uri="http://schemas.microsoft.com/office/2006/documentManagement/types"/>
    <ds:schemaRef ds:uri="http://schemas.microsoft.com/office/infopath/2007/PartnerControls"/>
    <ds:schemaRef ds:uri="80eed50f-45b9-4b44-a9f0-cf999f8ca4ad"/>
    <ds:schemaRef ds:uri="http://purl.org/dc/elements/1.1/"/>
    <ds:schemaRef ds:uri="http://schemas.microsoft.com/office/2006/metadata/properties"/>
    <ds:schemaRef ds:uri="e33cef0b-1299-449a-8c9b-9377b704d689"/>
    <ds:schemaRef ds:uri="http://schemas.microsoft.com/sharepoint/v3"/>
    <ds:schemaRef ds:uri="http://schemas.openxmlformats.org/package/2006/metadata/core-properties"/>
    <ds:schemaRef ds:uri="http://purl.org/dc/terms/"/>
    <ds:schemaRef ds:uri="1513a309-1cca-4c63-bf5d-9114afb0e718"/>
    <ds:schemaRef ds:uri="de4ee292-a203-47ce-b1c7-763c471c966e"/>
    <ds:schemaRef ds:uri="http://www.w3.org/XML/1998/namespace"/>
    <ds:schemaRef ds:uri="http://purl.org/dc/dcmitype/"/>
  </ds:schemaRefs>
</ds:datastoreItem>
</file>

<file path=customXml/itemProps5.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6.xml><?xml version="1.0" encoding="utf-8"?>
<ds:datastoreItem xmlns:ds="http://schemas.openxmlformats.org/officeDocument/2006/customXml" ds:itemID="{2F8BFA2B-CD96-4B62-B983-9EE258C4C1C6}">
  <ds:schemaRefs>
    <ds:schemaRef ds:uri="http://schemas.openxmlformats.org/officeDocument/2006/bibliography"/>
  </ds:schemaRefs>
</ds:datastoreItem>
</file>

<file path=customXml/itemProps7.xml><?xml version="1.0" encoding="utf-8"?>
<ds:datastoreItem xmlns:ds="http://schemas.openxmlformats.org/officeDocument/2006/customXml" ds:itemID="{1088599F-FD00-4837-A291-2BEB7DEC051A}"/>
</file>

<file path=docProps/app.xml><?xml version="1.0" encoding="utf-8"?>
<Properties xmlns="http://schemas.openxmlformats.org/officeDocument/2006/extended-properties" xmlns:vt="http://schemas.openxmlformats.org/officeDocument/2006/docPropsVTypes">
  <Template>Normal.dotm</Template>
  <TotalTime>1</TotalTime>
  <Pages>27</Pages>
  <Words>8162</Words>
  <Characters>44897</Characters>
  <Application>Microsoft Office Word</Application>
  <DocSecurity>0</DocSecurity>
  <Lines>374</Lines>
  <Paragraphs>105</Paragraphs>
  <ScaleCrop>false</ScaleCrop>
  <HeadingPairs>
    <vt:vector size="2" baseType="variant">
      <vt:variant>
        <vt:lpstr>Titre</vt:lpstr>
      </vt:variant>
      <vt:variant>
        <vt:i4>1</vt:i4>
      </vt:variant>
    </vt:vector>
  </HeadingPairs>
  <TitlesOfParts>
    <vt:vector size="1" baseType="lpstr">
      <vt:lpstr>Protocole type investigation clinique avec dispositif médical</vt:lpstr>
    </vt:vector>
  </TitlesOfParts>
  <Company>Cliniques Universitaires Saint-Luc</Company>
  <LinksUpToDate>false</LinksUpToDate>
  <CharactersWithSpaces>52954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Protocole type investigation clinique avec dispositif médical</dc:title>
  <dc:creator>RUBIN WINKLER Edith Maria</dc:creator>
  <cp:keywords/>
  <cp:lastModifiedBy>BEAUFAY Isabelle</cp:lastModifiedBy>
  <cp:revision>2</cp:revision>
  <cp:lastPrinted>2017-07-14T08:32:00Z</cp:lastPrinted>
  <dcterms:created xsi:type="dcterms:W3CDTF">2023-08-11T13:29:00Z</dcterms:created>
  <dcterms:modified xsi:type="dcterms:W3CDTF">2023-08-11T13:29:00Z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0x010100B299E66E0D5AB44694F6E2C16125DBF50056166A77A11A7447BE3D373E462F0C96</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480;#Protocole|3a65bdbb-f34d-45eb-b919-2cca22e55698</vt:lpwstr>
  </property>
  <property fmtid="{D5CDD505-2E9C-101B-9397-08002B2CF9AE}" pid="6" name="MSIP_Label_e463cba9-5f6c-478d-9329-7b2295e4e8ed_ContentBits">
    <vt:lpwstr>0</vt:lpwstr>
  </property>
  <property fmtid="{D5CDD505-2E9C-101B-9397-08002B2CF9AE}" pid="7" name="MSIP_Label_e463cba9-5f6c-478d-9329-7b2295e4e8ed_ActionId">
    <vt:lpwstr>df7b2d6d-c0c6-4b83-b8ed-8afa75ea16b7</vt:lpwstr>
  </property>
  <property fmtid="{D5CDD505-2E9C-101B-9397-08002B2CF9AE}" pid="8" name="MSIP_Label_e463cba9-5f6c-478d-9329-7b2295e4e8ed_Enabled">
    <vt:lpwstr>true</vt:lpwstr>
  </property>
  <property fmtid="{D5CDD505-2E9C-101B-9397-08002B2CF9AE}" pid="9" name="MediaServiceImageTags">
    <vt:lpwstr/>
  </property>
  <property fmtid="{D5CDD505-2E9C-101B-9397-08002B2CF9AE}" pid="10" name="MSIP_Label_e463cba9-5f6c-478d-9329-7b2295e4e8ed_SetDate">
    <vt:lpwstr>2023-03-18T12:59:34Z</vt:lpwstr>
  </property>
  <property fmtid="{D5CDD505-2E9C-101B-9397-08002B2CF9AE}" pid="11" name="MSIP_Label_e463cba9-5f6c-478d-9329-7b2295e4e8ed_Name">
    <vt:lpwstr>All Employees_2</vt:lpwstr>
  </property>
  <property fmtid="{D5CDD505-2E9C-101B-9397-08002B2CF9AE}" pid="12" name="_dlc_DocIdItemGuid">
    <vt:lpwstr>5bebb533-809f-4e71-88b9-80eaee1759eb</vt:lpwstr>
  </property>
  <property fmtid="{D5CDD505-2E9C-101B-9397-08002B2CF9AE}" pid="13" name="WorkflowChangePath">
    <vt:lpwstr>102b2a87-7dbf-4c5d-9d88-591f62dfc18f,4;102b2a87-7dbf-4c5d-9d88-591f62dfc18f,5;102b2a87-7dbf-4c5d-9d88-591f62dfc18f,5;102b2a87-7dbf-4c5d-9d88-591f62dfc18f,5;102b2a87-7dbf-4c5d-9d88-591f62dfc18f,5;102b2a87-7dbf-4c5d-9d88-591f62dfc18f,11;102b2a87-7dbf-4c5d-9d88-591f62dfc18f,11;102b2a87-7dbf-4c5d-9d88-591f62dfc18f,16;102b2a87-7dbf-4c5d-9d88-591f62dfc18f,17;102b2a87-7dbf-4c5d-9d88-591f62dfc18f,17;102b2a87-7dbf-4c5d-9d88-591f62dfc18f,17;102b2a87-7dbf-4c5d-9d88-591f62dfc18f,17;</vt:lpwstr>
  </property>
  <property fmtid="{D5CDD505-2E9C-101B-9397-08002B2CF9AE}" pid="14" name="MSIP_Label_e463cba9-5f6c-478d-9329-7b2295e4e8ed_SiteId">
    <vt:lpwstr>33440fc6-b7c7-412c-bb73-0e70b0198d5a</vt:lpwstr>
  </property>
  <property fmtid="{D5CDD505-2E9C-101B-9397-08002B2CF9AE}" pid="15" name="URL">
    <vt:lpwstr/>
  </property>
  <property fmtid="{D5CDD505-2E9C-101B-9397-08002B2CF9AE}" pid="16" name="MSIP_Label_e463cba9-5f6c-478d-9329-7b2295e4e8ed_Method">
    <vt:lpwstr>Standard</vt:lpwstr>
  </property>
  <property fmtid="{D5CDD505-2E9C-101B-9397-08002B2CF9AE}" pid="17" name="lcf76f155ced4ddcb4097134ff3c332f">
    <vt:lpwstr/>
  </property>
  <property fmtid="{D5CDD505-2E9C-101B-9397-08002B2CF9AE}" pid="18" name="Keywords0">
    <vt:lpwstr/>
  </property>
</Properties>
</file>