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31" w:rsidRPr="004F2AA9" w:rsidRDefault="00266031" w:rsidP="00541098">
      <w:pPr>
        <w:pStyle w:val="TitreSOP1"/>
        <w:numPr>
          <w:ilvl w:val="0"/>
          <w:numId w:val="0"/>
        </w:numPr>
        <w:jc w:val="center"/>
        <w:rPr>
          <w:lang w:val="en-GB"/>
        </w:rPr>
      </w:pPr>
      <w:r w:rsidRPr="004F2AA9">
        <w:rPr>
          <w:lang w:val="en-GB"/>
        </w:rPr>
        <w:t>CRA Identification Renewal Form</w:t>
      </w:r>
    </w:p>
    <w:p w:rsidR="00FE7547" w:rsidRPr="00D418F0" w:rsidRDefault="003C0297" w:rsidP="00FE7547">
      <w:pPr>
        <w:pStyle w:val="TitreSOP2"/>
        <w:numPr>
          <w:ilvl w:val="0"/>
          <w:numId w:val="0"/>
        </w:numPr>
        <w:spacing w:before="240"/>
        <w:ind w:left="360"/>
        <w:rPr>
          <w:lang w:val="en-GB"/>
        </w:rPr>
      </w:pPr>
      <w:r>
        <w:rPr>
          <w:lang w:val="en-GB"/>
        </w:rPr>
        <w:t>Organiz</w:t>
      </w:r>
      <w:r w:rsidR="00FE7547" w:rsidRPr="00C96BF4">
        <w:rPr>
          <w:lang w:val="en-GB"/>
        </w:rPr>
        <w:t xml:space="preserve">ation Identification </w:t>
      </w:r>
      <w:r w:rsidR="00FE7547" w:rsidRPr="00D418F0">
        <w:rPr>
          <w:lang w:val="en-GB"/>
        </w:rPr>
        <w:t xml:space="preserve"> </w:t>
      </w:r>
    </w:p>
    <w:p w:rsidR="00FE7547"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FE7547"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lang w:val="en-GB"/>
        </w:rPr>
      </w:pPr>
    </w:p>
    <w:p w:rsidR="008E117E" w:rsidRDefault="008E117E" w:rsidP="008E117E">
      <w:pPr>
        <w:pStyle w:val="TitreSOP2"/>
        <w:numPr>
          <w:ilvl w:val="0"/>
          <w:numId w:val="0"/>
        </w:numPr>
        <w:spacing w:before="240"/>
        <w:ind w:left="360"/>
        <w:rPr>
          <w:lang w:val="en-GB"/>
        </w:rPr>
      </w:pPr>
      <w:r>
        <w:rPr>
          <w:lang w:val="en-GB"/>
        </w:rPr>
        <w:t xml:space="preserve">Study Identification </w:t>
      </w:r>
    </w:p>
    <w:p w:rsidR="008E117E" w:rsidRPr="00C96BF4"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8E117E"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lang w:val="en-GB"/>
        </w:rPr>
      </w:pPr>
      <w:r w:rsidRPr="00C96BF4">
        <w:rPr>
          <w:bCs/>
          <w:lang w:val="en-GB"/>
        </w:rPr>
        <w:t>Study title:</w:t>
      </w:r>
    </w:p>
    <w:p w:rsidR="008E117E"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CUSL Department/Unit:</w:t>
      </w:r>
    </w:p>
    <w:p w:rsidR="008E117E" w:rsidRPr="000B53BC" w:rsidRDefault="008E117E"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lang w:val="en-GB"/>
        </w:rPr>
      </w:pPr>
    </w:p>
    <w:p w:rsidR="001537C0" w:rsidRDefault="001537C0" w:rsidP="001537C0">
      <w:pPr>
        <w:pStyle w:val="TitreSOP2"/>
        <w:numPr>
          <w:ilvl w:val="0"/>
          <w:numId w:val="0"/>
        </w:numPr>
        <w:spacing w:before="240"/>
        <w:ind w:left="360"/>
        <w:rPr>
          <w:lang w:val="en-GB"/>
        </w:rPr>
        <w:sectPr w:rsidR="001537C0" w:rsidSect="001537C0">
          <w:headerReference w:type="default" r:id="rId13"/>
          <w:footerReference w:type="default" r:id="rId14"/>
          <w:headerReference w:type="first" r:id="rId15"/>
          <w:footerReference w:type="first" r:id="rId16"/>
          <w:endnotePr>
            <w:numFmt w:val="upperRoman"/>
          </w:endnotePr>
          <w:pgSz w:w="11906" w:h="16838"/>
          <w:pgMar w:top="1417" w:right="1417" w:bottom="993" w:left="1417" w:header="708" w:footer="708" w:gutter="0"/>
          <w:cols w:space="708"/>
          <w:titlePg/>
          <w:docGrid w:linePitch="360"/>
        </w:sectPr>
      </w:pPr>
    </w:p>
    <w:p w:rsidR="001537C0" w:rsidRPr="00D418F0" w:rsidRDefault="001537C0" w:rsidP="001537C0">
      <w:pPr>
        <w:pStyle w:val="TitreSOP2"/>
        <w:numPr>
          <w:ilvl w:val="0"/>
          <w:numId w:val="0"/>
        </w:numPr>
        <w:spacing w:before="240"/>
        <w:ind w:left="360"/>
        <w:rPr>
          <w:lang w:val="en-GB"/>
        </w:rPr>
      </w:pPr>
      <w:r>
        <w:rPr>
          <w:lang w:val="en-GB"/>
        </w:rPr>
        <w:t xml:space="preserve">CUSL </w:t>
      </w:r>
      <w:r w:rsidRPr="00C96BF4">
        <w:rPr>
          <w:lang w:val="en-GB"/>
        </w:rPr>
        <w:t xml:space="preserve">Principal Investigator </w:t>
      </w:r>
      <w:r w:rsidRPr="00D418F0">
        <w:rPr>
          <w:lang w:val="en-GB"/>
        </w:rPr>
        <w:t xml:space="preserve"> </w:t>
      </w:r>
    </w:p>
    <w:p w:rsidR="001537C0" w:rsidRPr="00D418F0"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1537C0" w:rsidRPr="00D35357"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1537C0"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p>
    <w:p w:rsidR="001537C0" w:rsidRPr="00D418F0" w:rsidRDefault="001537C0" w:rsidP="001537C0">
      <w:pPr>
        <w:pStyle w:val="TitreSOP2"/>
        <w:numPr>
          <w:ilvl w:val="0"/>
          <w:numId w:val="0"/>
        </w:numPr>
        <w:spacing w:before="240"/>
        <w:ind w:left="360"/>
        <w:rPr>
          <w:lang w:val="en-GB"/>
        </w:rPr>
      </w:pPr>
      <w:r>
        <w:rPr>
          <w:lang w:val="en-GB"/>
        </w:rPr>
        <w:t xml:space="preserve">CUSL </w:t>
      </w:r>
      <w:r>
        <w:rPr>
          <w:lang w:val="en-GB"/>
        </w:rPr>
        <w:t>Research coordin</w:t>
      </w:r>
      <w:bookmarkStart w:id="0" w:name="_GoBack"/>
      <w:bookmarkEnd w:id="0"/>
      <w:r w:rsidRPr="00C96BF4">
        <w:rPr>
          <w:lang w:val="en-GB"/>
        </w:rPr>
        <w:t xml:space="preserve">ator </w:t>
      </w:r>
      <w:r w:rsidRPr="00D418F0">
        <w:rPr>
          <w:lang w:val="en-GB"/>
        </w:rPr>
        <w:t xml:space="preserve"> </w:t>
      </w:r>
    </w:p>
    <w:p w:rsidR="001537C0" w:rsidRPr="00D418F0"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1537C0" w:rsidRPr="00D35357"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8E117E" w:rsidRDefault="001537C0" w:rsidP="0015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r w:rsidR="008E117E" w:rsidRPr="00D35357">
        <w:rPr>
          <w:lang w:val="en-US"/>
        </w:rPr>
        <w:t xml:space="preserve"> </w:t>
      </w:r>
    </w:p>
    <w:p w:rsidR="001537C0" w:rsidRDefault="001537C0"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sectPr w:rsidR="001537C0" w:rsidSect="001537C0">
          <w:endnotePr>
            <w:numFmt w:val="upperRoman"/>
          </w:endnotePr>
          <w:type w:val="continuous"/>
          <w:pgSz w:w="11906" w:h="16838"/>
          <w:pgMar w:top="1417" w:right="1417" w:bottom="993" w:left="1417" w:header="708" w:footer="708" w:gutter="0"/>
          <w:cols w:num="2" w:space="708"/>
          <w:titlePg/>
          <w:docGrid w:linePitch="360"/>
        </w:sectPr>
      </w:pPr>
    </w:p>
    <w:p w:rsidR="008E117E"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p>
    <w:p w:rsidR="008E117E" w:rsidRPr="00D418F0" w:rsidRDefault="008E117E" w:rsidP="008E117E">
      <w:pPr>
        <w:pStyle w:val="TitreSOP2"/>
        <w:numPr>
          <w:ilvl w:val="0"/>
          <w:numId w:val="0"/>
        </w:numPr>
        <w:spacing w:before="240"/>
        <w:ind w:left="360"/>
        <w:rPr>
          <w:lang w:val="en-GB"/>
        </w:rPr>
      </w:pPr>
      <w:r w:rsidRPr="00C96BF4">
        <w:rPr>
          <w:lang w:val="en-GB"/>
        </w:rPr>
        <w:t xml:space="preserve">CRA Identification </w:t>
      </w:r>
      <w:r w:rsidRPr="00D418F0">
        <w:rPr>
          <w:lang w:val="en-GB"/>
        </w:rPr>
        <w:t xml:space="preserve"> </w:t>
      </w:r>
    </w:p>
    <w:p w:rsidR="008E117E" w:rsidRPr="00D418F0"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8E117E" w:rsidRPr="00D418F0"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8E117E" w:rsidRPr="00D418F0"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8E117E" w:rsidRPr="00D418F0" w:rsidRDefault="008E117E" w:rsidP="008E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8E117E" w:rsidRPr="008E117E" w:rsidRDefault="008E117E" w:rsidP="00266031">
      <w:pPr>
        <w:spacing w:line="360" w:lineRule="auto"/>
        <w:rPr>
          <w:lang w:val="en-US"/>
        </w:rPr>
      </w:pPr>
    </w:p>
    <w:p w:rsidR="006C09A5" w:rsidRPr="009A1164" w:rsidRDefault="006C09A5" w:rsidP="006C09A5">
      <w:pPr>
        <w:spacing w:line="360" w:lineRule="auto"/>
        <w:rPr>
          <w:rFonts w:cs="Times New Roman"/>
          <w:lang w:val="en-GB"/>
        </w:rPr>
      </w:pPr>
      <w:r>
        <w:rPr>
          <w:rFonts w:cs="Times New Roman"/>
          <w:lang w:val="en-GB"/>
        </w:rPr>
        <w:t xml:space="preserve">I, </w:t>
      </w:r>
      <w:r w:rsidRPr="00322DB3">
        <w:rPr>
          <w:rFonts w:eastAsia="Times New Roman" w:cs="Times New Roman"/>
          <w:lang w:val="en-GB" w:eastAsia="fr-FR"/>
        </w:rPr>
        <w:t>CRA for the above-mentioned Organization</w:t>
      </w:r>
      <w:r>
        <w:rPr>
          <w:rFonts w:eastAsia="Times New Roman" w:cs="Times New Roman"/>
          <w:lang w:val="en-GB" w:eastAsia="fr-FR"/>
        </w:rPr>
        <w:t xml:space="preserve"> and Study</w:t>
      </w:r>
      <w:r w:rsidRPr="00322DB3">
        <w:rPr>
          <w:rFonts w:eastAsia="Times New Roman" w:cs="Times New Roman"/>
          <w:lang w:val="en-GB" w:eastAsia="fr-FR"/>
        </w:rPr>
        <w:t>,</w:t>
      </w:r>
      <w:r>
        <w:rPr>
          <w:rFonts w:eastAsia="Times New Roman" w:cs="Times New Roman"/>
          <w:lang w:val="en-GB" w:eastAsia="fr-FR"/>
        </w:rPr>
        <w:t xml:space="preserve"> </w:t>
      </w:r>
      <w:r w:rsidRPr="009A1164">
        <w:rPr>
          <w:rFonts w:cs="Times New Roman"/>
          <w:lang w:val="en-GB"/>
        </w:rPr>
        <w:t xml:space="preserve">request the renewal of my access to the patient electronic medical record (TPI²). </w:t>
      </w:r>
    </w:p>
    <w:p w:rsidR="006C09A5" w:rsidRPr="009A1164" w:rsidRDefault="006C09A5" w:rsidP="006C09A5">
      <w:pPr>
        <w:spacing w:line="360" w:lineRule="auto"/>
        <w:rPr>
          <w:rFonts w:cs="Times New Roman"/>
          <w:lang w:val="en-GB"/>
        </w:rPr>
      </w:pPr>
      <w:r w:rsidRPr="009A1164">
        <w:rPr>
          <w:rFonts w:cs="Times New Roman"/>
          <w:lang w:val="en-GB"/>
        </w:rPr>
        <w:t xml:space="preserve">I confirm that the </w:t>
      </w:r>
      <w:r>
        <w:rPr>
          <w:rFonts w:cs="Times New Roman"/>
          <w:lang w:val="en-GB"/>
        </w:rPr>
        <w:t>study</w:t>
      </w:r>
      <w:r w:rsidRPr="009A1164">
        <w:rPr>
          <w:rFonts w:cs="Times New Roman"/>
          <w:lang w:val="en-GB"/>
        </w:rPr>
        <w:t xml:space="preserve"> I monitor is still ongoing.</w:t>
      </w:r>
    </w:p>
    <w:p w:rsidR="00FE7547" w:rsidRDefault="006C09A5" w:rsidP="006C09A5">
      <w:pPr>
        <w:spacing w:line="360" w:lineRule="auto"/>
        <w:rPr>
          <w:lang w:val="en-GB"/>
        </w:rPr>
      </w:pPr>
      <w:r>
        <w:rPr>
          <w:rFonts w:cs="Times New Roman"/>
          <w:lang w:val="en-GB"/>
        </w:rPr>
        <w:t xml:space="preserve"> </w:t>
      </w:r>
      <w:r w:rsidRPr="009A1164">
        <w:rPr>
          <w:rFonts w:cs="Times New Roman"/>
          <w:lang w:val="en-GB"/>
        </w:rPr>
        <w:t>The study PI signs below for the renewal approval.</w:t>
      </w:r>
      <w:r w:rsidR="00266031" w:rsidRPr="004F2AA9">
        <w:rPr>
          <w:lang w:val="en-GB"/>
        </w:rPr>
        <w:t xml:space="preserve"> </w:t>
      </w:r>
    </w:p>
    <w:p w:rsidR="00266031" w:rsidRPr="004F2AA9" w:rsidRDefault="00266031" w:rsidP="00266031">
      <w:pPr>
        <w:spacing w:line="360" w:lineRule="auto"/>
        <w:rPr>
          <w:lang w:val="en-GB"/>
        </w:rPr>
      </w:pPr>
    </w:p>
    <w:p w:rsidR="008E117E" w:rsidRDefault="008E117E" w:rsidP="00266031">
      <w:pPr>
        <w:spacing w:line="360" w:lineRule="auto"/>
        <w:rPr>
          <w:lang w:val="en-GB"/>
        </w:rPr>
        <w:sectPr w:rsidR="008E117E" w:rsidSect="001537C0">
          <w:endnotePr>
            <w:numFmt w:val="upperRoman"/>
          </w:endnotePr>
          <w:type w:val="continuous"/>
          <w:pgSz w:w="11906" w:h="16838"/>
          <w:pgMar w:top="1417" w:right="1417" w:bottom="993" w:left="1417" w:header="708" w:footer="708" w:gutter="0"/>
          <w:cols w:space="708"/>
          <w:titlePg/>
          <w:docGrid w:linePitch="360"/>
        </w:sectPr>
      </w:pPr>
    </w:p>
    <w:p w:rsidR="00266031" w:rsidRPr="001537C0" w:rsidRDefault="008E117E" w:rsidP="00266031">
      <w:pPr>
        <w:spacing w:line="360" w:lineRule="auto"/>
      </w:pPr>
      <w:r w:rsidRPr="001537C0">
        <w:t>CRA Signature</w:t>
      </w:r>
      <w:r w:rsidR="00266031" w:rsidRPr="001537C0">
        <w:t xml:space="preserve">: </w:t>
      </w:r>
    </w:p>
    <w:p w:rsidR="008E117E" w:rsidRPr="001537C0" w:rsidRDefault="008E117E" w:rsidP="008E117E">
      <w:pPr>
        <w:spacing w:line="360" w:lineRule="auto"/>
      </w:pPr>
      <w:r w:rsidRPr="001537C0">
        <w:t xml:space="preserve">Date: </w:t>
      </w:r>
    </w:p>
    <w:p w:rsidR="004A33E2" w:rsidRPr="001537C0" w:rsidRDefault="004A33E2" w:rsidP="008E117E">
      <w:pPr>
        <w:spacing w:line="360" w:lineRule="auto"/>
      </w:pPr>
    </w:p>
    <w:p w:rsidR="008E117E" w:rsidRPr="001537C0" w:rsidRDefault="008E117E" w:rsidP="008E117E">
      <w:pPr>
        <w:spacing w:line="360" w:lineRule="auto"/>
      </w:pPr>
      <w:r w:rsidRPr="001537C0">
        <w:t>PI Signature:</w:t>
      </w:r>
    </w:p>
    <w:p w:rsidR="008E117E" w:rsidRDefault="008E117E" w:rsidP="004A33E2">
      <w:pPr>
        <w:spacing w:line="360" w:lineRule="auto"/>
        <w:rPr>
          <w:lang w:val="en-US"/>
        </w:rPr>
      </w:pPr>
      <w:proofErr w:type="gramStart"/>
      <w:r>
        <w:rPr>
          <w:lang w:val="en-US"/>
        </w:rPr>
        <w:t>Date :</w:t>
      </w:r>
      <w:proofErr w:type="gramEnd"/>
    </w:p>
    <w:p w:rsidR="004A33E2" w:rsidRDefault="004A33E2" w:rsidP="004A33E2">
      <w:pPr>
        <w:spacing w:line="360" w:lineRule="auto"/>
        <w:rPr>
          <w:lang w:val="en-GB"/>
        </w:rPr>
      </w:pPr>
    </w:p>
    <w:p w:rsidR="008E117E" w:rsidRDefault="008E117E" w:rsidP="00266031">
      <w:pPr>
        <w:rPr>
          <w:lang w:val="en-GB"/>
        </w:rPr>
        <w:sectPr w:rsidR="008E117E" w:rsidSect="008E117E">
          <w:endnotePr>
            <w:numFmt w:val="upperRoman"/>
          </w:endnotePr>
          <w:type w:val="continuous"/>
          <w:pgSz w:w="11906" w:h="16838"/>
          <w:pgMar w:top="1417" w:right="1417" w:bottom="1417" w:left="1417" w:header="708" w:footer="708" w:gutter="0"/>
          <w:cols w:num="2" w:space="708"/>
          <w:titlePg/>
          <w:docGrid w:linePitch="360"/>
        </w:sectPr>
      </w:pPr>
    </w:p>
    <w:p w:rsidR="00014CC3" w:rsidRPr="00AE38D4" w:rsidRDefault="001537C0" w:rsidP="00266031">
      <w:pPr>
        <w:rPr>
          <w:lang w:val="en-GB"/>
        </w:rPr>
      </w:pPr>
      <w:r w:rsidRPr="00F127B4">
        <w:rPr>
          <w:i/>
          <w:lang w:val="en-GB"/>
        </w:rPr>
        <w:t xml:space="preserve">This completed form </w:t>
      </w:r>
      <w:proofErr w:type="gramStart"/>
      <w:r w:rsidRPr="00F127B4">
        <w:rPr>
          <w:i/>
          <w:lang w:val="en-GB"/>
        </w:rPr>
        <w:t>could be sent</w:t>
      </w:r>
      <w:proofErr w:type="gramEnd"/>
      <w:r w:rsidRPr="00F127B4">
        <w:rPr>
          <w:i/>
          <w:lang w:val="en-GB"/>
        </w:rPr>
        <w:t xml:space="preserve"> by mail to </w:t>
      </w:r>
      <w:hyperlink r:id="rId17" w:history="1">
        <w:r w:rsidRPr="00F127B4">
          <w:rPr>
            <w:rStyle w:val="Lienhypertexte"/>
            <w:i/>
            <w:lang w:val="en-GB"/>
          </w:rPr>
          <w:t>gestiondesacces@saintluc.uclouvain.be</w:t>
        </w:r>
      </w:hyperlink>
      <w:r w:rsidRPr="00F127B4">
        <w:rPr>
          <w:i/>
          <w:lang w:val="en-GB"/>
        </w:rPr>
        <w:t xml:space="preserve"> with PI and </w:t>
      </w:r>
      <w:r>
        <w:rPr>
          <w:i/>
          <w:lang w:val="en-GB"/>
        </w:rPr>
        <w:t>research</w:t>
      </w:r>
      <w:r w:rsidRPr="00F127B4">
        <w:rPr>
          <w:i/>
          <w:lang w:val="en-GB"/>
        </w:rPr>
        <w:t xml:space="preserve"> co</w:t>
      </w:r>
      <w:r>
        <w:rPr>
          <w:i/>
          <w:lang w:val="en-GB"/>
        </w:rPr>
        <w:t>ordinator</w:t>
      </w:r>
      <w:r w:rsidRPr="00F127B4">
        <w:rPr>
          <w:i/>
          <w:lang w:val="en-GB"/>
        </w:rPr>
        <w:t xml:space="preserve"> in CC.</w:t>
      </w:r>
    </w:p>
    <w:sectPr w:rsidR="00014CC3" w:rsidRPr="00AE38D4" w:rsidSect="001537C0">
      <w:endnotePr>
        <w:numFmt w:val="upperRoman"/>
      </w:endnotePr>
      <w:type w:val="continuous"/>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4913BA">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1537C0">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1537C0">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31" w:rsidRPr="00D84324" w:rsidRDefault="004913BA" w:rsidP="00D84324">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84324">
          <w:rPr>
            <w:sz w:val="16"/>
            <w:szCs w:val="16"/>
          </w:rPr>
          <w:t>Cliniques Universitaires Saint-Luc</w:t>
        </w:r>
      </w:sdtContent>
    </w:sdt>
    <w:r w:rsidR="00D84324" w:rsidRPr="00E574C5">
      <w:rPr>
        <w:sz w:val="16"/>
        <w:szCs w:val="16"/>
      </w:rPr>
      <w:ptab w:relativeTo="margin" w:alignment="center" w:leader="none"/>
    </w:r>
    <w:r w:rsidR="00D84324" w:rsidRPr="00E574C5">
      <w:rPr>
        <w:sz w:val="16"/>
        <w:szCs w:val="16"/>
      </w:rPr>
      <w:t xml:space="preserve">                 </w:t>
    </w:r>
    <w:r w:rsidR="00D84324" w:rsidRPr="00E574C5">
      <w:rPr>
        <w:b/>
        <w:sz w:val="16"/>
        <w:szCs w:val="16"/>
      </w:rPr>
      <w:t xml:space="preserve">FORM valide le jour d’impression : </w:t>
    </w:r>
    <w:r w:rsidR="00D84324" w:rsidRPr="00E574C5">
      <w:rPr>
        <w:rFonts w:eastAsiaTheme="majorEastAsia" w:cs="Calibri"/>
        <w:b/>
        <w:sz w:val="16"/>
        <w:szCs w:val="16"/>
      </w:rPr>
      <w:fldChar w:fldCharType="begin"/>
    </w:r>
    <w:r w:rsidR="00D84324" w:rsidRPr="00E574C5">
      <w:rPr>
        <w:rFonts w:eastAsiaTheme="majorEastAsia" w:cs="Calibri"/>
        <w:b/>
        <w:sz w:val="16"/>
        <w:szCs w:val="16"/>
      </w:rPr>
      <w:instrText xml:space="preserve"> TIME \@ "dddd d MMMM yyyy" </w:instrText>
    </w:r>
    <w:r w:rsidR="00D84324" w:rsidRPr="00E574C5">
      <w:rPr>
        <w:rFonts w:eastAsiaTheme="majorEastAsia" w:cs="Calibri"/>
        <w:b/>
        <w:sz w:val="16"/>
        <w:szCs w:val="16"/>
      </w:rPr>
      <w:fldChar w:fldCharType="separate"/>
    </w:r>
    <w:r w:rsidR="001537C0">
      <w:rPr>
        <w:rFonts w:eastAsiaTheme="majorEastAsia" w:cs="Calibri"/>
        <w:b/>
        <w:noProof/>
        <w:sz w:val="16"/>
        <w:szCs w:val="16"/>
      </w:rPr>
      <w:t>mardi 25 juin 2024</w:t>
    </w:r>
    <w:r w:rsidR="00D84324" w:rsidRPr="00E574C5">
      <w:rPr>
        <w:rFonts w:eastAsiaTheme="majorEastAsia" w:cs="Calibri"/>
        <w:b/>
        <w:sz w:val="16"/>
        <w:szCs w:val="16"/>
      </w:rPr>
      <w:fldChar w:fldCharType="end"/>
    </w:r>
    <w:r w:rsidR="00D84324" w:rsidRPr="00E574C5">
      <w:rPr>
        <w:rFonts w:eastAsiaTheme="majorEastAsia" w:cs="Calibri"/>
        <w:b/>
        <w:sz w:val="16"/>
        <w:szCs w:val="16"/>
      </w:rPr>
      <w:tab/>
    </w:r>
    <w:r w:rsidR="00D84324" w:rsidRPr="00E574C5">
      <w:rPr>
        <w:rFonts w:eastAsiaTheme="majorEastAsia" w:cs="Calibri"/>
        <w:sz w:val="16"/>
        <w:szCs w:val="16"/>
      </w:rPr>
      <w:t>Page</w:t>
    </w:r>
    <w:r w:rsidR="00D84324" w:rsidRPr="00E574C5">
      <w:rPr>
        <w:rFonts w:eastAsiaTheme="majorEastAsia" w:cs="Calibri"/>
        <w:b/>
        <w:sz w:val="16"/>
        <w:szCs w:val="16"/>
      </w:rPr>
      <w:t xml:space="preserve"> </w:t>
    </w:r>
    <w:r w:rsidR="00D84324" w:rsidRPr="00E574C5">
      <w:rPr>
        <w:rFonts w:eastAsiaTheme="majorEastAsia" w:cs="Calibri"/>
        <w:b/>
        <w:sz w:val="16"/>
        <w:szCs w:val="16"/>
      </w:rPr>
      <w:fldChar w:fldCharType="begin"/>
    </w:r>
    <w:r w:rsidR="00D84324" w:rsidRPr="00E574C5">
      <w:rPr>
        <w:rFonts w:eastAsiaTheme="majorEastAsia" w:cs="Calibri"/>
        <w:b/>
        <w:sz w:val="16"/>
        <w:szCs w:val="16"/>
      </w:rPr>
      <w:instrText xml:space="preserve"> PAGE  \* MERGEFORMAT </w:instrText>
    </w:r>
    <w:r w:rsidR="00D84324" w:rsidRPr="00E574C5">
      <w:rPr>
        <w:rFonts w:eastAsiaTheme="majorEastAsia" w:cs="Calibri"/>
        <w:b/>
        <w:sz w:val="16"/>
        <w:szCs w:val="16"/>
      </w:rPr>
      <w:fldChar w:fldCharType="separate"/>
    </w:r>
    <w:r>
      <w:rPr>
        <w:rFonts w:eastAsiaTheme="majorEastAsia" w:cs="Calibri"/>
        <w:b/>
        <w:noProof/>
        <w:sz w:val="16"/>
        <w:szCs w:val="16"/>
      </w:rPr>
      <w:t>1</w:t>
    </w:r>
    <w:r w:rsidR="00D84324" w:rsidRPr="00E574C5">
      <w:rPr>
        <w:rFonts w:eastAsiaTheme="majorEastAsia" w:cs="Calibri"/>
        <w:b/>
        <w:sz w:val="16"/>
        <w:szCs w:val="16"/>
      </w:rPr>
      <w:fldChar w:fldCharType="end"/>
    </w:r>
    <w:r w:rsidR="00D84324" w:rsidRPr="00E574C5">
      <w:rPr>
        <w:rFonts w:eastAsiaTheme="majorEastAsia" w:cs="Calibri"/>
        <w:sz w:val="16"/>
        <w:szCs w:val="16"/>
      </w:rPr>
      <w:t xml:space="preserve"> de </w:t>
    </w:r>
    <w:r w:rsidR="00D84324" w:rsidRPr="00E574C5">
      <w:rPr>
        <w:rFonts w:eastAsiaTheme="majorEastAsia" w:cs="Calibri"/>
        <w:b/>
        <w:sz w:val="16"/>
        <w:szCs w:val="16"/>
      </w:rPr>
      <w:fldChar w:fldCharType="begin"/>
    </w:r>
    <w:r w:rsidR="00D84324" w:rsidRPr="00E574C5">
      <w:rPr>
        <w:rFonts w:eastAsiaTheme="majorEastAsia" w:cs="Calibri"/>
        <w:b/>
        <w:sz w:val="16"/>
        <w:szCs w:val="16"/>
      </w:rPr>
      <w:instrText xml:space="preserve"> NUMPAGES  \* MERGEFORMAT </w:instrText>
    </w:r>
    <w:r w:rsidR="00D84324" w:rsidRPr="00E574C5">
      <w:rPr>
        <w:rFonts w:eastAsiaTheme="majorEastAsia" w:cs="Calibri"/>
        <w:b/>
        <w:sz w:val="16"/>
        <w:szCs w:val="16"/>
      </w:rPr>
      <w:fldChar w:fldCharType="separate"/>
    </w:r>
    <w:r>
      <w:rPr>
        <w:rFonts w:eastAsiaTheme="majorEastAsia" w:cs="Calibri"/>
        <w:b/>
        <w:noProof/>
        <w:sz w:val="16"/>
        <w:szCs w:val="16"/>
      </w:rPr>
      <w:t>1</w:t>
    </w:r>
    <w:r w:rsidR="00D84324"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8E117E" w:rsidRDefault="008E117E" w:rsidP="008E117E">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4385"/>
      <w:gridCol w:w="3031"/>
    </w:tblGrid>
    <w:tr w:rsidR="00014CC3" w:rsidRPr="00014CC3"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024776" w:rsidP="000873A0">
              <w:pPr>
                <w:pStyle w:val="En-tte"/>
                <w:ind w:right="-533"/>
                <w:rPr>
                  <w:sz w:val="18"/>
                </w:rPr>
              </w:pPr>
              <w:r>
                <w:rPr>
                  <w:sz w:val="18"/>
                </w:rPr>
                <w:t>AAHRPP-FORM-022</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014CC3" w:rsidRDefault="00024776" w:rsidP="00014CC3">
              <w:pPr>
                <w:pStyle w:val="En-tte"/>
                <w:jc w:val="right"/>
                <w:rPr>
                  <w:sz w:val="18"/>
                </w:rPr>
              </w:pPr>
              <w:r>
                <w:rPr>
                  <w:sz w:val="18"/>
                </w:rPr>
                <w:t xml:space="preserve">Monitoring – Identification </w:t>
              </w:r>
              <w:proofErr w:type="spellStart"/>
              <w:r>
                <w:rPr>
                  <w:sz w:val="18"/>
                </w:rPr>
                <w:t>Renewal</w:t>
              </w:r>
              <w:proofErr w:type="spellEnd"/>
              <w:r>
                <w:rPr>
                  <w:sz w:val="18"/>
                </w:rPr>
                <w:t xml:space="preserve"> </w:t>
              </w:r>
              <w:proofErr w:type="spellStart"/>
              <w:r>
                <w:rPr>
                  <w:sz w:val="18"/>
                </w:rPr>
                <w:t>Form</w:t>
              </w:r>
              <w:proofErr w:type="spellEnd"/>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76"/>
      <w:gridCol w:w="4252"/>
      <w:gridCol w:w="2381"/>
    </w:tblGrid>
    <w:tr w:rsidR="00D84324" w:rsidRPr="00C84CE8" w:rsidTr="00A14E1B">
      <w:trPr>
        <w:trHeight w:val="699"/>
      </w:trPr>
      <w:tc>
        <w:tcPr>
          <w:tcW w:w="3432" w:type="dxa"/>
          <w:gridSpan w:val="2"/>
          <w:noWrap/>
          <w:vAlign w:val="center"/>
        </w:tcPr>
        <w:p w:rsidR="00D84324" w:rsidRPr="00C84CE8" w:rsidRDefault="00D84324" w:rsidP="00D84324">
          <w:pPr>
            <w:rPr>
              <w:rFonts w:cs="Calibri"/>
              <w:b/>
              <w:szCs w:val="20"/>
            </w:rPr>
          </w:pPr>
          <w:r>
            <w:rPr>
              <w:rFonts w:cs="Calibri"/>
              <w:b/>
              <w:noProof/>
              <w:szCs w:val="20"/>
              <w:lang w:eastAsia="fr-BE"/>
            </w:rPr>
            <w:drawing>
              <wp:inline distT="0" distB="0" distL="0" distR="0" wp14:anchorId="2268F51D" wp14:editId="2F903027">
                <wp:extent cx="1571625" cy="59177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D84324" w:rsidRPr="00C84CE8" w:rsidRDefault="00D84324" w:rsidP="00D84324">
              <w:pPr>
                <w:ind w:left="205"/>
                <w:jc w:val="center"/>
                <w:rPr>
                  <w:szCs w:val="20"/>
                </w:rPr>
              </w:pPr>
              <w:r>
                <w:rPr>
                  <w:szCs w:val="20"/>
                </w:rPr>
                <w:t xml:space="preserve">Monitoring – Identification </w:t>
              </w:r>
              <w:proofErr w:type="spellStart"/>
              <w:r>
                <w:rPr>
                  <w:szCs w:val="20"/>
                </w:rPr>
                <w:t>Renewal</w:t>
              </w:r>
              <w:proofErr w:type="spellEnd"/>
              <w:r>
                <w:rPr>
                  <w:szCs w:val="20"/>
                </w:rPr>
                <w:t xml:space="preserve"> </w:t>
              </w:r>
              <w:proofErr w:type="spellStart"/>
              <w:r>
                <w:rPr>
                  <w:szCs w:val="20"/>
                </w:rPr>
                <w:t>Form</w:t>
              </w:r>
              <w:proofErr w:type="spellEnd"/>
            </w:p>
          </w:sdtContent>
        </w:sdt>
      </w:tc>
      <w:sdt>
        <w:sdtPr>
          <w:rPr>
            <w:rFonts w:cs="Calibri"/>
            <w:noProof/>
            <w:color w:val="000000"/>
            <w:szCs w:val="20"/>
            <w:lang w:eastAsia="fr-BE"/>
          </w:rPr>
          <w:alias w:val="Dept"/>
          <w:tag w:val="Dept"/>
          <w:id w:val="1472335209"/>
          <w:placeholder>
            <w:docPart w:val="CFBF070F43264D5096D6672E63761F3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D84324" w:rsidRPr="004760A7" w:rsidRDefault="00D84324" w:rsidP="00D84324">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84324" w:rsidRPr="00C84CE8" w:rsidTr="00D84324">
      <w:trPr>
        <w:trHeight w:val="484"/>
      </w:trPr>
      <w:tc>
        <w:tcPr>
          <w:tcW w:w="2156" w:type="dxa"/>
          <w:vAlign w:val="center"/>
        </w:tcPr>
        <w:p w:rsidR="00D84324" w:rsidRPr="00C84CE8" w:rsidRDefault="004913BA" w:rsidP="00D84324">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D84324">
                <w:rPr>
                  <w:szCs w:val="20"/>
                </w:rPr>
                <w:t>AAHRPP-FORM-022</w:t>
              </w:r>
            </w:sdtContent>
          </w:sdt>
        </w:p>
      </w:tc>
      <w:tc>
        <w:tcPr>
          <w:tcW w:w="1276" w:type="dxa"/>
          <w:vAlign w:val="center"/>
        </w:tcPr>
        <w:p w:rsidR="00D84324" w:rsidRPr="00C84CE8" w:rsidRDefault="00D84324" w:rsidP="0053765D">
          <w:pPr>
            <w:ind w:left="0"/>
            <w:jc w:val="center"/>
            <w:rPr>
              <w:szCs w:val="20"/>
            </w:rPr>
          </w:pPr>
          <w:r>
            <w:rPr>
              <w:szCs w:val="20"/>
            </w:rPr>
            <w:t xml:space="preserve">Version </w:t>
          </w:r>
          <w:r w:rsidR="0053765D">
            <w:rPr>
              <w:szCs w:val="20"/>
            </w:rPr>
            <w:t>3</w:t>
          </w:r>
          <w:r>
            <w:rPr>
              <w:szCs w:val="20"/>
            </w:rPr>
            <w:t>.0</w:t>
          </w:r>
        </w:p>
      </w:tc>
      <w:tc>
        <w:tcPr>
          <w:tcW w:w="4252" w:type="dxa"/>
          <w:vMerge/>
          <w:vAlign w:val="center"/>
        </w:tcPr>
        <w:p w:rsidR="00D84324" w:rsidRPr="00C84CE8" w:rsidRDefault="00D84324" w:rsidP="00D84324">
          <w:pPr>
            <w:pStyle w:val="CorpsTableauSOP"/>
            <w:rPr>
              <w:szCs w:val="20"/>
            </w:rPr>
          </w:pPr>
        </w:p>
      </w:tc>
      <w:tc>
        <w:tcPr>
          <w:tcW w:w="2381" w:type="dxa"/>
          <w:vAlign w:val="center"/>
        </w:tcPr>
        <w:p w:rsidR="00D84324" w:rsidRPr="004F6D4C" w:rsidRDefault="00D84324" w:rsidP="00D84324">
          <w:pPr>
            <w:pStyle w:val="CorpsTableauSOP"/>
            <w:jc w:val="center"/>
          </w:pPr>
          <w:r w:rsidRPr="004F6D4C">
            <w:t>Date d’application :</w:t>
          </w:r>
        </w:p>
        <w:p w:rsidR="00D84324" w:rsidRPr="004F6D4C" w:rsidRDefault="0053765D" w:rsidP="00D84324">
          <w:pPr>
            <w:pStyle w:val="CorpsTableauSOP"/>
            <w:jc w:val="center"/>
            <w:rPr>
              <w:szCs w:val="20"/>
            </w:rPr>
          </w:pPr>
          <w:r>
            <w:rPr>
              <w:szCs w:val="20"/>
            </w:rPr>
            <w:t>25/06/2024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24776"/>
    <w:rsid w:val="00067120"/>
    <w:rsid w:val="000873A0"/>
    <w:rsid w:val="000A4FA4"/>
    <w:rsid w:val="000E747F"/>
    <w:rsid w:val="000F69E6"/>
    <w:rsid w:val="001065DA"/>
    <w:rsid w:val="00123B9F"/>
    <w:rsid w:val="001537C0"/>
    <w:rsid w:val="001A3CC7"/>
    <w:rsid w:val="001A4E47"/>
    <w:rsid w:val="001A6B7F"/>
    <w:rsid w:val="001B1E37"/>
    <w:rsid w:val="001E3F4A"/>
    <w:rsid w:val="00255714"/>
    <w:rsid w:val="00266031"/>
    <w:rsid w:val="002B56D8"/>
    <w:rsid w:val="002C1825"/>
    <w:rsid w:val="002C5DDB"/>
    <w:rsid w:val="0030269B"/>
    <w:rsid w:val="0039263B"/>
    <w:rsid w:val="003C0297"/>
    <w:rsid w:val="003F0A1E"/>
    <w:rsid w:val="0044159E"/>
    <w:rsid w:val="0045499C"/>
    <w:rsid w:val="00467ED5"/>
    <w:rsid w:val="00474D3A"/>
    <w:rsid w:val="004913BA"/>
    <w:rsid w:val="004A33E2"/>
    <w:rsid w:val="00507F4F"/>
    <w:rsid w:val="0053765D"/>
    <w:rsid w:val="00541098"/>
    <w:rsid w:val="00581E10"/>
    <w:rsid w:val="005967C2"/>
    <w:rsid w:val="005B0F51"/>
    <w:rsid w:val="006343B3"/>
    <w:rsid w:val="006C09A5"/>
    <w:rsid w:val="00730503"/>
    <w:rsid w:val="007472BF"/>
    <w:rsid w:val="007566C0"/>
    <w:rsid w:val="00764692"/>
    <w:rsid w:val="007B4C46"/>
    <w:rsid w:val="007E095B"/>
    <w:rsid w:val="00871669"/>
    <w:rsid w:val="00895569"/>
    <w:rsid w:val="008D020A"/>
    <w:rsid w:val="008E117E"/>
    <w:rsid w:val="008F20CF"/>
    <w:rsid w:val="00907776"/>
    <w:rsid w:val="00927667"/>
    <w:rsid w:val="009362CA"/>
    <w:rsid w:val="009977E1"/>
    <w:rsid w:val="00A413FF"/>
    <w:rsid w:val="00A61579"/>
    <w:rsid w:val="00A9379E"/>
    <w:rsid w:val="00AD0402"/>
    <w:rsid w:val="00AE38D4"/>
    <w:rsid w:val="00B034BD"/>
    <w:rsid w:val="00B0656C"/>
    <w:rsid w:val="00B36E33"/>
    <w:rsid w:val="00C46186"/>
    <w:rsid w:val="00C57F3D"/>
    <w:rsid w:val="00D6575A"/>
    <w:rsid w:val="00D71AC3"/>
    <w:rsid w:val="00D84324"/>
    <w:rsid w:val="00D952FD"/>
    <w:rsid w:val="00DF09C6"/>
    <w:rsid w:val="00E33E7D"/>
    <w:rsid w:val="00FC032E"/>
    <w:rsid w:val="00FC33F8"/>
    <w:rsid w:val="00FE75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F65EC"/>
  <w15:docId w15:val="{BCE154A8-2CEE-4C59-B53D-A124C46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153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stiondesacces@saintluc.uclouvain.b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F070F43264D5096D6672E63761F3F"/>
        <w:category>
          <w:name w:val="Général"/>
          <w:gallery w:val="placeholder"/>
        </w:category>
        <w:types>
          <w:type w:val="bbPlcHdr"/>
        </w:types>
        <w:behaviors>
          <w:behavior w:val="content"/>
        </w:behaviors>
        <w:guid w:val="{A12C1B45-46ED-4802-8AD8-DB54010B51FF}"/>
      </w:docPartPr>
      <w:docPartBody>
        <w:p w:rsidR="00C059D2" w:rsidRDefault="00BE7133" w:rsidP="00BE7133">
          <w:pPr>
            <w:pStyle w:val="CFBF070F43264D5096D6672E63761F3F"/>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99"/>
    <w:rsid w:val="000A60CE"/>
    <w:rsid w:val="005E2699"/>
    <w:rsid w:val="00BE7133"/>
    <w:rsid w:val="00C059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7133"/>
    <w:rPr>
      <w:color w:val="808080"/>
    </w:rPr>
  </w:style>
  <w:style w:type="paragraph" w:customStyle="1" w:styleId="ACE94718221844E69054422394AB67EA">
    <w:name w:val="ACE94718221844E69054422394AB67EA"/>
    <w:rsid w:val="005E2699"/>
  </w:style>
  <w:style w:type="paragraph" w:customStyle="1" w:styleId="CFBF070F43264D5096D6672E63761F3F">
    <w:name w:val="CFBF070F43264D5096D6672E63761F3F"/>
    <w:rsid w:val="00BE7133"/>
  </w:style>
  <w:style w:type="paragraph" w:customStyle="1" w:styleId="D51245553349492A9FCFA0DC0026051E">
    <w:name w:val="D51245553349492A9FCFA0DC0026051E"/>
    <w:rsid w:val="00BE7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AAHRPP-FORM-022</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579863-83F0-4B7A-9F0B-C467525D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Monitoring – Identification Renewal Form</vt:lpstr>
    </vt:vector>
  </TitlesOfParts>
  <Company>Cliniques Universitaires Saint-Luc</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Identification Renewal Form</dc:title>
  <dc:creator>RUBIN WINKLER Edith Maria</dc:creator>
  <cp:lastModifiedBy>BEAUFAY Isabelle</cp:lastModifiedBy>
  <cp:revision>2</cp:revision>
  <cp:lastPrinted>2017-07-14T08:32:00Z</cp:lastPrinted>
  <dcterms:created xsi:type="dcterms:W3CDTF">2024-06-25T14:25:00Z</dcterms:created>
  <dcterms:modified xsi:type="dcterms:W3CDTF">2024-06-25T14:25:00Z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